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1CAA10" w14:textId="728E5B6A" w:rsidR="00BB79A0" w:rsidRPr="00987EA9" w:rsidRDefault="00BB79A0" w:rsidP="00987EA9">
      <w:pPr>
        <w:spacing w:before="0" w:line="240" w:lineRule="auto"/>
        <w:jc w:val="left"/>
        <w:rPr>
          <w:rFonts w:cs="Arial"/>
          <w:b/>
          <w:szCs w:val="22"/>
          <w:lang w:val="en-US" w:eastAsia="en-US"/>
        </w:rPr>
      </w:pPr>
    </w:p>
    <w:p w14:paraId="09B51AD5" w14:textId="77777777" w:rsidR="00BB79A0" w:rsidRDefault="00BB79A0" w:rsidP="000B64CF">
      <w:pPr>
        <w:pStyle w:val="BodyText"/>
        <w:tabs>
          <w:tab w:val="left" w:pos="425"/>
        </w:tabs>
        <w:spacing w:before="120"/>
        <w:jc w:val="center"/>
        <w:rPr>
          <w:rFonts w:ascii="Arial" w:hAnsi="Arial" w:cs="Arial"/>
          <w:b/>
          <w:sz w:val="22"/>
          <w:szCs w:val="22"/>
        </w:rPr>
      </w:pPr>
    </w:p>
    <w:p w14:paraId="6B061260" w14:textId="3BE1E457" w:rsidR="00540B15" w:rsidRPr="00BB79A0" w:rsidRDefault="00540B15" w:rsidP="000B64CF">
      <w:pPr>
        <w:pStyle w:val="BodyText"/>
        <w:tabs>
          <w:tab w:val="left" w:pos="425"/>
        </w:tabs>
        <w:spacing w:before="120"/>
        <w:jc w:val="center"/>
        <w:rPr>
          <w:rFonts w:ascii="Arial" w:hAnsi="Arial" w:cs="Arial"/>
          <w:b/>
          <w:sz w:val="22"/>
          <w:szCs w:val="22"/>
        </w:rPr>
      </w:pPr>
      <w:r w:rsidRPr="00BB79A0">
        <w:rPr>
          <w:rFonts w:ascii="Arial" w:hAnsi="Arial" w:cs="Arial"/>
          <w:b/>
          <w:sz w:val="22"/>
          <w:szCs w:val="22"/>
        </w:rPr>
        <w:t>MODEL AGREEMENT FOR NON-COMMERCIAL RESEARCH</w:t>
      </w:r>
      <w:r w:rsidR="000B64CF" w:rsidRPr="00BB79A0">
        <w:rPr>
          <w:rFonts w:ascii="Arial" w:hAnsi="Arial" w:cs="Arial"/>
          <w:b/>
          <w:sz w:val="22"/>
          <w:szCs w:val="22"/>
        </w:rPr>
        <w:br/>
      </w:r>
      <w:r w:rsidRPr="00BB79A0">
        <w:rPr>
          <w:rFonts w:ascii="Arial" w:hAnsi="Arial" w:cs="Arial"/>
          <w:b/>
          <w:sz w:val="22"/>
          <w:szCs w:val="22"/>
        </w:rPr>
        <w:t xml:space="preserve"> </w:t>
      </w:r>
    </w:p>
    <w:p w14:paraId="62FBE7E8" w14:textId="6D1056B5" w:rsidR="00540B15" w:rsidRPr="00BB79A0" w:rsidRDefault="00540B15" w:rsidP="00A45492">
      <w:pPr>
        <w:tabs>
          <w:tab w:val="left" w:pos="425"/>
        </w:tabs>
        <w:spacing w:before="120"/>
        <w:rPr>
          <w:rFonts w:cs="Arial"/>
          <w:szCs w:val="22"/>
        </w:rPr>
      </w:pPr>
    </w:p>
    <w:p w14:paraId="398A305A" w14:textId="4653E217" w:rsidR="00540B15" w:rsidRPr="00987EA9" w:rsidRDefault="00540B15" w:rsidP="00987EA9">
      <w:pPr>
        <w:tabs>
          <w:tab w:val="left" w:pos="425"/>
        </w:tabs>
        <w:spacing w:before="120"/>
        <w:jc w:val="center"/>
        <w:rPr>
          <w:rFonts w:eastAsia="SimSun" w:cs="Arial"/>
          <w:szCs w:val="22"/>
        </w:rPr>
      </w:pPr>
      <w:r w:rsidRPr="00BB79A0">
        <w:rPr>
          <w:rFonts w:cs="Arial"/>
          <w:szCs w:val="22"/>
        </w:rPr>
        <w:t xml:space="preserve"> </w:t>
      </w:r>
      <w:bookmarkStart w:id="0" w:name="_Hlk32588250"/>
      <w:r w:rsidR="00987EA9" w:rsidRPr="00987EA9">
        <w:rPr>
          <w:rFonts w:eastAsia="SimSun" w:cs="Arial"/>
          <w:szCs w:val="22"/>
        </w:rPr>
        <w:t>University of Bristol, a corporation incorporated in England and Wales by Royal Charter with registration number RC000648 and an exempt charity whose principal offices are at Beacon House, Queens Road, Bristol, BS8 1QU</w:t>
      </w:r>
      <w:bookmarkEnd w:id="0"/>
    </w:p>
    <w:p w14:paraId="6085BA82" w14:textId="6A4DA6F9" w:rsidR="00540B15" w:rsidRPr="00BB79A0" w:rsidRDefault="00540B15">
      <w:pPr>
        <w:tabs>
          <w:tab w:val="left" w:pos="425"/>
        </w:tabs>
        <w:spacing w:before="120"/>
        <w:jc w:val="center"/>
        <w:rPr>
          <w:rFonts w:cs="Arial"/>
          <w:szCs w:val="22"/>
        </w:rPr>
      </w:pPr>
      <w:r w:rsidRPr="00BB79A0">
        <w:rPr>
          <w:rFonts w:cs="Arial"/>
          <w:szCs w:val="22"/>
        </w:rPr>
        <w:t>(referred to as “the Sponsor”)</w:t>
      </w:r>
    </w:p>
    <w:p w14:paraId="0698E8E4" w14:textId="77777777" w:rsidR="00685FC8" w:rsidRPr="00BB79A0" w:rsidRDefault="00685FC8">
      <w:pPr>
        <w:tabs>
          <w:tab w:val="left" w:pos="425"/>
        </w:tabs>
        <w:spacing w:before="120"/>
        <w:jc w:val="center"/>
        <w:rPr>
          <w:rFonts w:cs="Arial"/>
          <w:b/>
          <w:szCs w:val="22"/>
        </w:rPr>
      </w:pPr>
    </w:p>
    <w:p w14:paraId="7FD38B5C" w14:textId="77777777" w:rsidR="00685FC8" w:rsidRPr="00BB79A0" w:rsidRDefault="00685FC8">
      <w:pPr>
        <w:tabs>
          <w:tab w:val="left" w:pos="425"/>
        </w:tabs>
        <w:spacing w:before="120"/>
        <w:jc w:val="center"/>
        <w:rPr>
          <w:rFonts w:cs="Arial"/>
          <w:b/>
          <w:szCs w:val="22"/>
        </w:rPr>
      </w:pPr>
    </w:p>
    <w:p w14:paraId="530875B8" w14:textId="77777777" w:rsidR="00685FC8" w:rsidRPr="00BB79A0" w:rsidRDefault="00685FC8" w:rsidP="00685FC8">
      <w:pPr>
        <w:tabs>
          <w:tab w:val="left" w:pos="425"/>
        </w:tabs>
        <w:spacing w:before="120"/>
        <w:jc w:val="center"/>
        <w:rPr>
          <w:rFonts w:cs="Arial"/>
          <w:szCs w:val="22"/>
        </w:rPr>
      </w:pPr>
      <w:r w:rsidRPr="00BB79A0">
        <w:rPr>
          <w:rFonts w:cs="Arial"/>
          <w:szCs w:val="22"/>
        </w:rPr>
        <w:t>AND</w:t>
      </w:r>
    </w:p>
    <w:p w14:paraId="03D9807C" w14:textId="77777777" w:rsidR="00540B15" w:rsidRPr="00BB79A0" w:rsidRDefault="00540B15">
      <w:pPr>
        <w:tabs>
          <w:tab w:val="left" w:pos="425"/>
        </w:tabs>
        <w:spacing w:before="120"/>
        <w:rPr>
          <w:rFonts w:cs="Arial"/>
          <w:szCs w:val="22"/>
        </w:rPr>
      </w:pPr>
    </w:p>
    <w:p w14:paraId="7196550F" w14:textId="77777777" w:rsidR="00685FC8" w:rsidRPr="00BB79A0" w:rsidRDefault="00685FC8">
      <w:pPr>
        <w:tabs>
          <w:tab w:val="left" w:pos="425"/>
        </w:tabs>
        <w:spacing w:before="120"/>
        <w:rPr>
          <w:rFonts w:cs="Arial"/>
          <w:szCs w:val="22"/>
        </w:rPr>
      </w:pPr>
    </w:p>
    <w:p w14:paraId="189A252F" w14:textId="2548A4E6" w:rsidR="00490E7E" w:rsidRDefault="00490E7E" w:rsidP="00490E7E">
      <w:pPr>
        <w:tabs>
          <w:tab w:val="left" w:pos="425"/>
        </w:tabs>
        <w:spacing w:before="120"/>
        <w:jc w:val="center"/>
        <w:rPr>
          <w:rFonts w:cs="Arial"/>
          <w:szCs w:val="22"/>
        </w:rPr>
      </w:pPr>
      <w:r w:rsidRPr="00490E7E">
        <w:rPr>
          <w:rFonts w:cs="Arial"/>
          <w:szCs w:val="22"/>
          <w:highlight w:val="yellow"/>
        </w:rPr>
        <w:t>[Insert NAME AND ADDRESS OF PARTICIPATING SITE]</w:t>
      </w:r>
    </w:p>
    <w:p w14:paraId="4985D1BA" w14:textId="302BBA63" w:rsidR="00685FC8" w:rsidRPr="00BB79A0" w:rsidRDefault="00685FC8" w:rsidP="00685FC8">
      <w:pPr>
        <w:tabs>
          <w:tab w:val="left" w:pos="425"/>
        </w:tabs>
        <w:spacing w:before="120"/>
        <w:jc w:val="center"/>
        <w:rPr>
          <w:rFonts w:cs="Arial"/>
          <w:szCs w:val="22"/>
        </w:rPr>
      </w:pPr>
      <w:r w:rsidRPr="00BB79A0">
        <w:rPr>
          <w:rFonts w:cs="Arial"/>
          <w:szCs w:val="22"/>
        </w:rPr>
        <w:t>(referred to as “the Participating Site”)</w:t>
      </w:r>
    </w:p>
    <w:p w14:paraId="7DA3670E" w14:textId="77777777" w:rsidR="003A208A" w:rsidRPr="00BB79A0" w:rsidRDefault="003A208A" w:rsidP="00685FC8">
      <w:pPr>
        <w:tabs>
          <w:tab w:val="left" w:pos="425"/>
        </w:tabs>
        <w:spacing w:before="120"/>
        <w:jc w:val="center"/>
        <w:rPr>
          <w:rFonts w:cs="Arial"/>
          <w:szCs w:val="22"/>
        </w:rPr>
      </w:pPr>
    </w:p>
    <w:p w14:paraId="00B57622" w14:textId="77777777" w:rsidR="003A208A" w:rsidRPr="00BB79A0" w:rsidRDefault="003A208A" w:rsidP="00685FC8">
      <w:pPr>
        <w:tabs>
          <w:tab w:val="left" w:pos="425"/>
        </w:tabs>
        <w:spacing w:before="120"/>
        <w:jc w:val="center"/>
        <w:rPr>
          <w:rFonts w:cs="Arial"/>
          <w:szCs w:val="22"/>
        </w:rPr>
      </w:pPr>
    </w:p>
    <w:p w14:paraId="6E53ACDB" w14:textId="77777777" w:rsidR="003A208A" w:rsidRPr="00BB79A0" w:rsidRDefault="003A208A" w:rsidP="003A208A">
      <w:pPr>
        <w:tabs>
          <w:tab w:val="left" w:pos="425"/>
        </w:tabs>
        <w:spacing w:before="120"/>
        <w:jc w:val="center"/>
        <w:rPr>
          <w:rFonts w:cs="Arial"/>
          <w:szCs w:val="22"/>
        </w:rPr>
      </w:pPr>
      <w:r w:rsidRPr="00BB79A0">
        <w:rPr>
          <w:rFonts w:cs="Arial"/>
          <w:szCs w:val="22"/>
        </w:rPr>
        <w:t>Which are collectively referred to as the “Parties” or individually referred to as a “Party”</w:t>
      </w:r>
    </w:p>
    <w:p w14:paraId="4A22CB12" w14:textId="77777777" w:rsidR="00540B15" w:rsidRPr="00BB79A0" w:rsidRDefault="00540B15">
      <w:pPr>
        <w:tabs>
          <w:tab w:val="left" w:pos="425"/>
        </w:tabs>
        <w:spacing w:before="120"/>
        <w:jc w:val="center"/>
        <w:rPr>
          <w:rFonts w:cs="Arial"/>
          <w:b/>
          <w:szCs w:val="22"/>
        </w:rPr>
      </w:pPr>
    </w:p>
    <w:p w14:paraId="1882FC5F" w14:textId="1A2DC811" w:rsidR="002815B4" w:rsidRPr="00BB79A0" w:rsidRDefault="002B0574">
      <w:pPr>
        <w:spacing w:before="0" w:line="240" w:lineRule="auto"/>
        <w:jc w:val="left"/>
        <w:rPr>
          <w:rFonts w:cs="Arial"/>
          <w:b/>
          <w:szCs w:val="22"/>
        </w:rPr>
      </w:pPr>
      <w:r w:rsidRPr="00BB79A0">
        <w:rPr>
          <w:rFonts w:cs="Arial"/>
          <w:b/>
          <w:szCs w:val="22"/>
        </w:rPr>
        <w:br w:type="page"/>
      </w:r>
    </w:p>
    <w:p w14:paraId="69266126" w14:textId="3AC29902" w:rsidR="002815B4" w:rsidRPr="00BB79A0" w:rsidRDefault="002815B4">
      <w:pPr>
        <w:spacing w:before="0" w:line="240" w:lineRule="auto"/>
        <w:jc w:val="left"/>
        <w:rPr>
          <w:rFonts w:cs="Arial"/>
          <w:b/>
          <w:szCs w:val="22"/>
        </w:rPr>
      </w:pPr>
    </w:p>
    <w:p w14:paraId="73157B72" w14:textId="77777777" w:rsidR="002B0574" w:rsidRPr="00BB79A0" w:rsidRDefault="002B0574">
      <w:pPr>
        <w:spacing w:before="0" w:line="240" w:lineRule="auto"/>
        <w:jc w:val="left"/>
        <w:rPr>
          <w:rFonts w:cs="Arial"/>
          <w:b/>
          <w:bCs/>
          <w:szCs w:val="22"/>
        </w:rPr>
      </w:pPr>
    </w:p>
    <w:p w14:paraId="74187D1C" w14:textId="77777777" w:rsidR="00992C98" w:rsidRPr="00987EA9" w:rsidRDefault="002E5FA7" w:rsidP="00F11519">
      <w:pPr>
        <w:tabs>
          <w:tab w:val="left" w:pos="425"/>
        </w:tabs>
        <w:autoSpaceDE w:val="0"/>
        <w:autoSpaceDN w:val="0"/>
        <w:adjustRightInd w:val="0"/>
        <w:spacing w:before="120" w:line="240" w:lineRule="auto"/>
        <w:jc w:val="center"/>
        <w:rPr>
          <w:rFonts w:cs="Arial"/>
          <w:b/>
          <w:bCs/>
          <w:szCs w:val="22"/>
        </w:rPr>
      </w:pPr>
      <w:r w:rsidRPr="00987EA9">
        <w:rPr>
          <w:rFonts w:cs="Arial"/>
          <w:b/>
          <w:bCs/>
          <w:szCs w:val="22"/>
        </w:rPr>
        <w:t>NOW</w:t>
      </w:r>
    </w:p>
    <w:p w14:paraId="797AE3F3" w14:textId="58D5ACBF" w:rsidR="002E5FA7" w:rsidRPr="00987EA9" w:rsidRDefault="002E5FA7" w:rsidP="002E5FA7">
      <w:pPr>
        <w:rPr>
          <w:rFonts w:cs="Arial"/>
          <w:szCs w:val="22"/>
        </w:rPr>
      </w:pPr>
      <w:r w:rsidRPr="00987EA9">
        <w:rPr>
          <w:rFonts w:cs="Arial"/>
          <w:b/>
          <w:szCs w:val="22"/>
        </w:rPr>
        <w:t xml:space="preserve">WHEREAS </w:t>
      </w:r>
      <w:r w:rsidRPr="00987EA9">
        <w:rPr>
          <w:rFonts w:cs="Arial"/>
          <w:szCs w:val="22"/>
        </w:rPr>
        <w:t xml:space="preserve">the Sponsor is a </w:t>
      </w:r>
      <w:r w:rsidR="00C75819" w:rsidRPr="00987EA9">
        <w:rPr>
          <w:rFonts w:cs="Arial"/>
          <w:szCs w:val="22"/>
        </w:rPr>
        <w:t>University</w:t>
      </w:r>
      <w:r w:rsidR="00CB6D9C" w:rsidRPr="00987EA9">
        <w:rPr>
          <w:rFonts w:cs="Arial"/>
          <w:szCs w:val="22"/>
        </w:rPr>
        <w:t>;</w:t>
      </w:r>
      <w:r w:rsidRPr="00987EA9">
        <w:rPr>
          <w:rFonts w:cs="Arial"/>
          <w:szCs w:val="22"/>
        </w:rPr>
        <w:t xml:space="preserve"> </w:t>
      </w:r>
    </w:p>
    <w:p w14:paraId="4A075BAD" w14:textId="14AABE06" w:rsidR="00A34FC4" w:rsidRPr="00987EA9" w:rsidRDefault="00A34FC4" w:rsidP="002E5FA7">
      <w:pPr>
        <w:rPr>
          <w:rFonts w:cs="Arial"/>
          <w:szCs w:val="22"/>
        </w:rPr>
      </w:pPr>
      <w:r w:rsidRPr="00987EA9">
        <w:rPr>
          <w:rFonts w:cs="Arial"/>
          <w:b/>
          <w:szCs w:val="22"/>
        </w:rPr>
        <w:t>WHEREAS</w:t>
      </w:r>
      <w:r w:rsidR="00BD4565" w:rsidRPr="00987EA9">
        <w:rPr>
          <w:rFonts w:cs="Arial"/>
          <w:szCs w:val="22"/>
        </w:rPr>
        <w:t xml:space="preserve"> the S</w:t>
      </w:r>
      <w:r w:rsidRPr="00987EA9">
        <w:rPr>
          <w:rFonts w:cs="Arial"/>
          <w:szCs w:val="22"/>
        </w:rPr>
        <w:t xml:space="preserve">tudy is coordinated on behalf of the </w:t>
      </w:r>
      <w:r w:rsidR="00BD4565" w:rsidRPr="00987EA9">
        <w:rPr>
          <w:rFonts w:cs="Arial"/>
          <w:szCs w:val="22"/>
        </w:rPr>
        <w:t>S</w:t>
      </w:r>
      <w:r w:rsidRPr="00987EA9">
        <w:rPr>
          <w:rFonts w:cs="Arial"/>
          <w:szCs w:val="22"/>
        </w:rPr>
        <w:t xml:space="preserve">ponsor by </w:t>
      </w:r>
      <w:r w:rsidR="00D626CE">
        <w:rPr>
          <w:rFonts w:cs="Arial"/>
          <w:szCs w:val="22"/>
        </w:rPr>
        <w:t xml:space="preserve">the </w:t>
      </w:r>
      <w:r w:rsidR="00900ABC">
        <w:rPr>
          <w:rFonts w:cs="Arial"/>
          <w:szCs w:val="22"/>
        </w:rPr>
        <w:t xml:space="preserve">Bristol </w:t>
      </w:r>
      <w:r w:rsidR="00900ABC" w:rsidRPr="00900ABC">
        <w:rPr>
          <w:rFonts w:cs="Arial"/>
          <w:szCs w:val="22"/>
        </w:rPr>
        <w:t>Trials C</w:t>
      </w:r>
      <w:r w:rsidR="00900ABC">
        <w:rPr>
          <w:rFonts w:cs="Arial"/>
          <w:szCs w:val="22"/>
        </w:rPr>
        <w:t>entre</w:t>
      </w:r>
      <w:r w:rsidRPr="00987EA9">
        <w:rPr>
          <w:rFonts w:cs="Arial"/>
          <w:szCs w:val="22"/>
        </w:rPr>
        <w:t xml:space="preserve"> </w:t>
      </w:r>
      <w:r w:rsidR="00204E08" w:rsidRPr="00987EA9">
        <w:rPr>
          <w:rFonts w:cs="Arial"/>
          <w:szCs w:val="22"/>
        </w:rPr>
        <w:t xml:space="preserve">which is </w:t>
      </w:r>
      <w:r w:rsidRPr="00987EA9">
        <w:rPr>
          <w:rFonts w:cs="Arial"/>
          <w:szCs w:val="22"/>
        </w:rPr>
        <w:t xml:space="preserve">a Clinical Trials Unit </w:t>
      </w:r>
    </w:p>
    <w:p w14:paraId="7595D438" w14:textId="276ED5B3" w:rsidR="00853298" w:rsidRPr="00987EA9" w:rsidRDefault="00853298" w:rsidP="00853298">
      <w:pPr>
        <w:rPr>
          <w:rFonts w:cs="Arial"/>
          <w:szCs w:val="22"/>
        </w:rPr>
      </w:pPr>
      <w:r w:rsidRPr="00987EA9">
        <w:rPr>
          <w:rFonts w:cs="Arial"/>
          <w:b/>
          <w:szCs w:val="22"/>
        </w:rPr>
        <w:t xml:space="preserve">WHEREAS </w:t>
      </w:r>
      <w:r w:rsidRPr="00987EA9">
        <w:rPr>
          <w:rFonts w:cs="Arial"/>
          <w:szCs w:val="22"/>
        </w:rPr>
        <w:t>the Funder</w:t>
      </w:r>
      <w:r w:rsidR="00685FC8" w:rsidRPr="00987EA9">
        <w:rPr>
          <w:rFonts w:cs="Arial"/>
          <w:szCs w:val="22"/>
        </w:rPr>
        <w:t xml:space="preserve"> are</w:t>
      </w:r>
      <w:r w:rsidRPr="00987EA9">
        <w:rPr>
          <w:rFonts w:cs="Arial"/>
          <w:szCs w:val="22"/>
        </w:rPr>
        <w:t xml:space="preserve"> </w:t>
      </w:r>
      <w:r w:rsidR="00900ABC">
        <w:rPr>
          <w:rFonts w:cs="Arial"/>
          <w:szCs w:val="22"/>
        </w:rPr>
        <w:t xml:space="preserve">the National Institute of Health Research </w:t>
      </w:r>
      <w:r w:rsidR="00204E08" w:rsidRPr="00987EA9">
        <w:rPr>
          <w:rFonts w:cs="Arial"/>
          <w:szCs w:val="22"/>
        </w:rPr>
        <w:t>which is</w:t>
      </w:r>
      <w:r w:rsidRPr="00987EA9">
        <w:rPr>
          <w:rFonts w:cs="Arial"/>
          <w:szCs w:val="22"/>
        </w:rPr>
        <w:t xml:space="preserve"> a</w:t>
      </w:r>
      <w:r w:rsidR="00900ABC">
        <w:rPr>
          <w:rFonts w:cs="Arial"/>
          <w:szCs w:val="22"/>
        </w:rPr>
        <w:t xml:space="preserve"> </w:t>
      </w:r>
      <w:r w:rsidR="00685FC8" w:rsidRPr="00987EA9">
        <w:rPr>
          <w:rFonts w:cs="Arial"/>
          <w:szCs w:val="22"/>
        </w:rPr>
        <w:t xml:space="preserve">Government Funding </w:t>
      </w:r>
      <w:r w:rsidR="00900ABC">
        <w:rPr>
          <w:rFonts w:cs="Arial"/>
          <w:szCs w:val="22"/>
        </w:rPr>
        <w:t>Body</w:t>
      </w:r>
      <w:r w:rsidR="00CB6D9C" w:rsidRPr="00987EA9">
        <w:rPr>
          <w:rFonts w:cs="Arial"/>
          <w:szCs w:val="22"/>
        </w:rPr>
        <w:t>;</w:t>
      </w:r>
      <w:r w:rsidRPr="00987EA9">
        <w:rPr>
          <w:rFonts w:cs="Arial"/>
          <w:szCs w:val="22"/>
        </w:rPr>
        <w:t xml:space="preserve"> </w:t>
      </w:r>
    </w:p>
    <w:p w14:paraId="428E3556" w14:textId="415EFA24" w:rsidR="002C29A4" w:rsidRPr="00987EA9" w:rsidRDefault="002C29A4" w:rsidP="002C29A4">
      <w:pPr>
        <w:rPr>
          <w:rFonts w:cs="Arial"/>
          <w:szCs w:val="22"/>
        </w:rPr>
      </w:pPr>
      <w:r w:rsidRPr="00987EA9">
        <w:rPr>
          <w:rFonts w:cs="Arial"/>
          <w:b/>
          <w:szCs w:val="22"/>
        </w:rPr>
        <w:t xml:space="preserve">WHEREAS </w:t>
      </w:r>
      <w:r w:rsidR="00BD4565" w:rsidRPr="00987EA9">
        <w:rPr>
          <w:rFonts w:cs="Arial"/>
          <w:szCs w:val="22"/>
        </w:rPr>
        <w:t>the Study is multi-c</w:t>
      </w:r>
      <w:r w:rsidR="000932C0" w:rsidRPr="00987EA9">
        <w:rPr>
          <w:rFonts w:cs="Arial"/>
          <w:szCs w:val="22"/>
        </w:rPr>
        <w:t>entred, having more than one participating s</w:t>
      </w:r>
      <w:r w:rsidRPr="00987EA9">
        <w:rPr>
          <w:rFonts w:cs="Arial"/>
          <w:szCs w:val="22"/>
        </w:rPr>
        <w:t>ite</w:t>
      </w:r>
      <w:r w:rsidR="00CB6D9C" w:rsidRPr="00987EA9">
        <w:rPr>
          <w:rFonts w:cs="Arial"/>
          <w:szCs w:val="22"/>
        </w:rPr>
        <w:t>;</w:t>
      </w:r>
      <w:r w:rsidRPr="00987EA9">
        <w:rPr>
          <w:rFonts w:cs="Arial"/>
          <w:szCs w:val="22"/>
        </w:rPr>
        <w:t xml:space="preserve"> </w:t>
      </w:r>
    </w:p>
    <w:p w14:paraId="2A40AD83" w14:textId="572A4F23" w:rsidR="00414892" w:rsidRDefault="00414892" w:rsidP="002E5FA7">
      <w:pPr>
        <w:rPr>
          <w:rFonts w:cs="Arial"/>
          <w:szCs w:val="22"/>
        </w:rPr>
      </w:pPr>
      <w:r w:rsidRPr="00987EA9">
        <w:rPr>
          <w:rFonts w:cs="Arial"/>
          <w:b/>
          <w:szCs w:val="22"/>
        </w:rPr>
        <w:t xml:space="preserve">WHEREAS </w:t>
      </w:r>
      <w:r w:rsidRPr="00987EA9">
        <w:rPr>
          <w:rFonts w:cs="Arial"/>
          <w:szCs w:val="22"/>
        </w:rPr>
        <w:t>the Study is</w:t>
      </w:r>
      <w:r w:rsidRPr="00987EA9">
        <w:rPr>
          <w:rFonts w:cs="Arial"/>
          <w:b/>
          <w:szCs w:val="22"/>
        </w:rPr>
        <w:t xml:space="preserve"> </w:t>
      </w:r>
      <w:r w:rsidRPr="00987EA9">
        <w:rPr>
          <w:rFonts w:cs="Arial"/>
          <w:szCs w:val="22"/>
        </w:rPr>
        <w:t>a</w:t>
      </w:r>
      <w:r w:rsidR="002F039B" w:rsidRPr="002F039B">
        <w:t xml:space="preserve"> </w:t>
      </w:r>
      <w:r w:rsidR="002F039B" w:rsidRPr="002F039B">
        <w:rPr>
          <w:rFonts w:cs="Arial"/>
          <w:szCs w:val="22"/>
        </w:rPr>
        <w:t>Clinical trial of an investigational medicinal product</w:t>
      </w:r>
      <w:r w:rsidR="002F039B">
        <w:rPr>
          <w:rFonts w:cs="Arial"/>
          <w:szCs w:val="22"/>
        </w:rPr>
        <w:t xml:space="preserve">. </w:t>
      </w:r>
    </w:p>
    <w:p w14:paraId="0D2AE422" w14:textId="417EADD7" w:rsidR="002F039B" w:rsidRDefault="002F039B" w:rsidP="002E5FA7">
      <w:pPr>
        <w:rPr>
          <w:rFonts w:cs="Arial"/>
          <w:szCs w:val="22"/>
        </w:rPr>
      </w:pPr>
    </w:p>
    <w:p w14:paraId="33DFE181" w14:textId="2EDAE7E2" w:rsidR="002F039B" w:rsidRDefault="002F039B" w:rsidP="002E5FA7">
      <w:pPr>
        <w:rPr>
          <w:rFonts w:cs="Arial"/>
          <w:szCs w:val="22"/>
        </w:rPr>
      </w:pPr>
    </w:p>
    <w:p w14:paraId="1EFE90A9" w14:textId="270068C8" w:rsidR="002F039B" w:rsidRDefault="002F039B" w:rsidP="002E5FA7">
      <w:pPr>
        <w:rPr>
          <w:rFonts w:cs="Arial"/>
          <w:szCs w:val="22"/>
        </w:rPr>
      </w:pPr>
    </w:p>
    <w:p w14:paraId="55C07BC6" w14:textId="545940D5" w:rsidR="002F039B" w:rsidRDefault="002F039B" w:rsidP="002E5FA7">
      <w:pPr>
        <w:rPr>
          <w:rFonts w:cs="Arial"/>
          <w:szCs w:val="22"/>
        </w:rPr>
      </w:pPr>
    </w:p>
    <w:p w14:paraId="7F19066A" w14:textId="7E1804F1" w:rsidR="002F039B" w:rsidRDefault="002F039B" w:rsidP="002E5FA7">
      <w:pPr>
        <w:rPr>
          <w:rFonts w:cs="Arial"/>
          <w:szCs w:val="22"/>
        </w:rPr>
      </w:pPr>
    </w:p>
    <w:p w14:paraId="7A829C3D" w14:textId="7FB0D8C0" w:rsidR="002F039B" w:rsidRDefault="002F039B" w:rsidP="002E5FA7">
      <w:pPr>
        <w:rPr>
          <w:rFonts w:cs="Arial"/>
          <w:szCs w:val="22"/>
        </w:rPr>
      </w:pPr>
    </w:p>
    <w:p w14:paraId="3E78430C" w14:textId="26B10298" w:rsidR="002F039B" w:rsidRDefault="002F039B" w:rsidP="002E5FA7">
      <w:pPr>
        <w:rPr>
          <w:rFonts w:cs="Arial"/>
          <w:szCs w:val="22"/>
        </w:rPr>
      </w:pPr>
    </w:p>
    <w:p w14:paraId="6FBD55E3" w14:textId="4D94C90B" w:rsidR="002F039B" w:rsidRDefault="002F039B" w:rsidP="002E5FA7">
      <w:pPr>
        <w:rPr>
          <w:rFonts w:cs="Arial"/>
          <w:szCs w:val="22"/>
        </w:rPr>
      </w:pPr>
    </w:p>
    <w:p w14:paraId="055D1471" w14:textId="77777777" w:rsidR="00D626CE" w:rsidRDefault="00D626CE" w:rsidP="002E5FA7">
      <w:pPr>
        <w:rPr>
          <w:rFonts w:cs="Arial"/>
          <w:szCs w:val="22"/>
        </w:rPr>
      </w:pPr>
    </w:p>
    <w:p w14:paraId="1D19C2EC" w14:textId="77777777" w:rsidR="002F039B" w:rsidRPr="00BB79A0" w:rsidRDefault="002F039B" w:rsidP="002E5FA7">
      <w:pPr>
        <w:rPr>
          <w:rFonts w:cs="Arial"/>
          <w:szCs w:val="22"/>
        </w:rPr>
      </w:pPr>
    </w:p>
    <w:p w14:paraId="3688DA61" w14:textId="77777777" w:rsidR="002815B4" w:rsidRPr="00BB79A0" w:rsidRDefault="002815B4">
      <w:pPr>
        <w:spacing w:before="0" w:line="240" w:lineRule="auto"/>
        <w:jc w:val="left"/>
        <w:rPr>
          <w:rFonts w:cs="Arial"/>
          <w:b/>
          <w:szCs w:val="22"/>
        </w:rPr>
      </w:pPr>
      <w:r w:rsidRPr="00BB79A0">
        <w:rPr>
          <w:rFonts w:cs="Arial"/>
          <w:b/>
          <w:szCs w:val="22"/>
        </w:rPr>
        <w:br w:type="page"/>
      </w:r>
    </w:p>
    <w:p w14:paraId="2AA8E104" w14:textId="2A2C8397" w:rsidR="002815B4" w:rsidRPr="00BB79A0" w:rsidRDefault="002815B4" w:rsidP="002815B4">
      <w:pPr>
        <w:spacing w:before="0" w:line="240" w:lineRule="auto"/>
        <w:jc w:val="left"/>
        <w:rPr>
          <w:rFonts w:cs="Arial"/>
          <w:b/>
          <w:szCs w:val="22"/>
        </w:rPr>
      </w:pPr>
      <w:r w:rsidRPr="00BB79A0">
        <w:rPr>
          <w:rFonts w:cs="Arial"/>
          <w:b/>
          <w:szCs w:val="22"/>
        </w:rPr>
        <w:lastRenderedPageBreak/>
        <w:t>Non-Commercial Agreement</w:t>
      </w:r>
      <w:r w:rsidR="00D53FD5" w:rsidRPr="00BB79A0">
        <w:rPr>
          <w:rFonts w:cs="Arial"/>
          <w:b/>
          <w:szCs w:val="22"/>
        </w:rPr>
        <w:t xml:space="preserve"> – Contents Page</w:t>
      </w:r>
      <w:r w:rsidRPr="00BB79A0">
        <w:rPr>
          <w:rFonts w:cs="Arial"/>
          <w:b/>
          <w:szCs w:val="22"/>
        </w:rPr>
        <w:tab/>
      </w:r>
    </w:p>
    <w:p w14:paraId="2BCD164B" w14:textId="77777777" w:rsidR="002815B4" w:rsidRPr="00BB79A0" w:rsidRDefault="002815B4" w:rsidP="002815B4">
      <w:pPr>
        <w:spacing w:before="0" w:line="240" w:lineRule="auto"/>
        <w:jc w:val="left"/>
        <w:rPr>
          <w:rFonts w:cs="Arial"/>
          <w:b/>
          <w:szCs w:val="22"/>
        </w:rPr>
      </w:pPr>
    </w:p>
    <w:tbl>
      <w:tblPr>
        <w:tblStyle w:val="TableGrid"/>
        <w:tblW w:w="0" w:type="auto"/>
        <w:tblLook w:val="04A0" w:firstRow="1" w:lastRow="0" w:firstColumn="1" w:lastColumn="0" w:noHBand="0" w:noVBand="1"/>
      </w:tblPr>
      <w:tblGrid>
        <w:gridCol w:w="1659"/>
        <w:gridCol w:w="7972"/>
      </w:tblGrid>
      <w:tr w:rsidR="002815B4" w:rsidRPr="00BB79A0" w14:paraId="584A0EDB" w14:textId="77777777" w:rsidTr="00D626CE">
        <w:trPr>
          <w:trHeight w:val="64"/>
        </w:trPr>
        <w:tc>
          <w:tcPr>
            <w:tcW w:w="1659" w:type="dxa"/>
          </w:tcPr>
          <w:p w14:paraId="75DD0BCB" w14:textId="77777777" w:rsidR="002815B4" w:rsidRPr="00BB79A0" w:rsidRDefault="002815B4" w:rsidP="00722F18">
            <w:pPr>
              <w:spacing w:before="0" w:line="240" w:lineRule="auto"/>
              <w:jc w:val="left"/>
              <w:rPr>
                <w:rFonts w:cs="Arial"/>
                <w:b/>
                <w:szCs w:val="22"/>
              </w:rPr>
            </w:pPr>
            <w:r w:rsidRPr="00BB79A0">
              <w:rPr>
                <w:rFonts w:cs="Arial"/>
                <w:b/>
                <w:szCs w:val="22"/>
              </w:rPr>
              <w:t>Clause</w:t>
            </w:r>
          </w:p>
        </w:tc>
        <w:tc>
          <w:tcPr>
            <w:tcW w:w="7972" w:type="dxa"/>
          </w:tcPr>
          <w:p w14:paraId="3C1A4EB3" w14:textId="77777777" w:rsidR="002815B4" w:rsidRPr="00BB79A0" w:rsidRDefault="002815B4" w:rsidP="00722F18">
            <w:pPr>
              <w:spacing w:before="0" w:line="240" w:lineRule="auto"/>
              <w:jc w:val="left"/>
              <w:rPr>
                <w:rFonts w:cs="Arial"/>
                <w:szCs w:val="22"/>
              </w:rPr>
            </w:pPr>
          </w:p>
        </w:tc>
      </w:tr>
      <w:tr w:rsidR="002815B4" w:rsidRPr="00BB79A0" w14:paraId="399ED2E0" w14:textId="77777777" w:rsidTr="00D626CE">
        <w:trPr>
          <w:trHeight w:val="64"/>
        </w:trPr>
        <w:tc>
          <w:tcPr>
            <w:tcW w:w="1659" w:type="dxa"/>
          </w:tcPr>
          <w:p w14:paraId="023F81B3" w14:textId="0CF2EBED" w:rsidR="002815B4" w:rsidRPr="00BB79A0" w:rsidRDefault="002815B4" w:rsidP="00722F18">
            <w:pPr>
              <w:spacing w:before="0" w:line="240" w:lineRule="auto"/>
              <w:jc w:val="left"/>
              <w:rPr>
                <w:rFonts w:cs="Arial"/>
                <w:szCs w:val="22"/>
              </w:rPr>
            </w:pPr>
            <w:r w:rsidRPr="00BB79A0">
              <w:rPr>
                <w:rFonts w:cs="Arial"/>
                <w:szCs w:val="22"/>
              </w:rPr>
              <w:t>1.</w:t>
            </w:r>
          </w:p>
        </w:tc>
        <w:tc>
          <w:tcPr>
            <w:tcW w:w="7972" w:type="dxa"/>
          </w:tcPr>
          <w:p w14:paraId="595F5724" w14:textId="610A219E" w:rsidR="002815B4" w:rsidRPr="00BB79A0" w:rsidRDefault="002815B4" w:rsidP="00722F18">
            <w:pPr>
              <w:spacing w:before="0" w:line="240" w:lineRule="auto"/>
              <w:jc w:val="left"/>
              <w:rPr>
                <w:rFonts w:cs="Arial"/>
                <w:szCs w:val="22"/>
              </w:rPr>
            </w:pPr>
            <w:r w:rsidRPr="00BB79A0">
              <w:rPr>
                <w:rFonts w:cs="Arial"/>
                <w:szCs w:val="22"/>
              </w:rPr>
              <w:t>DEFINITIONS</w:t>
            </w:r>
          </w:p>
        </w:tc>
      </w:tr>
      <w:tr w:rsidR="002815B4" w:rsidRPr="00BB79A0" w14:paraId="0383FCA5" w14:textId="77777777" w:rsidTr="00D626CE">
        <w:trPr>
          <w:trHeight w:val="64"/>
        </w:trPr>
        <w:tc>
          <w:tcPr>
            <w:tcW w:w="1659" w:type="dxa"/>
          </w:tcPr>
          <w:p w14:paraId="39A39E90" w14:textId="614C4BD8" w:rsidR="002815B4" w:rsidRPr="00BB79A0" w:rsidRDefault="002815B4" w:rsidP="00722F18">
            <w:pPr>
              <w:spacing w:before="0" w:line="240" w:lineRule="auto"/>
              <w:jc w:val="left"/>
              <w:rPr>
                <w:rFonts w:cs="Arial"/>
                <w:szCs w:val="22"/>
              </w:rPr>
            </w:pPr>
            <w:r w:rsidRPr="00BB79A0">
              <w:rPr>
                <w:rFonts w:cs="Arial"/>
                <w:szCs w:val="22"/>
              </w:rPr>
              <w:t>2.</w:t>
            </w:r>
          </w:p>
        </w:tc>
        <w:tc>
          <w:tcPr>
            <w:tcW w:w="7972" w:type="dxa"/>
          </w:tcPr>
          <w:p w14:paraId="5506DE1E" w14:textId="3599A2BA" w:rsidR="002815B4" w:rsidRPr="00BB79A0" w:rsidRDefault="002815B4" w:rsidP="00722F18">
            <w:pPr>
              <w:keepNext/>
              <w:tabs>
                <w:tab w:val="left" w:pos="425"/>
              </w:tabs>
              <w:spacing w:before="120" w:line="240" w:lineRule="auto"/>
              <w:jc w:val="left"/>
              <w:rPr>
                <w:rFonts w:cs="Arial"/>
                <w:szCs w:val="22"/>
              </w:rPr>
            </w:pPr>
            <w:r w:rsidRPr="00BB79A0">
              <w:rPr>
                <w:rFonts w:cs="Arial"/>
                <w:szCs w:val="22"/>
              </w:rPr>
              <w:t>OBLIGATIONS OF THE PARTIES</w:t>
            </w:r>
          </w:p>
        </w:tc>
      </w:tr>
      <w:tr w:rsidR="002815B4" w:rsidRPr="00BB79A0" w14:paraId="322EAE7D" w14:textId="77777777" w:rsidTr="00D626CE">
        <w:trPr>
          <w:trHeight w:val="64"/>
        </w:trPr>
        <w:tc>
          <w:tcPr>
            <w:tcW w:w="1659" w:type="dxa"/>
          </w:tcPr>
          <w:p w14:paraId="7C3317B0" w14:textId="1EE2C9E3" w:rsidR="002815B4" w:rsidRPr="00BB79A0" w:rsidRDefault="002815B4" w:rsidP="00722F18">
            <w:pPr>
              <w:spacing w:before="0" w:line="240" w:lineRule="auto"/>
              <w:jc w:val="left"/>
              <w:rPr>
                <w:rFonts w:cs="Arial"/>
                <w:szCs w:val="22"/>
              </w:rPr>
            </w:pPr>
            <w:r w:rsidRPr="00BB79A0">
              <w:rPr>
                <w:rFonts w:cs="Arial"/>
                <w:szCs w:val="22"/>
              </w:rPr>
              <w:t>3.</w:t>
            </w:r>
          </w:p>
        </w:tc>
        <w:tc>
          <w:tcPr>
            <w:tcW w:w="7972" w:type="dxa"/>
          </w:tcPr>
          <w:p w14:paraId="4F20A389" w14:textId="55839FE3" w:rsidR="002815B4" w:rsidRPr="00BB79A0" w:rsidRDefault="002815B4" w:rsidP="00722F18">
            <w:pPr>
              <w:pStyle w:val="BodyTextIndent2"/>
              <w:keepNext/>
              <w:tabs>
                <w:tab w:val="clear" w:pos="709"/>
                <w:tab w:val="left" w:pos="425"/>
              </w:tabs>
              <w:ind w:left="0"/>
              <w:rPr>
                <w:rFonts w:ascii="Arial" w:hAnsi="Arial" w:cs="Arial"/>
                <w:sz w:val="22"/>
                <w:szCs w:val="22"/>
              </w:rPr>
            </w:pPr>
            <w:r w:rsidRPr="00BB79A0">
              <w:rPr>
                <w:rFonts w:ascii="Arial" w:hAnsi="Arial" w:cs="Arial"/>
                <w:sz w:val="22"/>
                <w:szCs w:val="22"/>
              </w:rPr>
              <w:t xml:space="preserve">LIABILITIES AND INDEMNITY </w:t>
            </w:r>
          </w:p>
        </w:tc>
      </w:tr>
      <w:tr w:rsidR="002815B4" w:rsidRPr="00BB79A0" w14:paraId="753E1E1B" w14:textId="77777777" w:rsidTr="00D626CE">
        <w:trPr>
          <w:trHeight w:val="64"/>
        </w:trPr>
        <w:tc>
          <w:tcPr>
            <w:tcW w:w="1659" w:type="dxa"/>
          </w:tcPr>
          <w:p w14:paraId="13EF91DC" w14:textId="7D67BCDD" w:rsidR="002815B4" w:rsidRPr="00BB79A0" w:rsidRDefault="002815B4" w:rsidP="00722F18">
            <w:pPr>
              <w:spacing w:before="0" w:line="240" w:lineRule="auto"/>
              <w:jc w:val="left"/>
              <w:rPr>
                <w:rFonts w:cs="Arial"/>
                <w:szCs w:val="22"/>
              </w:rPr>
            </w:pPr>
            <w:r w:rsidRPr="00BB79A0">
              <w:rPr>
                <w:rFonts w:cs="Arial"/>
                <w:szCs w:val="22"/>
              </w:rPr>
              <w:t>4.</w:t>
            </w:r>
          </w:p>
        </w:tc>
        <w:tc>
          <w:tcPr>
            <w:tcW w:w="7972" w:type="dxa"/>
          </w:tcPr>
          <w:p w14:paraId="68BB51CD" w14:textId="62049C8D" w:rsidR="002815B4" w:rsidRPr="00BB79A0" w:rsidRDefault="002815B4" w:rsidP="00722F18">
            <w:pPr>
              <w:pStyle w:val="BodyTextIndent2"/>
              <w:tabs>
                <w:tab w:val="clear" w:pos="709"/>
                <w:tab w:val="left" w:pos="425"/>
              </w:tabs>
              <w:ind w:left="0"/>
              <w:rPr>
                <w:rFonts w:ascii="Arial" w:hAnsi="Arial" w:cs="Arial"/>
                <w:sz w:val="22"/>
                <w:szCs w:val="22"/>
              </w:rPr>
            </w:pPr>
            <w:r w:rsidRPr="00BB79A0">
              <w:rPr>
                <w:rFonts w:ascii="Arial" w:hAnsi="Arial" w:cs="Arial"/>
                <w:sz w:val="22"/>
                <w:szCs w:val="22"/>
              </w:rPr>
              <w:t>CONFIDENTIALITY, DATA PROTECTION AND FREEDOM OF INFORMATION</w:t>
            </w:r>
          </w:p>
        </w:tc>
      </w:tr>
      <w:tr w:rsidR="002815B4" w:rsidRPr="00BB79A0" w14:paraId="756036B4" w14:textId="77777777" w:rsidTr="00D626CE">
        <w:trPr>
          <w:trHeight w:val="64"/>
        </w:trPr>
        <w:tc>
          <w:tcPr>
            <w:tcW w:w="1659" w:type="dxa"/>
          </w:tcPr>
          <w:p w14:paraId="0A515B73" w14:textId="753962FE" w:rsidR="002815B4" w:rsidRPr="00BB79A0" w:rsidRDefault="002815B4" w:rsidP="00722F18">
            <w:pPr>
              <w:spacing w:before="0" w:line="240" w:lineRule="auto"/>
              <w:jc w:val="left"/>
              <w:rPr>
                <w:rFonts w:cs="Arial"/>
                <w:szCs w:val="22"/>
              </w:rPr>
            </w:pPr>
            <w:r w:rsidRPr="00BB79A0">
              <w:rPr>
                <w:rFonts w:cs="Arial"/>
                <w:szCs w:val="22"/>
              </w:rPr>
              <w:t>5.</w:t>
            </w:r>
          </w:p>
        </w:tc>
        <w:tc>
          <w:tcPr>
            <w:tcW w:w="7972" w:type="dxa"/>
          </w:tcPr>
          <w:p w14:paraId="6E2DFD6D" w14:textId="65F6A509" w:rsidR="002815B4" w:rsidRPr="00BB79A0" w:rsidRDefault="002815B4" w:rsidP="00722F18">
            <w:pPr>
              <w:pStyle w:val="BodyTextIndent"/>
              <w:keepNext/>
              <w:tabs>
                <w:tab w:val="clear" w:pos="0"/>
                <w:tab w:val="left" w:pos="425"/>
              </w:tabs>
              <w:ind w:left="0"/>
              <w:rPr>
                <w:rFonts w:ascii="Arial" w:hAnsi="Arial" w:cs="Arial"/>
                <w:sz w:val="22"/>
                <w:szCs w:val="22"/>
              </w:rPr>
            </w:pPr>
            <w:r w:rsidRPr="00BB79A0">
              <w:rPr>
                <w:rFonts w:ascii="Arial" w:hAnsi="Arial" w:cs="Arial"/>
                <w:sz w:val="22"/>
                <w:szCs w:val="22"/>
              </w:rPr>
              <w:t xml:space="preserve">PUBLICITY </w:t>
            </w:r>
          </w:p>
        </w:tc>
      </w:tr>
      <w:tr w:rsidR="002815B4" w:rsidRPr="00BB79A0" w14:paraId="70B39277" w14:textId="77777777" w:rsidTr="00D626CE">
        <w:trPr>
          <w:trHeight w:val="64"/>
        </w:trPr>
        <w:tc>
          <w:tcPr>
            <w:tcW w:w="1659" w:type="dxa"/>
          </w:tcPr>
          <w:p w14:paraId="3B2D1178" w14:textId="3597A23C" w:rsidR="002815B4" w:rsidRPr="00BB79A0" w:rsidRDefault="002815B4" w:rsidP="00722F18">
            <w:pPr>
              <w:spacing w:before="0" w:line="240" w:lineRule="auto"/>
              <w:jc w:val="left"/>
              <w:rPr>
                <w:rFonts w:cs="Arial"/>
                <w:szCs w:val="22"/>
              </w:rPr>
            </w:pPr>
            <w:r w:rsidRPr="00BB79A0">
              <w:rPr>
                <w:rFonts w:cs="Arial"/>
                <w:szCs w:val="22"/>
              </w:rPr>
              <w:t>6.</w:t>
            </w:r>
          </w:p>
        </w:tc>
        <w:tc>
          <w:tcPr>
            <w:tcW w:w="7972" w:type="dxa"/>
          </w:tcPr>
          <w:p w14:paraId="4B03ED4D" w14:textId="7CDAE969" w:rsidR="002815B4" w:rsidRPr="00BB79A0" w:rsidRDefault="002815B4" w:rsidP="00722F18">
            <w:pPr>
              <w:spacing w:before="0" w:line="240" w:lineRule="auto"/>
              <w:jc w:val="left"/>
              <w:rPr>
                <w:rFonts w:cs="Arial"/>
                <w:szCs w:val="22"/>
              </w:rPr>
            </w:pPr>
            <w:r w:rsidRPr="00BB79A0">
              <w:rPr>
                <w:rFonts w:cs="Arial"/>
                <w:szCs w:val="22"/>
              </w:rPr>
              <w:t>PUBLICATION</w:t>
            </w:r>
          </w:p>
        </w:tc>
      </w:tr>
      <w:tr w:rsidR="002815B4" w:rsidRPr="00BB79A0" w14:paraId="674D30BB" w14:textId="77777777" w:rsidTr="00D626CE">
        <w:trPr>
          <w:trHeight w:val="64"/>
        </w:trPr>
        <w:tc>
          <w:tcPr>
            <w:tcW w:w="1659" w:type="dxa"/>
          </w:tcPr>
          <w:p w14:paraId="1BCA9623" w14:textId="1F92779D" w:rsidR="002815B4" w:rsidRPr="00BB79A0" w:rsidRDefault="002815B4" w:rsidP="00722F18">
            <w:pPr>
              <w:spacing w:before="0" w:line="240" w:lineRule="auto"/>
              <w:jc w:val="left"/>
              <w:rPr>
                <w:rFonts w:cs="Arial"/>
                <w:szCs w:val="22"/>
              </w:rPr>
            </w:pPr>
            <w:r w:rsidRPr="00BB79A0">
              <w:rPr>
                <w:rFonts w:cs="Arial"/>
                <w:szCs w:val="22"/>
              </w:rPr>
              <w:t>7.</w:t>
            </w:r>
          </w:p>
        </w:tc>
        <w:tc>
          <w:tcPr>
            <w:tcW w:w="7972" w:type="dxa"/>
          </w:tcPr>
          <w:p w14:paraId="45EE700B" w14:textId="422645FA" w:rsidR="002815B4" w:rsidRPr="00BB79A0" w:rsidRDefault="002815B4" w:rsidP="00722F18">
            <w:pPr>
              <w:pStyle w:val="BodyTextIndent"/>
              <w:keepNext/>
              <w:tabs>
                <w:tab w:val="clear" w:pos="0"/>
                <w:tab w:val="left" w:pos="425"/>
              </w:tabs>
              <w:ind w:left="0"/>
              <w:rPr>
                <w:rFonts w:ascii="Arial" w:hAnsi="Arial" w:cs="Arial"/>
                <w:sz w:val="22"/>
                <w:szCs w:val="22"/>
              </w:rPr>
            </w:pPr>
            <w:r w:rsidRPr="00BB79A0">
              <w:rPr>
                <w:rFonts w:ascii="Arial" w:hAnsi="Arial" w:cs="Arial"/>
                <w:sz w:val="22"/>
                <w:szCs w:val="22"/>
              </w:rPr>
              <w:t>INTELLECTUAL PROPERTY  RIGHTS</w:t>
            </w:r>
          </w:p>
        </w:tc>
      </w:tr>
      <w:tr w:rsidR="002815B4" w:rsidRPr="00BB79A0" w14:paraId="6D3188FF" w14:textId="77777777" w:rsidTr="00D626CE">
        <w:trPr>
          <w:trHeight w:val="64"/>
        </w:trPr>
        <w:tc>
          <w:tcPr>
            <w:tcW w:w="1659" w:type="dxa"/>
          </w:tcPr>
          <w:p w14:paraId="45041D37" w14:textId="77D2DA4F" w:rsidR="002815B4" w:rsidRPr="00BB79A0" w:rsidRDefault="002815B4" w:rsidP="00722F18">
            <w:pPr>
              <w:spacing w:before="0" w:line="240" w:lineRule="auto"/>
              <w:jc w:val="left"/>
              <w:rPr>
                <w:rFonts w:cs="Arial"/>
                <w:szCs w:val="22"/>
              </w:rPr>
            </w:pPr>
            <w:r w:rsidRPr="00BB79A0">
              <w:rPr>
                <w:rFonts w:cs="Arial"/>
                <w:szCs w:val="22"/>
              </w:rPr>
              <w:t>8.</w:t>
            </w:r>
          </w:p>
        </w:tc>
        <w:tc>
          <w:tcPr>
            <w:tcW w:w="7972" w:type="dxa"/>
          </w:tcPr>
          <w:p w14:paraId="49E18ED6" w14:textId="51575D63" w:rsidR="002815B4" w:rsidRPr="00BB79A0" w:rsidRDefault="002815B4" w:rsidP="00722F18">
            <w:pPr>
              <w:pStyle w:val="BodyTextIndent"/>
              <w:keepNext/>
              <w:tabs>
                <w:tab w:val="clear" w:pos="0"/>
                <w:tab w:val="left" w:pos="425"/>
              </w:tabs>
              <w:ind w:left="0"/>
              <w:rPr>
                <w:rFonts w:ascii="Arial" w:hAnsi="Arial" w:cs="Arial"/>
                <w:sz w:val="22"/>
                <w:szCs w:val="22"/>
              </w:rPr>
            </w:pPr>
            <w:r w:rsidRPr="00BB79A0">
              <w:rPr>
                <w:rFonts w:ascii="Arial" w:hAnsi="Arial" w:cs="Arial"/>
                <w:sz w:val="22"/>
                <w:szCs w:val="22"/>
              </w:rPr>
              <w:t xml:space="preserve">FINANCIAL AND SUPPLIES ARRANGEMENTS </w:t>
            </w:r>
          </w:p>
        </w:tc>
      </w:tr>
      <w:tr w:rsidR="002815B4" w:rsidRPr="00BB79A0" w14:paraId="3A7887E3" w14:textId="77777777" w:rsidTr="00D626CE">
        <w:trPr>
          <w:trHeight w:val="64"/>
        </w:trPr>
        <w:tc>
          <w:tcPr>
            <w:tcW w:w="1659" w:type="dxa"/>
          </w:tcPr>
          <w:p w14:paraId="35B60F75" w14:textId="6F0E0BBF" w:rsidR="002815B4" w:rsidRPr="00BB79A0" w:rsidRDefault="002815B4" w:rsidP="00722F18">
            <w:pPr>
              <w:spacing w:before="0" w:line="240" w:lineRule="auto"/>
              <w:jc w:val="left"/>
              <w:rPr>
                <w:rFonts w:cs="Arial"/>
                <w:szCs w:val="22"/>
              </w:rPr>
            </w:pPr>
            <w:r w:rsidRPr="00BB79A0">
              <w:rPr>
                <w:rFonts w:cs="Arial"/>
                <w:szCs w:val="22"/>
              </w:rPr>
              <w:t>9.</w:t>
            </w:r>
          </w:p>
        </w:tc>
        <w:tc>
          <w:tcPr>
            <w:tcW w:w="7972" w:type="dxa"/>
          </w:tcPr>
          <w:p w14:paraId="247BBFC4" w14:textId="08E592C1" w:rsidR="002815B4" w:rsidRPr="00BB79A0" w:rsidRDefault="002815B4" w:rsidP="00722F18">
            <w:pPr>
              <w:spacing w:before="0" w:line="240" w:lineRule="auto"/>
              <w:jc w:val="left"/>
              <w:rPr>
                <w:rFonts w:cs="Arial"/>
                <w:szCs w:val="22"/>
              </w:rPr>
            </w:pPr>
            <w:r w:rsidRPr="00BB79A0">
              <w:rPr>
                <w:rFonts w:cs="Arial"/>
                <w:szCs w:val="22"/>
              </w:rPr>
              <w:t>TERM</w:t>
            </w:r>
          </w:p>
        </w:tc>
      </w:tr>
      <w:tr w:rsidR="002815B4" w:rsidRPr="00BB79A0" w14:paraId="338C36F3" w14:textId="77777777" w:rsidTr="00D626CE">
        <w:trPr>
          <w:trHeight w:val="64"/>
        </w:trPr>
        <w:tc>
          <w:tcPr>
            <w:tcW w:w="1659" w:type="dxa"/>
          </w:tcPr>
          <w:p w14:paraId="16313668" w14:textId="4E6EF768" w:rsidR="002815B4" w:rsidRPr="00BB79A0" w:rsidRDefault="002815B4" w:rsidP="00722F18">
            <w:pPr>
              <w:spacing w:before="0" w:line="240" w:lineRule="auto"/>
              <w:jc w:val="left"/>
              <w:rPr>
                <w:rFonts w:cs="Arial"/>
                <w:szCs w:val="22"/>
              </w:rPr>
            </w:pPr>
            <w:r w:rsidRPr="00BB79A0">
              <w:rPr>
                <w:rFonts w:cs="Arial"/>
                <w:szCs w:val="22"/>
              </w:rPr>
              <w:t>10.</w:t>
            </w:r>
          </w:p>
        </w:tc>
        <w:tc>
          <w:tcPr>
            <w:tcW w:w="7972" w:type="dxa"/>
          </w:tcPr>
          <w:p w14:paraId="7900ECE0" w14:textId="1FA68971" w:rsidR="002815B4" w:rsidRPr="00BB79A0" w:rsidRDefault="002815B4" w:rsidP="00722F18">
            <w:pPr>
              <w:tabs>
                <w:tab w:val="left" w:pos="425"/>
              </w:tabs>
              <w:spacing w:before="120" w:line="240" w:lineRule="auto"/>
              <w:jc w:val="left"/>
              <w:rPr>
                <w:rFonts w:cs="Arial"/>
                <w:szCs w:val="22"/>
              </w:rPr>
            </w:pPr>
            <w:r w:rsidRPr="00BB79A0">
              <w:rPr>
                <w:rFonts w:cs="Arial"/>
                <w:szCs w:val="22"/>
              </w:rPr>
              <w:t xml:space="preserve">TERMINATION </w:t>
            </w:r>
          </w:p>
        </w:tc>
      </w:tr>
      <w:tr w:rsidR="002815B4" w:rsidRPr="00BB79A0" w14:paraId="0BCE60A6" w14:textId="77777777" w:rsidTr="00D626CE">
        <w:trPr>
          <w:trHeight w:val="64"/>
        </w:trPr>
        <w:tc>
          <w:tcPr>
            <w:tcW w:w="1659" w:type="dxa"/>
          </w:tcPr>
          <w:p w14:paraId="5FC22C25" w14:textId="786DBBEC" w:rsidR="002815B4" w:rsidRPr="00BB79A0" w:rsidRDefault="002815B4" w:rsidP="00722F18">
            <w:pPr>
              <w:spacing w:before="0" w:line="240" w:lineRule="auto"/>
              <w:jc w:val="left"/>
              <w:rPr>
                <w:rFonts w:cs="Arial"/>
                <w:szCs w:val="22"/>
              </w:rPr>
            </w:pPr>
            <w:r w:rsidRPr="00BB79A0">
              <w:rPr>
                <w:rFonts w:cs="Arial"/>
                <w:szCs w:val="22"/>
              </w:rPr>
              <w:t>11.</w:t>
            </w:r>
          </w:p>
        </w:tc>
        <w:tc>
          <w:tcPr>
            <w:tcW w:w="7972" w:type="dxa"/>
          </w:tcPr>
          <w:p w14:paraId="37246F4B" w14:textId="2CA9047C" w:rsidR="002815B4" w:rsidRPr="00BB79A0" w:rsidRDefault="002815B4" w:rsidP="00722F18">
            <w:pPr>
              <w:spacing w:before="0" w:line="240" w:lineRule="auto"/>
              <w:jc w:val="left"/>
              <w:rPr>
                <w:rFonts w:cs="Arial"/>
                <w:szCs w:val="22"/>
              </w:rPr>
            </w:pPr>
            <w:r w:rsidRPr="00BB79A0">
              <w:rPr>
                <w:rFonts w:cs="Arial"/>
                <w:szCs w:val="22"/>
              </w:rPr>
              <w:t>AGREEMENT AND MODIFICATION</w:t>
            </w:r>
          </w:p>
        </w:tc>
      </w:tr>
      <w:tr w:rsidR="002815B4" w:rsidRPr="00BB79A0" w14:paraId="124DD19C" w14:textId="77777777" w:rsidTr="00D626CE">
        <w:trPr>
          <w:trHeight w:val="64"/>
        </w:trPr>
        <w:tc>
          <w:tcPr>
            <w:tcW w:w="1659" w:type="dxa"/>
          </w:tcPr>
          <w:p w14:paraId="1A64B0EF" w14:textId="24CF36FC" w:rsidR="002815B4" w:rsidRPr="00BB79A0" w:rsidRDefault="002815B4" w:rsidP="00722F18">
            <w:pPr>
              <w:spacing w:before="0" w:line="240" w:lineRule="auto"/>
              <w:jc w:val="left"/>
              <w:rPr>
                <w:rFonts w:cs="Arial"/>
                <w:szCs w:val="22"/>
              </w:rPr>
            </w:pPr>
            <w:r w:rsidRPr="00BB79A0">
              <w:rPr>
                <w:rFonts w:cs="Arial"/>
                <w:szCs w:val="22"/>
              </w:rPr>
              <w:t>12.</w:t>
            </w:r>
          </w:p>
        </w:tc>
        <w:tc>
          <w:tcPr>
            <w:tcW w:w="7972" w:type="dxa"/>
          </w:tcPr>
          <w:p w14:paraId="23E48EFA" w14:textId="52F36BCC" w:rsidR="002815B4" w:rsidRPr="00BB79A0" w:rsidRDefault="002815B4" w:rsidP="00722F18">
            <w:pPr>
              <w:tabs>
                <w:tab w:val="left" w:pos="425"/>
              </w:tabs>
              <w:spacing w:before="120" w:line="240" w:lineRule="auto"/>
              <w:jc w:val="left"/>
              <w:rPr>
                <w:rFonts w:cs="Arial"/>
                <w:szCs w:val="22"/>
              </w:rPr>
            </w:pPr>
            <w:r w:rsidRPr="00BB79A0">
              <w:rPr>
                <w:rFonts w:cs="Arial"/>
                <w:szCs w:val="22"/>
              </w:rPr>
              <w:t>FORCE MAJEURE</w:t>
            </w:r>
          </w:p>
        </w:tc>
      </w:tr>
      <w:tr w:rsidR="002815B4" w:rsidRPr="00BB79A0" w14:paraId="4CE822EF" w14:textId="77777777" w:rsidTr="00D626CE">
        <w:trPr>
          <w:trHeight w:val="64"/>
        </w:trPr>
        <w:tc>
          <w:tcPr>
            <w:tcW w:w="1659" w:type="dxa"/>
          </w:tcPr>
          <w:p w14:paraId="191D8A58" w14:textId="0090FE73" w:rsidR="002815B4" w:rsidRPr="00BB79A0" w:rsidRDefault="002815B4" w:rsidP="00722F18">
            <w:pPr>
              <w:spacing w:before="0" w:line="240" w:lineRule="auto"/>
              <w:jc w:val="left"/>
              <w:rPr>
                <w:rFonts w:cs="Arial"/>
                <w:szCs w:val="22"/>
              </w:rPr>
            </w:pPr>
            <w:r w:rsidRPr="00BB79A0">
              <w:rPr>
                <w:rFonts w:cs="Arial"/>
                <w:szCs w:val="22"/>
              </w:rPr>
              <w:t>13.</w:t>
            </w:r>
          </w:p>
        </w:tc>
        <w:tc>
          <w:tcPr>
            <w:tcW w:w="7972" w:type="dxa"/>
          </w:tcPr>
          <w:p w14:paraId="1D51243E" w14:textId="557E2A2A" w:rsidR="002815B4" w:rsidRPr="00BB79A0" w:rsidRDefault="002815B4" w:rsidP="00722F18">
            <w:pPr>
              <w:tabs>
                <w:tab w:val="left" w:pos="425"/>
              </w:tabs>
              <w:spacing w:before="120" w:line="240" w:lineRule="auto"/>
              <w:jc w:val="left"/>
              <w:rPr>
                <w:rFonts w:cs="Arial"/>
                <w:szCs w:val="22"/>
              </w:rPr>
            </w:pPr>
            <w:r w:rsidRPr="00BB79A0">
              <w:rPr>
                <w:rFonts w:cs="Arial"/>
                <w:szCs w:val="22"/>
              </w:rPr>
              <w:t>NOTICES</w:t>
            </w:r>
          </w:p>
        </w:tc>
      </w:tr>
      <w:tr w:rsidR="002815B4" w:rsidRPr="00BB79A0" w14:paraId="02FA3F0E" w14:textId="77777777" w:rsidTr="00D626CE">
        <w:trPr>
          <w:trHeight w:val="64"/>
        </w:trPr>
        <w:tc>
          <w:tcPr>
            <w:tcW w:w="1659" w:type="dxa"/>
          </w:tcPr>
          <w:p w14:paraId="256B7C13" w14:textId="32E0A631" w:rsidR="002815B4" w:rsidRPr="00BB79A0" w:rsidRDefault="002815B4" w:rsidP="00722F18">
            <w:pPr>
              <w:spacing w:before="0" w:line="240" w:lineRule="auto"/>
              <w:jc w:val="left"/>
              <w:rPr>
                <w:rFonts w:cs="Arial"/>
                <w:szCs w:val="22"/>
              </w:rPr>
            </w:pPr>
            <w:r w:rsidRPr="00BB79A0">
              <w:rPr>
                <w:rFonts w:cs="Arial"/>
                <w:szCs w:val="22"/>
              </w:rPr>
              <w:t>14.</w:t>
            </w:r>
          </w:p>
        </w:tc>
        <w:tc>
          <w:tcPr>
            <w:tcW w:w="7972" w:type="dxa"/>
          </w:tcPr>
          <w:p w14:paraId="2783B66D" w14:textId="5F7B5057" w:rsidR="002815B4" w:rsidRPr="00BB79A0" w:rsidRDefault="002815B4" w:rsidP="00722F18">
            <w:pPr>
              <w:keepNext/>
              <w:tabs>
                <w:tab w:val="left" w:pos="425"/>
              </w:tabs>
              <w:spacing w:before="120" w:line="240" w:lineRule="auto"/>
              <w:jc w:val="left"/>
              <w:rPr>
                <w:rFonts w:cs="Arial"/>
                <w:szCs w:val="22"/>
              </w:rPr>
            </w:pPr>
            <w:r w:rsidRPr="00BB79A0">
              <w:rPr>
                <w:rFonts w:cs="Arial"/>
                <w:szCs w:val="22"/>
              </w:rPr>
              <w:t>ASSIGNMENT AND SUBCONTRACTING</w:t>
            </w:r>
          </w:p>
        </w:tc>
      </w:tr>
      <w:tr w:rsidR="002815B4" w:rsidRPr="00BB79A0" w14:paraId="4D2C985F" w14:textId="77777777" w:rsidTr="00D626CE">
        <w:trPr>
          <w:trHeight w:val="64"/>
        </w:trPr>
        <w:tc>
          <w:tcPr>
            <w:tcW w:w="1659" w:type="dxa"/>
          </w:tcPr>
          <w:p w14:paraId="257EACA4" w14:textId="6F5466B0" w:rsidR="002815B4" w:rsidRPr="00BB79A0" w:rsidRDefault="002815B4" w:rsidP="00722F18">
            <w:pPr>
              <w:spacing w:before="0" w:line="240" w:lineRule="auto"/>
              <w:jc w:val="left"/>
              <w:rPr>
                <w:rFonts w:cs="Arial"/>
                <w:szCs w:val="22"/>
              </w:rPr>
            </w:pPr>
            <w:r w:rsidRPr="00BB79A0">
              <w:rPr>
                <w:rFonts w:cs="Arial"/>
                <w:szCs w:val="22"/>
              </w:rPr>
              <w:t>15.</w:t>
            </w:r>
          </w:p>
        </w:tc>
        <w:tc>
          <w:tcPr>
            <w:tcW w:w="7972" w:type="dxa"/>
          </w:tcPr>
          <w:p w14:paraId="07B1DB09" w14:textId="42DE65E1" w:rsidR="002815B4" w:rsidRPr="00BB79A0" w:rsidRDefault="002815B4" w:rsidP="00722F18">
            <w:pPr>
              <w:keepNext/>
              <w:tabs>
                <w:tab w:val="left" w:pos="425"/>
              </w:tabs>
              <w:spacing w:before="120" w:line="240" w:lineRule="auto"/>
              <w:jc w:val="left"/>
              <w:rPr>
                <w:rFonts w:cs="Arial"/>
                <w:szCs w:val="22"/>
              </w:rPr>
            </w:pPr>
            <w:r w:rsidRPr="00BB79A0">
              <w:rPr>
                <w:rFonts w:cs="Arial"/>
                <w:szCs w:val="22"/>
              </w:rPr>
              <w:t>DISPUTE RESOLUTION</w:t>
            </w:r>
          </w:p>
        </w:tc>
      </w:tr>
      <w:tr w:rsidR="00722F18" w:rsidRPr="00BB79A0" w14:paraId="5836E1DA" w14:textId="77777777" w:rsidTr="00D626CE">
        <w:trPr>
          <w:trHeight w:val="64"/>
        </w:trPr>
        <w:tc>
          <w:tcPr>
            <w:tcW w:w="1659" w:type="dxa"/>
          </w:tcPr>
          <w:p w14:paraId="72A78919" w14:textId="556050C0" w:rsidR="00722F18" w:rsidRPr="00BB79A0" w:rsidRDefault="00722F18" w:rsidP="00722F18">
            <w:pPr>
              <w:spacing w:before="0" w:line="240" w:lineRule="auto"/>
              <w:jc w:val="left"/>
              <w:rPr>
                <w:rFonts w:cs="Arial"/>
                <w:szCs w:val="22"/>
              </w:rPr>
            </w:pPr>
            <w:r w:rsidRPr="00BB79A0">
              <w:rPr>
                <w:rFonts w:cs="Arial"/>
                <w:szCs w:val="22"/>
              </w:rPr>
              <w:t>16.</w:t>
            </w:r>
          </w:p>
        </w:tc>
        <w:tc>
          <w:tcPr>
            <w:tcW w:w="7972" w:type="dxa"/>
          </w:tcPr>
          <w:p w14:paraId="20437D9E" w14:textId="404512A1" w:rsidR="00722F18" w:rsidRPr="00BB79A0" w:rsidRDefault="00722F18" w:rsidP="00722F18">
            <w:pPr>
              <w:keepNext/>
              <w:tabs>
                <w:tab w:val="left" w:pos="425"/>
              </w:tabs>
              <w:spacing w:before="120" w:line="240" w:lineRule="auto"/>
              <w:jc w:val="left"/>
              <w:rPr>
                <w:rFonts w:cs="Arial"/>
                <w:szCs w:val="22"/>
              </w:rPr>
            </w:pPr>
            <w:r w:rsidRPr="00BB79A0">
              <w:rPr>
                <w:rFonts w:cs="Arial"/>
                <w:szCs w:val="22"/>
              </w:rPr>
              <w:t>GENERAL</w:t>
            </w:r>
          </w:p>
        </w:tc>
      </w:tr>
      <w:tr w:rsidR="00722F18" w:rsidRPr="00BB79A0" w14:paraId="5A68FB70" w14:textId="77777777" w:rsidTr="00D626CE">
        <w:trPr>
          <w:trHeight w:val="64"/>
        </w:trPr>
        <w:tc>
          <w:tcPr>
            <w:tcW w:w="1659" w:type="dxa"/>
          </w:tcPr>
          <w:p w14:paraId="5FFA6DDC" w14:textId="6B06B236" w:rsidR="00722F18" w:rsidRPr="00BB79A0" w:rsidRDefault="00722F18" w:rsidP="00722F18">
            <w:pPr>
              <w:spacing w:before="0" w:line="240" w:lineRule="auto"/>
              <w:jc w:val="left"/>
              <w:rPr>
                <w:rFonts w:cs="Arial"/>
                <w:szCs w:val="22"/>
              </w:rPr>
            </w:pPr>
            <w:r w:rsidRPr="00BB79A0">
              <w:rPr>
                <w:rFonts w:cs="Arial"/>
                <w:szCs w:val="22"/>
              </w:rPr>
              <w:t>17.</w:t>
            </w:r>
          </w:p>
        </w:tc>
        <w:tc>
          <w:tcPr>
            <w:tcW w:w="7972" w:type="dxa"/>
          </w:tcPr>
          <w:p w14:paraId="255574A7" w14:textId="18C614A4" w:rsidR="00722F18" w:rsidRPr="00BB79A0" w:rsidRDefault="00722F18" w:rsidP="00722F18">
            <w:pPr>
              <w:pStyle w:val="BodyText"/>
              <w:keepNext/>
              <w:tabs>
                <w:tab w:val="left" w:pos="425"/>
              </w:tabs>
              <w:spacing w:before="120"/>
              <w:rPr>
                <w:rFonts w:ascii="Arial" w:hAnsi="Arial" w:cs="Arial"/>
                <w:sz w:val="22"/>
                <w:szCs w:val="22"/>
              </w:rPr>
            </w:pPr>
            <w:r w:rsidRPr="00BB79A0">
              <w:rPr>
                <w:rFonts w:ascii="Arial" w:hAnsi="Arial" w:cs="Arial"/>
                <w:sz w:val="22"/>
                <w:szCs w:val="22"/>
              </w:rPr>
              <w:t>SURVIVAL OF CLAUSES</w:t>
            </w:r>
          </w:p>
        </w:tc>
      </w:tr>
      <w:tr w:rsidR="00722F18" w:rsidRPr="00BB79A0" w14:paraId="09EAF9AE" w14:textId="77777777" w:rsidTr="00D626CE">
        <w:trPr>
          <w:trHeight w:val="64"/>
        </w:trPr>
        <w:tc>
          <w:tcPr>
            <w:tcW w:w="1659" w:type="dxa"/>
          </w:tcPr>
          <w:p w14:paraId="65D3F99A" w14:textId="7AEFA0FF" w:rsidR="00722F18" w:rsidRPr="00BB79A0" w:rsidRDefault="00722F18" w:rsidP="00722F18">
            <w:pPr>
              <w:spacing w:before="0" w:line="240" w:lineRule="auto"/>
              <w:jc w:val="left"/>
              <w:rPr>
                <w:rFonts w:cs="Arial"/>
                <w:szCs w:val="22"/>
              </w:rPr>
            </w:pPr>
            <w:r w:rsidRPr="00BB79A0">
              <w:rPr>
                <w:rFonts w:cs="Arial"/>
                <w:szCs w:val="22"/>
              </w:rPr>
              <w:t>18.</w:t>
            </w:r>
          </w:p>
        </w:tc>
        <w:tc>
          <w:tcPr>
            <w:tcW w:w="7972" w:type="dxa"/>
          </w:tcPr>
          <w:p w14:paraId="101B7F2F" w14:textId="34E8786A" w:rsidR="00722F18" w:rsidRPr="00BB79A0" w:rsidRDefault="00722F18" w:rsidP="00722F18">
            <w:pPr>
              <w:keepNext/>
              <w:tabs>
                <w:tab w:val="left" w:pos="425"/>
              </w:tabs>
              <w:spacing w:before="120" w:line="240" w:lineRule="auto"/>
              <w:jc w:val="left"/>
              <w:rPr>
                <w:rFonts w:cs="Arial"/>
                <w:szCs w:val="22"/>
              </w:rPr>
            </w:pPr>
            <w:r w:rsidRPr="00BB79A0">
              <w:rPr>
                <w:rFonts w:cs="Arial"/>
                <w:szCs w:val="22"/>
              </w:rPr>
              <w:t>GOVERNING LAW</w:t>
            </w:r>
          </w:p>
        </w:tc>
      </w:tr>
      <w:tr w:rsidR="00722F18" w:rsidRPr="00BB79A0" w14:paraId="3E5ACC3F" w14:textId="77777777" w:rsidTr="00D626CE">
        <w:trPr>
          <w:trHeight w:val="64"/>
        </w:trPr>
        <w:tc>
          <w:tcPr>
            <w:tcW w:w="1659" w:type="dxa"/>
          </w:tcPr>
          <w:p w14:paraId="62AF479D" w14:textId="74F4DB86" w:rsidR="00722F18" w:rsidRPr="00BB79A0" w:rsidRDefault="00722F18" w:rsidP="00722F18">
            <w:pPr>
              <w:spacing w:before="0" w:line="240" w:lineRule="auto"/>
              <w:jc w:val="left"/>
              <w:rPr>
                <w:rFonts w:cs="Arial"/>
                <w:szCs w:val="22"/>
              </w:rPr>
            </w:pPr>
            <w:r w:rsidRPr="00BB79A0">
              <w:rPr>
                <w:rFonts w:cs="Arial"/>
                <w:szCs w:val="22"/>
              </w:rPr>
              <w:t>SCHEDULE 1</w:t>
            </w:r>
          </w:p>
        </w:tc>
        <w:tc>
          <w:tcPr>
            <w:tcW w:w="7972" w:type="dxa"/>
          </w:tcPr>
          <w:p w14:paraId="795B4B0B" w14:textId="021294CC" w:rsidR="00722F18" w:rsidRPr="00BB79A0" w:rsidRDefault="00722F18" w:rsidP="00722F18">
            <w:pPr>
              <w:pStyle w:val="ScheduleTitle"/>
              <w:tabs>
                <w:tab w:val="left" w:pos="425"/>
              </w:tabs>
              <w:spacing w:before="120" w:after="0"/>
              <w:jc w:val="both"/>
              <w:rPr>
                <w:rFonts w:ascii="Arial" w:hAnsi="Arial" w:cs="Arial"/>
                <w:b w:val="0"/>
                <w:sz w:val="22"/>
                <w:szCs w:val="22"/>
              </w:rPr>
            </w:pPr>
            <w:r w:rsidRPr="00BB79A0">
              <w:rPr>
                <w:rFonts w:ascii="Arial" w:hAnsi="Arial" w:cs="Arial"/>
                <w:b w:val="0"/>
                <w:sz w:val="22"/>
                <w:szCs w:val="22"/>
              </w:rPr>
              <w:t>SUMMARY OF STUDY ARRANGEMENTS</w:t>
            </w:r>
          </w:p>
        </w:tc>
      </w:tr>
      <w:tr w:rsidR="00722F18" w:rsidRPr="00BB79A0" w14:paraId="73BD200E" w14:textId="77777777" w:rsidTr="00D626CE">
        <w:trPr>
          <w:trHeight w:val="64"/>
        </w:trPr>
        <w:tc>
          <w:tcPr>
            <w:tcW w:w="1659" w:type="dxa"/>
          </w:tcPr>
          <w:p w14:paraId="70550DDB" w14:textId="2966656F" w:rsidR="00722F18" w:rsidRPr="00BB79A0" w:rsidRDefault="00722F18" w:rsidP="00722F18">
            <w:pPr>
              <w:spacing w:before="0" w:line="240" w:lineRule="auto"/>
              <w:jc w:val="left"/>
              <w:rPr>
                <w:rFonts w:cs="Arial"/>
                <w:szCs w:val="22"/>
              </w:rPr>
            </w:pPr>
            <w:r w:rsidRPr="00BB79A0">
              <w:rPr>
                <w:rFonts w:cs="Arial"/>
                <w:szCs w:val="22"/>
              </w:rPr>
              <w:t>SCHEDULE 2</w:t>
            </w:r>
          </w:p>
        </w:tc>
        <w:tc>
          <w:tcPr>
            <w:tcW w:w="7972" w:type="dxa"/>
          </w:tcPr>
          <w:p w14:paraId="0A016CF1" w14:textId="1DE318F3" w:rsidR="00722F18" w:rsidRPr="00BB79A0" w:rsidRDefault="00722F18" w:rsidP="00722F18">
            <w:pPr>
              <w:pStyle w:val="ScheduleTitle"/>
              <w:tabs>
                <w:tab w:val="left" w:pos="425"/>
              </w:tabs>
              <w:spacing w:before="120" w:after="0"/>
              <w:jc w:val="both"/>
              <w:rPr>
                <w:rFonts w:ascii="Arial" w:hAnsi="Arial" w:cs="Arial"/>
                <w:b w:val="0"/>
                <w:sz w:val="22"/>
                <w:szCs w:val="22"/>
                <w:lang w:eastAsia="en-US"/>
              </w:rPr>
            </w:pPr>
            <w:r w:rsidRPr="00BB79A0">
              <w:rPr>
                <w:rFonts w:ascii="Arial" w:hAnsi="Arial" w:cs="Arial"/>
                <w:b w:val="0"/>
                <w:sz w:val="22"/>
                <w:szCs w:val="22"/>
                <w:lang w:eastAsia="en-US"/>
              </w:rPr>
              <w:t xml:space="preserve">Study Conduct at the Participating Site DIVISION OF </w:t>
            </w:r>
            <w:r w:rsidRPr="00BB79A0">
              <w:rPr>
                <w:rFonts w:ascii="Arial" w:hAnsi="Arial" w:cs="Arial"/>
                <w:b w:val="0"/>
                <w:sz w:val="22"/>
                <w:szCs w:val="22"/>
                <w:u w:val="single"/>
                <w:lang w:eastAsia="en-US"/>
              </w:rPr>
              <w:t>RESPONSIBILITIES</w:t>
            </w:r>
            <w:r w:rsidRPr="00BB79A0">
              <w:rPr>
                <w:rFonts w:ascii="Arial" w:hAnsi="Arial" w:cs="Arial"/>
                <w:b w:val="0"/>
                <w:sz w:val="22"/>
                <w:szCs w:val="22"/>
                <w:lang w:eastAsia="en-US"/>
              </w:rPr>
              <w:t xml:space="preserve"> AND DELEGATION OF </w:t>
            </w:r>
            <w:r w:rsidRPr="00BB79A0">
              <w:rPr>
                <w:rFonts w:ascii="Arial" w:hAnsi="Arial" w:cs="Arial"/>
                <w:b w:val="0"/>
                <w:sz w:val="22"/>
                <w:szCs w:val="22"/>
                <w:u w:val="single"/>
                <w:lang w:eastAsia="en-US"/>
              </w:rPr>
              <w:t>ACTIVITIES</w:t>
            </w:r>
          </w:p>
        </w:tc>
      </w:tr>
      <w:tr w:rsidR="00722F18" w:rsidRPr="00BB79A0" w14:paraId="502A8AB8" w14:textId="77777777" w:rsidTr="00D626CE">
        <w:trPr>
          <w:trHeight w:val="64"/>
        </w:trPr>
        <w:tc>
          <w:tcPr>
            <w:tcW w:w="1659" w:type="dxa"/>
          </w:tcPr>
          <w:p w14:paraId="2188883E" w14:textId="3FD9580C" w:rsidR="00722F18" w:rsidRPr="00BB79A0" w:rsidRDefault="00722F18" w:rsidP="00722F18">
            <w:pPr>
              <w:spacing w:before="0" w:line="240" w:lineRule="auto"/>
              <w:jc w:val="left"/>
              <w:rPr>
                <w:rFonts w:cs="Arial"/>
                <w:szCs w:val="22"/>
              </w:rPr>
            </w:pPr>
            <w:r w:rsidRPr="00BB79A0">
              <w:rPr>
                <w:rFonts w:cs="Arial"/>
                <w:szCs w:val="22"/>
              </w:rPr>
              <w:t>SCHEDULE 3</w:t>
            </w:r>
          </w:p>
        </w:tc>
        <w:tc>
          <w:tcPr>
            <w:tcW w:w="7972" w:type="dxa"/>
          </w:tcPr>
          <w:p w14:paraId="0DDF7224" w14:textId="2C40D6A8" w:rsidR="00722F18" w:rsidRPr="00BB79A0" w:rsidRDefault="00722F18" w:rsidP="00722F18">
            <w:pPr>
              <w:spacing w:before="0" w:line="240" w:lineRule="auto"/>
              <w:rPr>
                <w:rFonts w:cs="Arial"/>
                <w:szCs w:val="22"/>
              </w:rPr>
            </w:pPr>
            <w:r w:rsidRPr="00BB79A0">
              <w:rPr>
                <w:rFonts w:cs="Arial"/>
                <w:szCs w:val="22"/>
              </w:rPr>
              <w:t>STUDY SUPPORT ARRANGEMENTS</w:t>
            </w:r>
          </w:p>
        </w:tc>
      </w:tr>
      <w:tr w:rsidR="00722F18" w:rsidRPr="00BB79A0" w14:paraId="3D72F0A4" w14:textId="77777777" w:rsidTr="00D626CE">
        <w:trPr>
          <w:trHeight w:val="64"/>
        </w:trPr>
        <w:tc>
          <w:tcPr>
            <w:tcW w:w="1659" w:type="dxa"/>
          </w:tcPr>
          <w:p w14:paraId="2BDA87C5" w14:textId="583248D3" w:rsidR="00722F18" w:rsidRPr="00BB79A0" w:rsidRDefault="00722F18" w:rsidP="001421BE">
            <w:pPr>
              <w:spacing w:before="0" w:line="240" w:lineRule="auto"/>
              <w:jc w:val="left"/>
              <w:rPr>
                <w:rFonts w:cs="Arial"/>
                <w:szCs w:val="22"/>
                <w:highlight w:val="yellow"/>
              </w:rPr>
            </w:pPr>
            <w:r w:rsidRPr="00BB79A0">
              <w:rPr>
                <w:rFonts w:cs="Arial"/>
                <w:szCs w:val="22"/>
                <w:highlight w:val="yellow"/>
              </w:rPr>
              <w:t xml:space="preserve">SCHEDULE </w:t>
            </w:r>
            <w:r w:rsidR="00D626CE">
              <w:rPr>
                <w:rFonts w:cs="Arial"/>
                <w:szCs w:val="22"/>
                <w:highlight w:val="yellow"/>
              </w:rPr>
              <w:t>4</w:t>
            </w:r>
          </w:p>
        </w:tc>
        <w:tc>
          <w:tcPr>
            <w:tcW w:w="7972" w:type="dxa"/>
          </w:tcPr>
          <w:p w14:paraId="799753B3" w14:textId="614A4D64" w:rsidR="00722F18" w:rsidRPr="00BB79A0" w:rsidRDefault="00722F18" w:rsidP="00BB79A0">
            <w:pPr>
              <w:pStyle w:val="Heading5"/>
              <w:numPr>
                <w:ilvl w:val="0"/>
                <w:numId w:val="0"/>
              </w:numPr>
              <w:spacing w:before="0" w:line="240" w:lineRule="auto"/>
              <w:jc w:val="left"/>
              <w:rPr>
                <w:rFonts w:cs="Arial"/>
                <w:szCs w:val="22"/>
                <w:highlight w:val="yellow"/>
              </w:rPr>
            </w:pPr>
            <w:r w:rsidRPr="00BB79A0">
              <w:rPr>
                <w:rFonts w:cs="Arial"/>
                <w:szCs w:val="22"/>
                <w:highlight w:val="yellow"/>
              </w:rPr>
              <w:t>PRINCIPAL INVESTIGATOR DECLARATION</w:t>
            </w:r>
          </w:p>
        </w:tc>
      </w:tr>
    </w:tbl>
    <w:p w14:paraId="2C28BBA1" w14:textId="77777777" w:rsidR="002815B4" w:rsidRPr="00BB79A0" w:rsidRDefault="002815B4" w:rsidP="002815B4">
      <w:pPr>
        <w:spacing w:before="0" w:line="240" w:lineRule="auto"/>
        <w:jc w:val="left"/>
        <w:rPr>
          <w:rFonts w:cs="Arial"/>
          <w:b/>
          <w:szCs w:val="22"/>
        </w:rPr>
      </w:pPr>
    </w:p>
    <w:p w14:paraId="04C97590" w14:textId="3C407D32" w:rsidR="002815B4" w:rsidRPr="00BB79A0" w:rsidRDefault="002815B4">
      <w:pPr>
        <w:spacing w:before="0" w:line="240" w:lineRule="auto"/>
        <w:jc w:val="left"/>
        <w:rPr>
          <w:rFonts w:cs="Arial"/>
          <w:szCs w:val="22"/>
        </w:rPr>
      </w:pPr>
      <w:r w:rsidRPr="00BB79A0">
        <w:rPr>
          <w:rFonts w:cs="Arial"/>
          <w:szCs w:val="22"/>
        </w:rPr>
        <w:br w:type="page"/>
      </w:r>
    </w:p>
    <w:p w14:paraId="383C63F5" w14:textId="3B2E92FB" w:rsidR="00685FC8" w:rsidRPr="00BB79A0" w:rsidRDefault="0097749A" w:rsidP="0097749A">
      <w:pPr>
        <w:tabs>
          <w:tab w:val="left" w:pos="2179"/>
        </w:tabs>
        <w:rPr>
          <w:rFonts w:cs="Arial"/>
          <w:szCs w:val="22"/>
        </w:rPr>
      </w:pPr>
      <w:r w:rsidRPr="00BB79A0">
        <w:rPr>
          <w:rFonts w:cs="Arial"/>
          <w:szCs w:val="22"/>
        </w:rPr>
        <w:lastRenderedPageBreak/>
        <w:tab/>
      </w:r>
    </w:p>
    <w:p w14:paraId="04A7E658" w14:textId="0BBE0751" w:rsidR="00685FC8" w:rsidRPr="00BB79A0" w:rsidRDefault="00685FC8" w:rsidP="0051725C">
      <w:pPr>
        <w:tabs>
          <w:tab w:val="left" w:pos="425"/>
        </w:tabs>
        <w:spacing w:before="0"/>
        <w:rPr>
          <w:rFonts w:cs="Arial"/>
          <w:b/>
          <w:szCs w:val="22"/>
        </w:rPr>
      </w:pPr>
      <w:r w:rsidRPr="00BB79A0">
        <w:rPr>
          <w:rFonts w:cs="Arial"/>
          <w:b/>
          <w:szCs w:val="22"/>
        </w:rPr>
        <w:t>In re</w:t>
      </w:r>
      <w:r w:rsidR="001E2ECE" w:rsidRPr="00BB79A0">
        <w:rPr>
          <w:rFonts w:cs="Arial"/>
          <w:b/>
          <w:szCs w:val="22"/>
        </w:rPr>
        <w:t>spect of the clinical research S</w:t>
      </w:r>
      <w:r w:rsidRPr="00BB79A0">
        <w:rPr>
          <w:rFonts w:cs="Arial"/>
          <w:b/>
          <w:szCs w:val="22"/>
        </w:rPr>
        <w:t xml:space="preserve">tudy entitled </w:t>
      </w:r>
      <w:r w:rsidR="0051725C">
        <w:rPr>
          <w:rFonts w:cs="Arial"/>
          <w:b/>
          <w:szCs w:val="22"/>
        </w:rPr>
        <w:t>‘</w:t>
      </w:r>
      <w:r w:rsidR="0051725C" w:rsidRPr="0051725C">
        <w:rPr>
          <w:rFonts w:cs="Arial"/>
          <w:b/>
          <w:szCs w:val="22"/>
        </w:rPr>
        <w:t>A multicentre double-blind placebo-controlled randomised trial of SerTRaline for AnxieTy in adults with</w:t>
      </w:r>
      <w:r w:rsidR="0051725C">
        <w:rPr>
          <w:rFonts w:cs="Arial"/>
          <w:b/>
          <w:szCs w:val="22"/>
        </w:rPr>
        <w:t xml:space="preserve"> </w:t>
      </w:r>
      <w:r w:rsidR="0051725C" w:rsidRPr="0051725C">
        <w:rPr>
          <w:rFonts w:cs="Arial"/>
          <w:b/>
          <w:szCs w:val="22"/>
        </w:rPr>
        <w:t>Autism (STRATA)</w:t>
      </w:r>
      <w:r w:rsidR="0051725C">
        <w:rPr>
          <w:rFonts w:cs="Arial"/>
          <w:b/>
          <w:szCs w:val="22"/>
        </w:rPr>
        <w:t>’</w:t>
      </w:r>
      <w:r w:rsidRPr="00BB79A0">
        <w:rPr>
          <w:rFonts w:cs="Arial"/>
          <w:b/>
          <w:szCs w:val="22"/>
        </w:rPr>
        <w:t xml:space="preserve"> the above P</w:t>
      </w:r>
      <w:r w:rsidR="00C945DB">
        <w:rPr>
          <w:rFonts w:cs="Arial"/>
          <w:b/>
          <w:szCs w:val="22"/>
        </w:rPr>
        <w:t>arties HEREBY AGREE AS FOLLOWS:</w:t>
      </w:r>
      <w:r w:rsidRPr="00BB79A0">
        <w:rPr>
          <w:rFonts w:cs="Arial"/>
          <w:b/>
          <w:szCs w:val="22"/>
        </w:rPr>
        <w:t xml:space="preserve">  </w:t>
      </w:r>
    </w:p>
    <w:p w14:paraId="43D5BDDD" w14:textId="77777777" w:rsidR="00540B15" w:rsidRPr="00BB79A0" w:rsidRDefault="00540B15" w:rsidP="002B0574">
      <w:pPr>
        <w:numPr>
          <w:ilvl w:val="0"/>
          <w:numId w:val="40"/>
        </w:numPr>
        <w:tabs>
          <w:tab w:val="left" w:pos="425"/>
        </w:tabs>
        <w:autoSpaceDE w:val="0"/>
        <w:autoSpaceDN w:val="0"/>
        <w:adjustRightInd w:val="0"/>
        <w:spacing w:before="120" w:line="240" w:lineRule="auto"/>
        <w:jc w:val="left"/>
        <w:rPr>
          <w:rFonts w:cs="Arial"/>
          <w:b/>
          <w:szCs w:val="22"/>
        </w:rPr>
      </w:pPr>
      <w:r w:rsidRPr="00BB79A0">
        <w:rPr>
          <w:rFonts w:cs="Arial"/>
          <w:b/>
          <w:szCs w:val="22"/>
        </w:rPr>
        <w:t>DEFINITIONS</w:t>
      </w:r>
    </w:p>
    <w:p w14:paraId="79E196A2" w14:textId="77777777" w:rsidR="00540B15" w:rsidRPr="00BB79A0" w:rsidRDefault="00540B15" w:rsidP="00C945DB">
      <w:pPr>
        <w:numPr>
          <w:ilvl w:val="1"/>
          <w:numId w:val="40"/>
        </w:numPr>
        <w:tabs>
          <w:tab w:val="clear" w:pos="792"/>
          <w:tab w:val="left" w:pos="425"/>
        </w:tabs>
        <w:autoSpaceDE w:val="0"/>
        <w:autoSpaceDN w:val="0"/>
        <w:adjustRightInd w:val="0"/>
        <w:spacing w:before="120" w:line="240" w:lineRule="auto"/>
        <w:ind w:left="993" w:hanging="633"/>
        <w:jc w:val="left"/>
        <w:rPr>
          <w:rFonts w:cs="Arial"/>
          <w:szCs w:val="22"/>
        </w:rPr>
      </w:pPr>
      <w:r w:rsidRPr="00BB79A0">
        <w:rPr>
          <w:rFonts w:cs="Arial"/>
          <w:szCs w:val="22"/>
        </w:rPr>
        <w:t xml:space="preserve">The following words and phrases have the following meanings:  </w:t>
      </w:r>
    </w:p>
    <w:p w14:paraId="5E5CAC67" w14:textId="77777777" w:rsidR="00540B15" w:rsidRPr="00BB79A0" w:rsidRDefault="00540B15" w:rsidP="00855A84">
      <w:pPr>
        <w:tabs>
          <w:tab w:val="left" w:pos="425"/>
          <w:tab w:val="left" w:pos="1500"/>
          <w:tab w:val="left" w:pos="3600"/>
        </w:tabs>
        <w:autoSpaceDE w:val="0"/>
        <w:autoSpaceDN w:val="0"/>
        <w:adjustRightInd w:val="0"/>
        <w:spacing w:before="120" w:line="240" w:lineRule="auto"/>
        <w:ind w:left="2411"/>
        <w:jc w:val="left"/>
        <w:rPr>
          <w:rFonts w:cs="Arial"/>
          <w:szCs w:val="22"/>
        </w:rPr>
      </w:pPr>
      <w:r w:rsidRPr="00BB79A0">
        <w:rPr>
          <w:rFonts w:cs="Arial"/>
          <w:szCs w:val="22"/>
        </w:rPr>
        <w:tab/>
      </w:r>
    </w:p>
    <w:tbl>
      <w:tblPr>
        <w:tblW w:w="9796" w:type="dxa"/>
        <w:tblInd w:w="93" w:type="dxa"/>
        <w:tblLook w:val="04A0" w:firstRow="1" w:lastRow="0" w:firstColumn="1" w:lastColumn="0" w:noHBand="0" w:noVBand="1"/>
      </w:tblPr>
      <w:tblGrid>
        <w:gridCol w:w="2340"/>
        <w:gridCol w:w="7456"/>
      </w:tblGrid>
      <w:tr w:rsidR="005E51AE" w:rsidRPr="00BB79A0" w14:paraId="2CC8E954" w14:textId="77777777" w:rsidTr="00F9159A">
        <w:trPr>
          <w:trHeight w:val="2106"/>
        </w:trPr>
        <w:tc>
          <w:tcPr>
            <w:tcW w:w="2340" w:type="dxa"/>
            <w:tcBorders>
              <w:top w:val="nil"/>
              <w:left w:val="nil"/>
              <w:bottom w:val="nil"/>
              <w:right w:val="nil"/>
            </w:tcBorders>
            <w:shd w:val="clear" w:color="auto" w:fill="auto"/>
          </w:tcPr>
          <w:p w14:paraId="667525BF" w14:textId="1AF8BD36" w:rsidR="005E51AE" w:rsidRPr="00BB79A0" w:rsidRDefault="005E51AE" w:rsidP="00F9159A">
            <w:pPr>
              <w:spacing w:line="240" w:lineRule="auto"/>
              <w:jc w:val="left"/>
              <w:rPr>
                <w:rFonts w:cs="Arial"/>
                <w:szCs w:val="22"/>
                <w:lang w:eastAsia="en-US"/>
              </w:rPr>
            </w:pPr>
            <w:r w:rsidRPr="00BB79A0">
              <w:rPr>
                <w:rFonts w:cs="Arial"/>
                <w:szCs w:val="22"/>
              </w:rPr>
              <w:t>Agent(s)</w:t>
            </w:r>
          </w:p>
        </w:tc>
        <w:tc>
          <w:tcPr>
            <w:tcW w:w="7456" w:type="dxa"/>
            <w:tcBorders>
              <w:top w:val="nil"/>
              <w:left w:val="nil"/>
              <w:bottom w:val="nil"/>
              <w:right w:val="nil"/>
            </w:tcBorders>
            <w:shd w:val="clear" w:color="auto" w:fill="auto"/>
          </w:tcPr>
          <w:p w14:paraId="3735FA1D" w14:textId="681559DD" w:rsidR="005E51AE" w:rsidRPr="00BB79A0" w:rsidRDefault="005E51AE" w:rsidP="00F9159A">
            <w:pPr>
              <w:pStyle w:val="BodyTextIndent"/>
              <w:spacing w:before="240"/>
              <w:ind w:left="0"/>
              <w:rPr>
                <w:rFonts w:ascii="Arial" w:hAnsi="Arial" w:cs="Arial"/>
                <w:szCs w:val="22"/>
              </w:rPr>
            </w:pPr>
            <w:r w:rsidRPr="00BB79A0">
              <w:rPr>
                <w:rFonts w:ascii="Arial" w:hAnsi="Arial" w:cs="Arial"/>
                <w:sz w:val="22"/>
                <w:szCs w:val="22"/>
              </w:rPr>
              <w:t xml:space="preserve">Includes, but shall not be limited to, any person </w:t>
            </w:r>
            <w:r w:rsidR="00826E93" w:rsidRPr="00BB79A0">
              <w:rPr>
                <w:rFonts w:ascii="Arial" w:hAnsi="Arial" w:cs="Arial"/>
                <w:sz w:val="22"/>
                <w:szCs w:val="22"/>
              </w:rPr>
              <w:t xml:space="preserve">undertaking a function in connection with this Agreement </w:t>
            </w:r>
            <w:r w:rsidRPr="00BB79A0">
              <w:rPr>
                <w:rFonts w:ascii="Arial" w:hAnsi="Arial" w:cs="Arial"/>
                <w:sz w:val="22"/>
                <w:szCs w:val="22"/>
              </w:rPr>
              <w:t xml:space="preserve">(including the Principal Investigator, any nurse or other health professional), any such person’s principal employer in the event it is not the Participating Site and where such person is providing services to </w:t>
            </w:r>
            <w:r w:rsidR="00C63BE1" w:rsidRPr="00BB79A0">
              <w:rPr>
                <w:rFonts w:ascii="Arial" w:hAnsi="Arial" w:cs="Arial"/>
                <w:sz w:val="22"/>
                <w:szCs w:val="22"/>
              </w:rPr>
              <w:t>a</w:t>
            </w:r>
            <w:r w:rsidRPr="00BB79A0">
              <w:rPr>
                <w:rFonts w:ascii="Arial" w:hAnsi="Arial" w:cs="Arial"/>
                <w:sz w:val="22"/>
                <w:szCs w:val="22"/>
              </w:rPr>
              <w:t xml:space="preserve"> </w:t>
            </w:r>
            <w:r w:rsidR="00C63BE1" w:rsidRPr="00BB79A0">
              <w:rPr>
                <w:rFonts w:ascii="Arial" w:hAnsi="Arial" w:cs="Arial"/>
                <w:sz w:val="22"/>
                <w:szCs w:val="22"/>
              </w:rPr>
              <w:t xml:space="preserve">Party </w:t>
            </w:r>
            <w:r w:rsidRPr="00BB79A0">
              <w:rPr>
                <w:rFonts w:ascii="Arial" w:hAnsi="Arial" w:cs="Arial"/>
                <w:sz w:val="22"/>
                <w:szCs w:val="22"/>
              </w:rPr>
              <w:t>under a contract for services or otherwise</w:t>
            </w:r>
            <w:r w:rsidR="008061B9" w:rsidRPr="00BB79A0">
              <w:rPr>
                <w:rFonts w:ascii="Arial" w:hAnsi="Arial" w:cs="Arial"/>
                <w:sz w:val="22"/>
                <w:szCs w:val="22"/>
              </w:rPr>
              <w:t xml:space="preserve"> (including clinical ac</w:t>
            </w:r>
            <w:r w:rsidR="00826E93" w:rsidRPr="00BB79A0">
              <w:rPr>
                <w:rFonts w:ascii="Arial" w:hAnsi="Arial" w:cs="Arial"/>
                <w:sz w:val="22"/>
                <w:szCs w:val="22"/>
              </w:rPr>
              <w:t>ademics)</w:t>
            </w:r>
            <w:r w:rsidRPr="00BB79A0">
              <w:rPr>
                <w:rFonts w:ascii="Arial" w:hAnsi="Arial" w:cs="Arial"/>
                <w:sz w:val="22"/>
                <w:szCs w:val="22"/>
              </w:rPr>
              <w:t>, and/or any contracted third party providing services to a Party under a contract for services or otherwise.</w:t>
            </w:r>
          </w:p>
        </w:tc>
      </w:tr>
      <w:tr w:rsidR="00BD4565" w:rsidRPr="00BB79A0" w14:paraId="35A8F5D7" w14:textId="77777777" w:rsidTr="00BD4565">
        <w:trPr>
          <w:trHeight w:val="671"/>
        </w:trPr>
        <w:tc>
          <w:tcPr>
            <w:tcW w:w="2340" w:type="dxa"/>
            <w:tcBorders>
              <w:top w:val="nil"/>
              <w:left w:val="nil"/>
              <w:bottom w:val="nil"/>
              <w:right w:val="nil"/>
            </w:tcBorders>
            <w:shd w:val="clear" w:color="auto" w:fill="auto"/>
          </w:tcPr>
          <w:p w14:paraId="1BB10D37" w14:textId="2DEC0875" w:rsidR="00BD4565" w:rsidRPr="00BB79A0" w:rsidRDefault="00BD4565" w:rsidP="00AC0834">
            <w:pPr>
              <w:spacing w:before="0" w:line="240" w:lineRule="auto"/>
              <w:jc w:val="left"/>
              <w:rPr>
                <w:rFonts w:cs="Arial"/>
                <w:szCs w:val="22"/>
                <w:lang w:eastAsia="en-US"/>
              </w:rPr>
            </w:pPr>
            <w:r w:rsidRPr="00BB79A0">
              <w:rPr>
                <w:rFonts w:cs="Arial"/>
                <w:szCs w:val="22"/>
                <w:lang w:eastAsia="en-US"/>
              </w:rPr>
              <w:t>Agreement</w:t>
            </w:r>
          </w:p>
        </w:tc>
        <w:tc>
          <w:tcPr>
            <w:tcW w:w="7456" w:type="dxa"/>
            <w:tcBorders>
              <w:top w:val="nil"/>
              <w:left w:val="nil"/>
              <w:bottom w:val="nil"/>
              <w:right w:val="nil"/>
            </w:tcBorders>
            <w:shd w:val="clear" w:color="auto" w:fill="auto"/>
          </w:tcPr>
          <w:p w14:paraId="7254AE20" w14:textId="3A0DABC8" w:rsidR="00BD4565" w:rsidRPr="00BB79A0" w:rsidRDefault="00BD4565" w:rsidP="009A1686">
            <w:pPr>
              <w:widowControl w:val="0"/>
              <w:spacing w:before="0" w:line="240" w:lineRule="auto"/>
              <w:rPr>
                <w:rFonts w:cs="Arial"/>
                <w:szCs w:val="22"/>
                <w:lang w:eastAsia="en-US"/>
              </w:rPr>
            </w:pPr>
            <w:r w:rsidRPr="00BB79A0">
              <w:rPr>
                <w:rFonts w:cs="Arial"/>
                <w:szCs w:val="22"/>
                <w:lang w:eastAsia="en-US"/>
              </w:rPr>
              <w:t xml:space="preserve">This </w:t>
            </w:r>
            <w:r w:rsidR="009A1686" w:rsidRPr="00BB79A0">
              <w:rPr>
                <w:rFonts w:cs="Arial"/>
                <w:szCs w:val="22"/>
                <w:lang w:eastAsia="en-US"/>
              </w:rPr>
              <w:t>a</w:t>
            </w:r>
            <w:r w:rsidRPr="00BB79A0">
              <w:rPr>
                <w:rFonts w:cs="Arial"/>
                <w:szCs w:val="22"/>
                <w:lang w:eastAsia="en-US"/>
              </w:rPr>
              <w:t>greement</w:t>
            </w:r>
            <w:r w:rsidR="009A1686" w:rsidRPr="00BB79A0">
              <w:rPr>
                <w:rFonts w:cs="Arial"/>
                <w:szCs w:val="22"/>
                <w:lang w:eastAsia="en-US"/>
              </w:rPr>
              <w:t>,</w:t>
            </w:r>
            <w:r w:rsidRPr="00BB79A0">
              <w:rPr>
                <w:rFonts w:cs="Arial"/>
                <w:szCs w:val="22"/>
                <w:lang w:eastAsia="en-US"/>
              </w:rPr>
              <w:t xml:space="preserve"> together with the schedules annexed hereto.</w:t>
            </w:r>
          </w:p>
        </w:tc>
      </w:tr>
      <w:tr w:rsidR="008E6A04" w:rsidRPr="00BB79A0" w14:paraId="0A108995" w14:textId="77777777" w:rsidTr="00BD4565">
        <w:trPr>
          <w:trHeight w:val="850"/>
        </w:trPr>
        <w:tc>
          <w:tcPr>
            <w:tcW w:w="2340" w:type="dxa"/>
            <w:tcBorders>
              <w:top w:val="nil"/>
              <w:left w:val="nil"/>
              <w:bottom w:val="nil"/>
              <w:right w:val="nil"/>
            </w:tcBorders>
            <w:shd w:val="clear" w:color="auto" w:fill="auto"/>
          </w:tcPr>
          <w:p w14:paraId="28C1F7BC" w14:textId="6F0B6169" w:rsidR="008E6A04" w:rsidRPr="00BB79A0" w:rsidRDefault="008E6A04" w:rsidP="00AC0834">
            <w:pPr>
              <w:spacing w:before="0" w:line="240" w:lineRule="auto"/>
              <w:jc w:val="left"/>
              <w:rPr>
                <w:rFonts w:cs="Arial"/>
                <w:color w:val="000000"/>
                <w:szCs w:val="22"/>
              </w:rPr>
            </w:pPr>
            <w:r w:rsidRPr="00BB79A0">
              <w:rPr>
                <w:rFonts w:cs="Arial"/>
                <w:szCs w:val="22"/>
                <w:lang w:eastAsia="en-US"/>
              </w:rPr>
              <w:t>Background</w:t>
            </w:r>
          </w:p>
        </w:tc>
        <w:tc>
          <w:tcPr>
            <w:tcW w:w="7456" w:type="dxa"/>
            <w:tcBorders>
              <w:top w:val="nil"/>
              <w:left w:val="nil"/>
              <w:bottom w:val="nil"/>
              <w:right w:val="nil"/>
            </w:tcBorders>
            <w:shd w:val="clear" w:color="auto" w:fill="auto"/>
          </w:tcPr>
          <w:p w14:paraId="377ADC31" w14:textId="1444F26C" w:rsidR="008E6A04" w:rsidRPr="00BB79A0" w:rsidRDefault="008E6A04" w:rsidP="008E6A04">
            <w:pPr>
              <w:widowControl w:val="0"/>
              <w:spacing w:before="0" w:line="240" w:lineRule="auto"/>
              <w:rPr>
                <w:rFonts w:cs="Arial"/>
                <w:szCs w:val="22"/>
                <w:lang w:eastAsia="en-US"/>
              </w:rPr>
            </w:pPr>
            <w:r w:rsidRPr="00BB79A0">
              <w:rPr>
                <w:rFonts w:cs="Arial"/>
                <w:szCs w:val="22"/>
                <w:lang w:eastAsia="en-US"/>
              </w:rPr>
              <w:t xml:space="preserve">Intellectual Property Rights and Know How that </w:t>
            </w:r>
            <w:r w:rsidR="00823DD2" w:rsidRPr="00BB79A0">
              <w:rPr>
                <w:rFonts w:cs="Arial"/>
                <w:szCs w:val="22"/>
                <w:lang w:eastAsia="en-US"/>
              </w:rPr>
              <w:t>are</w:t>
            </w:r>
            <w:r w:rsidRPr="00BB79A0">
              <w:rPr>
                <w:rFonts w:cs="Arial"/>
                <w:szCs w:val="22"/>
                <w:lang w:eastAsia="en-US"/>
              </w:rPr>
              <w:t xml:space="preserve"> provided by one Party to the other Party for use in the Study (whether before or after the date of this Agreement)</w:t>
            </w:r>
            <w:r w:rsidR="00823DD2" w:rsidRPr="00BB79A0">
              <w:rPr>
                <w:rFonts w:cs="Arial"/>
                <w:szCs w:val="22"/>
                <w:lang w:eastAsia="en-US"/>
              </w:rPr>
              <w:t xml:space="preserve"> that do</w:t>
            </w:r>
            <w:r w:rsidR="00DD55CE" w:rsidRPr="00BB79A0">
              <w:rPr>
                <w:rFonts w:cs="Arial"/>
                <w:szCs w:val="22"/>
                <w:lang w:eastAsia="en-US"/>
              </w:rPr>
              <w:t xml:space="preserve"> not </w:t>
            </w:r>
            <w:r w:rsidR="00823DD2" w:rsidRPr="00BB79A0">
              <w:rPr>
                <w:rFonts w:cs="Arial"/>
                <w:szCs w:val="22"/>
                <w:lang w:eastAsia="en-US"/>
              </w:rPr>
              <w:t>themselves</w:t>
            </w:r>
            <w:r w:rsidR="00DD55CE" w:rsidRPr="00BB79A0">
              <w:rPr>
                <w:rFonts w:cs="Arial"/>
                <w:szCs w:val="22"/>
                <w:lang w:eastAsia="en-US"/>
              </w:rPr>
              <w:t xml:space="preserve"> arise from the Study</w:t>
            </w:r>
            <w:r w:rsidRPr="00BB79A0">
              <w:rPr>
                <w:rFonts w:cs="Arial"/>
                <w:szCs w:val="22"/>
                <w:lang w:eastAsia="en-US"/>
              </w:rPr>
              <w:t xml:space="preserve">. </w:t>
            </w:r>
          </w:p>
          <w:p w14:paraId="3449B0CD" w14:textId="77777777" w:rsidR="008E6A04" w:rsidRPr="00BB79A0" w:rsidRDefault="008E6A04" w:rsidP="00AC0834">
            <w:pPr>
              <w:spacing w:before="0" w:line="240" w:lineRule="auto"/>
              <w:jc w:val="left"/>
              <w:rPr>
                <w:rFonts w:cs="Arial"/>
                <w:color w:val="000000"/>
                <w:szCs w:val="22"/>
              </w:rPr>
            </w:pPr>
          </w:p>
        </w:tc>
      </w:tr>
      <w:tr w:rsidR="00333923" w:rsidRPr="00BB79A0" w14:paraId="120A8C07" w14:textId="77777777" w:rsidTr="00AC0834">
        <w:trPr>
          <w:trHeight w:val="1461"/>
        </w:trPr>
        <w:tc>
          <w:tcPr>
            <w:tcW w:w="2340" w:type="dxa"/>
            <w:tcBorders>
              <w:top w:val="nil"/>
              <w:left w:val="nil"/>
              <w:bottom w:val="nil"/>
              <w:right w:val="nil"/>
            </w:tcBorders>
            <w:shd w:val="clear" w:color="auto" w:fill="auto"/>
            <w:hideMark/>
          </w:tcPr>
          <w:p w14:paraId="2E88E50C" w14:textId="04935849" w:rsidR="00333923" w:rsidRPr="00BB79A0" w:rsidRDefault="00333923" w:rsidP="00AC0834">
            <w:pPr>
              <w:spacing w:before="0" w:line="240" w:lineRule="auto"/>
              <w:jc w:val="left"/>
              <w:rPr>
                <w:rFonts w:cs="Arial"/>
                <w:color w:val="000000"/>
                <w:szCs w:val="22"/>
              </w:rPr>
            </w:pPr>
            <w:r w:rsidRPr="00BB79A0">
              <w:rPr>
                <w:rFonts w:cs="Arial"/>
                <w:color w:val="000000"/>
                <w:szCs w:val="22"/>
              </w:rPr>
              <w:t>Chief Investigator</w:t>
            </w:r>
            <w:r w:rsidR="005307F1" w:rsidRPr="00BB79A0">
              <w:rPr>
                <w:rFonts w:cs="Arial"/>
                <w:color w:val="000000"/>
                <w:szCs w:val="22"/>
              </w:rPr>
              <w:t xml:space="preserve"> or CI</w:t>
            </w:r>
          </w:p>
        </w:tc>
        <w:tc>
          <w:tcPr>
            <w:tcW w:w="7456" w:type="dxa"/>
            <w:tcBorders>
              <w:top w:val="nil"/>
              <w:left w:val="nil"/>
              <w:bottom w:val="nil"/>
              <w:right w:val="nil"/>
            </w:tcBorders>
            <w:shd w:val="clear" w:color="auto" w:fill="auto"/>
            <w:hideMark/>
          </w:tcPr>
          <w:p w14:paraId="54C7DA32" w14:textId="7946AEF3" w:rsidR="00333923" w:rsidRPr="00BB79A0" w:rsidRDefault="00333923" w:rsidP="00C63BE1">
            <w:pPr>
              <w:spacing w:before="0" w:line="240" w:lineRule="auto"/>
              <w:jc w:val="left"/>
              <w:rPr>
                <w:rFonts w:cs="Arial"/>
                <w:color w:val="000000"/>
                <w:szCs w:val="22"/>
              </w:rPr>
            </w:pPr>
            <w:r w:rsidRPr="00BB79A0">
              <w:rPr>
                <w:rFonts w:cs="Arial"/>
                <w:color w:val="000000"/>
                <w:szCs w:val="22"/>
              </w:rPr>
              <w:t>The person</w:t>
            </w:r>
            <w:r w:rsidR="00A65EF6">
              <w:rPr>
                <w:rFonts w:cs="Arial"/>
                <w:color w:val="000000"/>
                <w:szCs w:val="22"/>
              </w:rPr>
              <w:t>, named at Schedule 1,</w:t>
            </w:r>
            <w:r w:rsidRPr="00BB79A0">
              <w:rPr>
                <w:rFonts w:cs="Arial"/>
                <w:color w:val="000000"/>
                <w:szCs w:val="22"/>
              </w:rPr>
              <w:t xml:space="preserve"> who takes overall responsibility for the design, conduct and reporting of the Study or if a multi-site Study, the person who takes primary responsibility for the design, conduct and reporting of the entire </w:t>
            </w:r>
            <w:r w:rsidR="006C7E7E" w:rsidRPr="00BB79A0">
              <w:rPr>
                <w:rFonts w:cs="Arial"/>
                <w:color w:val="000000"/>
                <w:szCs w:val="22"/>
              </w:rPr>
              <w:t>m</w:t>
            </w:r>
            <w:r w:rsidRPr="00BB79A0">
              <w:rPr>
                <w:rFonts w:cs="Arial"/>
                <w:color w:val="000000"/>
                <w:szCs w:val="22"/>
              </w:rPr>
              <w:t>ulti-</w:t>
            </w:r>
            <w:r w:rsidR="006C7E7E" w:rsidRPr="00BB79A0">
              <w:rPr>
                <w:rFonts w:cs="Arial"/>
                <w:color w:val="000000"/>
                <w:szCs w:val="22"/>
              </w:rPr>
              <w:t>s</w:t>
            </w:r>
            <w:r w:rsidRPr="00BB79A0">
              <w:rPr>
                <w:rFonts w:cs="Arial"/>
                <w:color w:val="000000"/>
                <w:szCs w:val="22"/>
              </w:rPr>
              <w:t xml:space="preserve">ite Study, whether or </w:t>
            </w:r>
            <w:r w:rsidR="006C7E7E" w:rsidRPr="00BB79A0">
              <w:rPr>
                <w:rFonts w:cs="Arial"/>
                <w:color w:val="000000"/>
                <w:szCs w:val="22"/>
              </w:rPr>
              <w:t>not the person is a Principal I</w:t>
            </w:r>
            <w:r w:rsidRPr="00BB79A0">
              <w:rPr>
                <w:rFonts w:cs="Arial"/>
                <w:color w:val="000000"/>
                <w:szCs w:val="22"/>
              </w:rPr>
              <w:t xml:space="preserve">nvestigator at any particular </w:t>
            </w:r>
            <w:r w:rsidR="006C7E7E" w:rsidRPr="00BB79A0">
              <w:rPr>
                <w:rFonts w:cs="Arial"/>
                <w:color w:val="000000"/>
                <w:szCs w:val="22"/>
              </w:rPr>
              <w:t>Site</w:t>
            </w:r>
            <w:r w:rsidR="005A3713" w:rsidRPr="00BB79A0">
              <w:rPr>
                <w:rFonts w:cs="Arial"/>
                <w:color w:val="000000"/>
                <w:szCs w:val="22"/>
              </w:rPr>
              <w:t>.</w:t>
            </w:r>
          </w:p>
        </w:tc>
      </w:tr>
      <w:tr w:rsidR="00333923" w:rsidRPr="00BB79A0" w14:paraId="10122B19" w14:textId="77777777" w:rsidTr="00AC0834">
        <w:trPr>
          <w:trHeight w:val="330"/>
        </w:trPr>
        <w:tc>
          <w:tcPr>
            <w:tcW w:w="2340" w:type="dxa"/>
            <w:tcBorders>
              <w:top w:val="nil"/>
              <w:left w:val="nil"/>
              <w:bottom w:val="nil"/>
              <w:right w:val="nil"/>
            </w:tcBorders>
            <w:shd w:val="clear" w:color="auto" w:fill="auto"/>
            <w:hideMark/>
          </w:tcPr>
          <w:p w14:paraId="39AAB68B" w14:textId="77777777" w:rsidR="00333923" w:rsidRPr="00BB79A0" w:rsidRDefault="00333923" w:rsidP="00AC0834">
            <w:pPr>
              <w:spacing w:before="0" w:line="240" w:lineRule="auto"/>
              <w:jc w:val="left"/>
              <w:rPr>
                <w:rFonts w:cs="Arial"/>
                <w:color w:val="000000"/>
                <w:szCs w:val="22"/>
                <w:highlight w:val="red"/>
              </w:rPr>
            </w:pPr>
            <w:r w:rsidRPr="00BB79A0">
              <w:rPr>
                <w:rFonts w:cs="Arial"/>
                <w:color w:val="000000"/>
                <w:szCs w:val="22"/>
              </w:rPr>
              <w:t>Clinical Data</w:t>
            </w:r>
          </w:p>
        </w:tc>
        <w:tc>
          <w:tcPr>
            <w:tcW w:w="7456" w:type="dxa"/>
            <w:tcBorders>
              <w:top w:val="nil"/>
              <w:left w:val="nil"/>
              <w:bottom w:val="nil"/>
              <w:right w:val="nil"/>
            </w:tcBorders>
            <w:shd w:val="clear" w:color="auto" w:fill="auto"/>
            <w:hideMark/>
          </w:tcPr>
          <w:p w14:paraId="1A6F5357" w14:textId="30DB4461" w:rsidR="00AC0834" w:rsidRDefault="00AC0834" w:rsidP="00AC0834">
            <w:pPr>
              <w:spacing w:before="0" w:line="240" w:lineRule="auto"/>
              <w:jc w:val="left"/>
              <w:rPr>
                <w:rFonts w:cs="Arial"/>
                <w:szCs w:val="22"/>
              </w:rPr>
            </w:pPr>
            <w:r w:rsidRPr="00BB79A0">
              <w:rPr>
                <w:rFonts w:cs="Arial"/>
                <w:color w:val="000000"/>
                <w:szCs w:val="22"/>
              </w:rPr>
              <w:t>Any data which relate to a specific Participant</w:t>
            </w:r>
            <w:r w:rsidRPr="00BB79A0">
              <w:rPr>
                <w:rFonts w:cs="Arial"/>
                <w:szCs w:val="22"/>
              </w:rPr>
              <w:t xml:space="preserve"> which may include, without limitation, medical records, medical imaging data, scans, questionnaires, readouts of individual biomedical or genetic analysis.</w:t>
            </w:r>
          </w:p>
          <w:p w14:paraId="66DB10EE" w14:textId="77777777" w:rsidR="0051725C" w:rsidRPr="00BB79A0" w:rsidRDefault="0051725C" w:rsidP="00AC0834">
            <w:pPr>
              <w:spacing w:before="0" w:line="240" w:lineRule="auto"/>
              <w:jc w:val="left"/>
              <w:rPr>
                <w:rFonts w:cs="Arial"/>
                <w:szCs w:val="22"/>
              </w:rPr>
            </w:pPr>
          </w:p>
          <w:p w14:paraId="6529CFB4" w14:textId="4C874373" w:rsidR="00333923" w:rsidRPr="00BB79A0" w:rsidRDefault="00333923" w:rsidP="00AC0834">
            <w:pPr>
              <w:spacing w:before="0" w:line="240" w:lineRule="auto"/>
              <w:jc w:val="left"/>
              <w:rPr>
                <w:rFonts w:cs="Arial"/>
                <w:color w:val="000000"/>
                <w:szCs w:val="22"/>
                <w:highlight w:val="red"/>
              </w:rPr>
            </w:pPr>
          </w:p>
        </w:tc>
      </w:tr>
      <w:tr w:rsidR="00333923" w:rsidRPr="00BB79A0" w14:paraId="78B09683" w14:textId="77777777" w:rsidTr="00AC0834">
        <w:trPr>
          <w:trHeight w:val="1373"/>
        </w:trPr>
        <w:tc>
          <w:tcPr>
            <w:tcW w:w="2340" w:type="dxa"/>
            <w:tcBorders>
              <w:top w:val="nil"/>
              <w:left w:val="nil"/>
              <w:bottom w:val="nil"/>
              <w:right w:val="nil"/>
            </w:tcBorders>
            <w:shd w:val="clear" w:color="auto" w:fill="auto"/>
            <w:hideMark/>
          </w:tcPr>
          <w:p w14:paraId="240C177B" w14:textId="77777777" w:rsidR="00333923" w:rsidRPr="00BB79A0" w:rsidRDefault="00333923" w:rsidP="00AC0834">
            <w:pPr>
              <w:spacing w:before="0" w:line="240" w:lineRule="auto"/>
              <w:jc w:val="left"/>
              <w:rPr>
                <w:rFonts w:cs="Arial"/>
                <w:color w:val="000000"/>
                <w:szCs w:val="22"/>
              </w:rPr>
            </w:pPr>
            <w:r w:rsidRPr="00BB79A0">
              <w:rPr>
                <w:rFonts w:cs="Arial"/>
                <w:color w:val="000000"/>
                <w:szCs w:val="22"/>
              </w:rPr>
              <w:t>Confidential Information</w:t>
            </w:r>
          </w:p>
        </w:tc>
        <w:tc>
          <w:tcPr>
            <w:tcW w:w="7456" w:type="dxa"/>
            <w:tcBorders>
              <w:top w:val="nil"/>
              <w:left w:val="nil"/>
              <w:bottom w:val="nil"/>
              <w:right w:val="nil"/>
            </w:tcBorders>
            <w:shd w:val="clear" w:color="auto" w:fill="auto"/>
            <w:hideMark/>
          </w:tcPr>
          <w:p w14:paraId="075E944D" w14:textId="7D25768A" w:rsidR="00D45A92" w:rsidRDefault="00BF0924" w:rsidP="00AC0834">
            <w:pPr>
              <w:spacing w:before="0" w:line="240" w:lineRule="auto"/>
              <w:jc w:val="left"/>
              <w:rPr>
                <w:rFonts w:cs="Arial"/>
                <w:color w:val="000000"/>
                <w:szCs w:val="22"/>
              </w:rPr>
            </w:pPr>
            <w:r w:rsidRPr="00BB79A0">
              <w:rPr>
                <w:rFonts w:cs="Arial"/>
                <w:color w:val="000000"/>
                <w:szCs w:val="22"/>
              </w:rPr>
              <w:t>All information disclosed, (whether in writing, orally or by another means and wheth</w:t>
            </w:r>
            <w:r w:rsidR="0008704E" w:rsidRPr="00BB79A0">
              <w:rPr>
                <w:rFonts w:cs="Arial"/>
                <w:color w:val="000000"/>
                <w:szCs w:val="22"/>
              </w:rPr>
              <w:t>er directly or indirectly) by a P</w:t>
            </w:r>
            <w:r w:rsidRPr="00BB79A0">
              <w:rPr>
                <w:rFonts w:cs="Arial"/>
                <w:color w:val="000000"/>
                <w:szCs w:val="22"/>
              </w:rPr>
              <w:t xml:space="preserve">arty ("Disclosing Party") to another </w:t>
            </w:r>
            <w:r w:rsidR="0008704E" w:rsidRPr="00BB79A0">
              <w:rPr>
                <w:rFonts w:cs="Arial"/>
                <w:color w:val="000000"/>
                <w:szCs w:val="22"/>
              </w:rPr>
              <w:t>P</w:t>
            </w:r>
            <w:r w:rsidRPr="00BB79A0">
              <w:rPr>
                <w:rFonts w:cs="Arial"/>
                <w:color w:val="000000"/>
                <w:szCs w:val="22"/>
              </w:rPr>
              <w:t>arty ("Receiving Pa</w:t>
            </w:r>
            <w:r w:rsidR="0008704E" w:rsidRPr="00BB79A0">
              <w:rPr>
                <w:rFonts w:cs="Arial"/>
                <w:color w:val="000000"/>
                <w:szCs w:val="22"/>
              </w:rPr>
              <w:t>rty") directly relating to the S</w:t>
            </w:r>
            <w:r w:rsidRPr="00BB79A0">
              <w:rPr>
                <w:rFonts w:cs="Arial"/>
                <w:color w:val="000000"/>
                <w:szCs w:val="22"/>
              </w:rPr>
              <w:t xml:space="preserve">tudy including, but not limited to information, the release of which is likely to prejudice the commercial business interests of the Disclosing Party, or which is a trade secret, including Know How and shall also include any data disclosed which is </w:t>
            </w:r>
            <w:r w:rsidR="002D3426" w:rsidRPr="00BB79A0">
              <w:rPr>
                <w:rFonts w:cs="Arial"/>
                <w:color w:val="000000"/>
                <w:szCs w:val="22"/>
              </w:rPr>
              <w:t>P</w:t>
            </w:r>
            <w:r w:rsidRPr="00BB79A0">
              <w:rPr>
                <w:rFonts w:cs="Arial"/>
                <w:color w:val="000000"/>
                <w:szCs w:val="22"/>
              </w:rPr>
              <w:t xml:space="preserve">ersonal </w:t>
            </w:r>
            <w:r w:rsidR="002D3426" w:rsidRPr="00BB79A0">
              <w:rPr>
                <w:rFonts w:cs="Arial"/>
                <w:color w:val="000000"/>
                <w:szCs w:val="22"/>
              </w:rPr>
              <w:t>D</w:t>
            </w:r>
            <w:r w:rsidRPr="00BB79A0">
              <w:rPr>
                <w:rFonts w:cs="Arial"/>
                <w:color w:val="000000"/>
                <w:szCs w:val="22"/>
              </w:rPr>
              <w:t xml:space="preserve">ata and/or </w:t>
            </w:r>
            <w:r w:rsidR="00B54D43" w:rsidRPr="00BB79A0">
              <w:rPr>
                <w:rFonts w:cs="Arial"/>
                <w:color w:val="000000"/>
                <w:szCs w:val="22"/>
              </w:rPr>
              <w:t>special category</w:t>
            </w:r>
            <w:r w:rsidRPr="00BB79A0">
              <w:rPr>
                <w:rFonts w:cs="Arial"/>
                <w:color w:val="000000"/>
                <w:szCs w:val="22"/>
              </w:rPr>
              <w:t xml:space="preserve"> </w:t>
            </w:r>
            <w:r w:rsidR="00711D06" w:rsidRPr="00BB79A0">
              <w:rPr>
                <w:rFonts w:cs="Arial"/>
                <w:color w:val="000000"/>
                <w:szCs w:val="22"/>
              </w:rPr>
              <w:t>P</w:t>
            </w:r>
            <w:r w:rsidRPr="00BB79A0">
              <w:rPr>
                <w:rFonts w:cs="Arial"/>
                <w:color w:val="000000"/>
                <w:szCs w:val="22"/>
              </w:rPr>
              <w:t xml:space="preserve">ersonal </w:t>
            </w:r>
            <w:r w:rsidR="00711D06" w:rsidRPr="00BB79A0">
              <w:rPr>
                <w:rFonts w:cs="Arial"/>
                <w:color w:val="000000"/>
                <w:szCs w:val="22"/>
              </w:rPr>
              <w:t>D</w:t>
            </w:r>
            <w:r w:rsidRPr="00BB79A0">
              <w:rPr>
                <w:rFonts w:cs="Arial"/>
                <w:color w:val="000000"/>
                <w:szCs w:val="22"/>
              </w:rPr>
              <w:t xml:space="preserve">ata, all as defined in </w:t>
            </w:r>
            <w:r w:rsidR="002D3426" w:rsidRPr="00BB79A0">
              <w:rPr>
                <w:rFonts w:cs="Arial"/>
                <w:color w:val="000000"/>
                <w:szCs w:val="22"/>
              </w:rPr>
              <w:t>the Data Protection Legislation</w:t>
            </w:r>
            <w:r w:rsidR="00A950DE" w:rsidRPr="00BB79A0">
              <w:rPr>
                <w:rFonts w:cs="Arial"/>
                <w:color w:val="000000"/>
                <w:szCs w:val="22"/>
              </w:rPr>
              <w:t>, and/or information that is otherwise confidential patient information</w:t>
            </w:r>
            <w:r w:rsidR="002D3426" w:rsidRPr="00BB79A0">
              <w:rPr>
                <w:rFonts w:cs="Arial"/>
                <w:color w:val="000000"/>
                <w:szCs w:val="22"/>
              </w:rPr>
              <w:t xml:space="preserve">. </w:t>
            </w:r>
          </w:p>
          <w:p w14:paraId="2141848B" w14:textId="77777777" w:rsidR="0051725C" w:rsidRPr="00BB79A0" w:rsidRDefault="0051725C" w:rsidP="00AC0834">
            <w:pPr>
              <w:spacing w:before="0" w:line="240" w:lineRule="auto"/>
              <w:jc w:val="left"/>
              <w:rPr>
                <w:rFonts w:cs="Arial"/>
                <w:color w:val="000000"/>
                <w:szCs w:val="22"/>
              </w:rPr>
            </w:pPr>
          </w:p>
          <w:p w14:paraId="7EED8267" w14:textId="598CBDEA" w:rsidR="00BF0924" w:rsidRPr="00BB79A0" w:rsidRDefault="00BF0924" w:rsidP="00AC0834">
            <w:pPr>
              <w:spacing w:before="0" w:line="240" w:lineRule="auto"/>
              <w:jc w:val="left"/>
              <w:rPr>
                <w:rFonts w:cs="Arial"/>
                <w:color w:val="000000"/>
                <w:szCs w:val="22"/>
              </w:rPr>
            </w:pPr>
          </w:p>
        </w:tc>
      </w:tr>
      <w:tr w:rsidR="0061023A" w:rsidRPr="00BB79A0" w14:paraId="59E3F3D4" w14:textId="77777777" w:rsidTr="00413B31">
        <w:trPr>
          <w:trHeight w:val="638"/>
        </w:trPr>
        <w:tc>
          <w:tcPr>
            <w:tcW w:w="2340" w:type="dxa"/>
            <w:tcBorders>
              <w:top w:val="nil"/>
              <w:left w:val="nil"/>
              <w:bottom w:val="nil"/>
              <w:right w:val="nil"/>
            </w:tcBorders>
            <w:shd w:val="clear" w:color="auto" w:fill="auto"/>
          </w:tcPr>
          <w:p w14:paraId="6C072DAA" w14:textId="190DE389" w:rsidR="0061023A" w:rsidRPr="00BB79A0" w:rsidRDefault="0061023A" w:rsidP="00AC0834">
            <w:pPr>
              <w:spacing w:before="0" w:line="240" w:lineRule="auto"/>
              <w:jc w:val="left"/>
              <w:rPr>
                <w:rFonts w:cs="Arial"/>
                <w:color w:val="000000"/>
                <w:szCs w:val="22"/>
              </w:rPr>
            </w:pPr>
            <w:r w:rsidRPr="00BB79A0">
              <w:rPr>
                <w:rFonts w:cs="Arial"/>
                <w:color w:val="000000"/>
                <w:szCs w:val="22"/>
              </w:rPr>
              <w:t>Controller</w:t>
            </w:r>
          </w:p>
        </w:tc>
        <w:tc>
          <w:tcPr>
            <w:tcW w:w="7456" w:type="dxa"/>
            <w:tcBorders>
              <w:top w:val="nil"/>
              <w:left w:val="nil"/>
              <w:bottom w:val="nil"/>
              <w:right w:val="nil"/>
            </w:tcBorders>
            <w:shd w:val="clear" w:color="auto" w:fill="auto"/>
          </w:tcPr>
          <w:p w14:paraId="6A6FB0F1" w14:textId="0F8DFF0E" w:rsidR="0061023A" w:rsidRPr="00BB79A0" w:rsidRDefault="0061023A" w:rsidP="00AC0834">
            <w:pPr>
              <w:spacing w:before="0" w:line="240" w:lineRule="auto"/>
              <w:jc w:val="left"/>
              <w:rPr>
                <w:rFonts w:cs="Arial"/>
                <w:color w:val="000000"/>
                <w:szCs w:val="22"/>
              </w:rPr>
            </w:pPr>
            <w:r w:rsidRPr="00BB79A0">
              <w:rPr>
                <w:rFonts w:cs="Arial"/>
                <w:color w:val="000000"/>
                <w:szCs w:val="22"/>
              </w:rPr>
              <w:t>Shall have the meaning set out in the Data Protection Legislation.</w:t>
            </w:r>
          </w:p>
        </w:tc>
      </w:tr>
      <w:tr w:rsidR="00606894" w:rsidRPr="00BB79A0" w14:paraId="08AA405E" w14:textId="77777777" w:rsidTr="00AC0834">
        <w:trPr>
          <w:trHeight w:val="1373"/>
        </w:trPr>
        <w:tc>
          <w:tcPr>
            <w:tcW w:w="2340" w:type="dxa"/>
            <w:tcBorders>
              <w:top w:val="nil"/>
              <w:left w:val="nil"/>
              <w:bottom w:val="nil"/>
              <w:right w:val="nil"/>
            </w:tcBorders>
            <w:shd w:val="clear" w:color="auto" w:fill="auto"/>
          </w:tcPr>
          <w:p w14:paraId="267FD9FD" w14:textId="1486412F" w:rsidR="00606894" w:rsidRPr="00BB79A0" w:rsidRDefault="00606894" w:rsidP="00AC0834">
            <w:pPr>
              <w:spacing w:before="0" w:line="240" w:lineRule="auto"/>
              <w:jc w:val="left"/>
              <w:rPr>
                <w:rFonts w:cs="Arial"/>
                <w:color w:val="000000"/>
                <w:szCs w:val="22"/>
              </w:rPr>
            </w:pPr>
            <w:r w:rsidRPr="00BB79A0">
              <w:rPr>
                <w:rFonts w:cs="Arial"/>
                <w:color w:val="000000"/>
                <w:szCs w:val="22"/>
              </w:rPr>
              <w:t>Data Protection Legislation</w:t>
            </w:r>
          </w:p>
        </w:tc>
        <w:tc>
          <w:tcPr>
            <w:tcW w:w="7456" w:type="dxa"/>
            <w:tcBorders>
              <w:top w:val="nil"/>
              <w:left w:val="nil"/>
              <w:bottom w:val="nil"/>
              <w:right w:val="nil"/>
            </w:tcBorders>
            <w:shd w:val="clear" w:color="auto" w:fill="auto"/>
          </w:tcPr>
          <w:p w14:paraId="11DA8EF0" w14:textId="2091E0E8" w:rsidR="002D3426" w:rsidRPr="00BB79A0" w:rsidRDefault="00A65EF6" w:rsidP="00AC0834">
            <w:pPr>
              <w:spacing w:before="0" w:line="240" w:lineRule="auto"/>
              <w:jc w:val="left"/>
              <w:rPr>
                <w:rFonts w:cs="Arial"/>
                <w:color w:val="000000"/>
                <w:szCs w:val="22"/>
              </w:rPr>
            </w:pPr>
            <w:r w:rsidRPr="00A65EF6">
              <w:rPr>
                <w:rFonts w:cs="Arial"/>
              </w:rPr>
              <w:t xml:space="preserve">means the GDPR, the Data Protection Act 2018, the Privacy and Electronic Communications (EC Directive) Regulations 2003, as well as any legally enforceable NHS requirements, Codes of Practice or Guidance issued by the Information Commissioner’s Office, in each case in force from time to time in England, Northern Ireland, Scotland and/or Wales; </w:t>
            </w:r>
            <w:r w:rsidRPr="00A65EF6">
              <w:rPr>
                <w:rFonts w:cs="Arial"/>
              </w:rPr>
              <w:lastRenderedPageBreak/>
              <w:t>and, pending a favourable decision from the competent authorities of the EU on the adequacy of the UK data protection regime will include the requirements set out or referenced in Part Three, Title VII, Article 71(1) of the Withdrawal Agreement signed by the UK and the EU in December 2019</w:t>
            </w:r>
            <w:r>
              <w:rPr>
                <w:rFonts w:cs="Arial"/>
              </w:rPr>
              <w:t xml:space="preserve">. </w:t>
            </w:r>
          </w:p>
        </w:tc>
      </w:tr>
      <w:tr w:rsidR="00325ED2" w:rsidRPr="00BB79A0" w14:paraId="4EA741F8" w14:textId="77777777" w:rsidTr="009A1686">
        <w:trPr>
          <w:trHeight w:val="470"/>
        </w:trPr>
        <w:tc>
          <w:tcPr>
            <w:tcW w:w="2340" w:type="dxa"/>
            <w:tcBorders>
              <w:top w:val="nil"/>
              <w:left w:val="nil"/>
              <w:bottom w:val="nil"/>
              <w:right w:val="nil"/>
            </w:tcBorders>
            <w:shd w:val="clear" w:color="auto" w:fill="auto"/>
          </w:tcPr>
          <w:p w14:paraId="5AB2A443" w14:textId="019A9480" w:rsidR="00325ED2" w:rsidRPr="00BB79A0" w:rsidRDefault="00325ED2" w:rsidP="00AC0834">
            <w:pPr>
              <w:spacing w:before="0" w:line="240" w:lineRule="auto"/>
              <w:jc w:val="left"/>
              <w:rPr>
                <w:rFonts w:cs="Arial"/>
                <w:color w:val="000000"/>
                <w:szCs w:val="22"/>
              </w:rPr>
            </w:pPr>
            <w:r w:rsidRPr="00BB79A0">
              <w:rPr>
                <w:rFonts w:cs="Arial"/>
                <w:color w:val="000000"/>
                <w:szCs w:val="22"/>
              </w:rPr>
              <w:lastRenderedPageBreak/>
              <w:t>Data Subject</w:t>
            </w:r>
          </w:p>
        </w:tc>
        <w:tc>
          <w:tcPr>
            <w:tcW w:w="7456" w:type="dxa"/>
            <w:tcBorders>
              <w:top w:val="nil"/>
              <w:left w:val="nil"/>
              <w:bottom w:val="nil"/>
              <w:right w:val="nil"/>
            </w:tcBorders>
            <w:shd w:val="clear" w:color="auto" w:fill="auto"/>
          </w:tcPr>
          <w:p w14:paraId="12547F60" w14:textId="0DB7CAF0" w:rsidR="00325ED2" w:rsidRPr="00BB79A0" w:rsidRDefault="002D3426" w:rsidP="002D3426">
            <w:pPr>
              <w:spacing w:before="0" w:line="240" w:lineRule="auto"/>
              <w:jc w:val="left"/>
              <w:rPr>
                <w:rFonts w:cs="Arial"/>
                <w:color w:val="000000"/>
                <w:szCs w:val="22"/>
              </w:rPr>
            </w:pPr>
            <w:r w:rsidRPr="00BB79A0">
              <w:rPr>
                <w:rFonts w:cs="Arial"/>
                <w:color w:val="000000"/>
                <w:szCs w:val="22"/>
              </w:rPr>
              <w:t>As defined in the Data Protection Legislation.</w:t>
            </w:r>
          </w:p>
        </w:tc>
      </w:tr>
      <w:tr w:rsidR="00333923" w:rsidRPr="00BB79A0" w14:paraId="2F30BFDF" w14:textId="77777777" w:rsidTr="009A1686">
        <w:trPr>
          <w:trHeight w:val="470"/>
        </w:trPr>
        <w:tc>
          <w:tcPr>
            <w:tcW w:w="2340" w:type="dxa"/>
            <w:tcBorders>
              <w:top w:val="nil"/>
              <w:left w:val="nil"/>
              <w:bottom w:val="nil"/>
              <w:right w:val="nil"/>
            </w:tcBorders>
            <w:shd w:val="clear" w:color="auto" w:fill="auto"/>
            <w:hideMark/>
          </w:tcPr>
          <w:p w14:paraId="1121AB6C" w14:textId="77777777" w:rsidR="00333923" w:rsidRDefault="00333923" w:rsidP="00AC0834">
            <w:pPr>
              <w:spacing w:before="0" w:line="240" w:lineRule="auto"/>
              <w:jc w:val="left"/>
              <w:rPr>
                <w:rFonts w:cs="Arial"/>
                <w:color w:val="000000"/>
                <w:szCs w:val="22"/>
              </w:rPr>
            </w:pPr>
            <w:r w:rsidRPr="00BB79A0">
              <w:rPr>
                <w:rFonts w:cs="Arial"/>
                <w:color w:val="000000"/>
                <w:szCs w:val="22"/>
              </w:rPr>
              <w:t>Funder</w:t>
            </w:r>
          </w:p>
          <w:p w14:paraId="24C8F34C" w14:textId="77777777" w:rsidR="00A65EF6" w:rsidRDefault="00A65EF6" w:rsidP="00AC0834">
            <w:pPr>
              <w:spacing w:before="0" w:line="240" w:lineRule="auto"/>
              <w:jc w:val="left"/>
              <w:rPr>
                <w:rFonts w:cs="Arial"/>
                <w:color w:val="000000"/>
                <w:szCs w:val="22"/>
              </w:rPr>
            </w:pPr>
          </w:p>
          <w:p w14:paraId="115C98AD" w14:textId="77777777" w:rsidR="00A65EF6" w:rsidRDefault="00A65EF6" w:rsidP="00AC0834">
            <w:pPr>
              <w:spacing w:before="0" w:line="240" w:lineRule="auto"/>
              <w:jc w:val="left"/>
              <w:rPr>
                <w:rFonts w:cs="Arial"/>
                <w:color w:val="000000"/>
                <w:szCs w:val="22"/>
              </w:rPr>
            </w:pPr>
          </w:p>
          <w:p w14:paraId="18FAE345" w14:textId="77777777" w:rsidR="00A65EF6" w:rsidRDefault="00A65EF6" w:rsidP="00AC0834">
            <w:pPr>
              <w:spacing w:before="0" w:line="240" w:lineRule="auto"/>
              <w:jc w:val="left"/>
              <w:rPr>
                <w:rFonts w:cs="Arial"/>
                <w:color w:val="000000"/>
                <w:szCs w:val="22"/>
              </w:rPr>
            </w:pPr>
          </w:p>
          <w:p w14:paraId="298B0B6A" w14:textId="29A9F98C" w:rsidR="00A65EF6" w:rsidRPr="00BB79A0" w:rsidRDefault="00A65EF6" w:rsidP="00AC0834">
            <w:pPr>
              <w:spacing w:before="0" w:line="240" w:lineRule="auto"/>
              <w:jc w:val="left"/>
              <w:rPr>
                <w:rFonts w:cs="Arial"/>
                <w:color w:val="000000"/>
                <w:szCs w:val="22"/>
              </w:rPr>
            </w:pPr>
            <w:r>
              <w:rPr>
                <w:rFonts w:cs="Arial"/>
                <w:color w:val="000000"/>
                <w:szCs w:val="22"/>
              </w:rPr>
              <w:t>GDPR</w:t>
            </w:r>
          </w:p>
        </w:tc>
        <w:tc>
          <w:tcPr>
            <w:tcW w:w="7456" w:type="dxa"/>
            <w:tcBorders>
              <w:top w:val="nil"/>
              <w:left w:val="nil"/>
              <w:bottom w:val="nil"/>
              <w:right w:val="nil"/>
            </w:tcBorders>
            <w:shd w:val="clear" w:color="auto" w:fill="auto"/>
            <w:hideMark/>
          </w:tcPr>
          <w:p w14:paraId="02EDA00A" w14:textId="77777777" w:rsidR="00333923" w:rsidRDefault="00333923" w:rsidP="000932C0">
            <w:pPr>
              <w:spacing w:before="0" w:line="240" w:lineRule="auto"/>
              <w:jc w:val="left"/>
              <w:rPr>
                <w:rFonts w:cs="Arial"/>
                <w:color w:val="000000"/>
                <w:szCs w:val="22"/>
              </w:rPr>
            </w:pPr>
            <w:r w:rsidRPr="00BB79A0">
              <w:rPr>
                <w:rFonts w:cs="Arial"/>
                <w:color w:val="000000"/>
                <w:szCs w:val="22"/>
              </w:rPr>
              <w:t xml:space="preserve">The organisation(s) detailed in Schedule 1 that </w:t>
            </w:r>
            <w:r w:rsidR="00C817C3" w:rsidRPr="00BB79A0">
              <w:rPr>
                <w:rFonts w:cs="Arial"/>
                <w:color w:val="000000"/>
                <w:szCs w:val="22"/>
              </w:rPr>
              <w:t>is/</w:t>
            </w:r>
            <w:r w:rsidRPr="00BB79A0">
              <w:rPr>
                <w:rFonts w:cs="Arial"/>
                <w:color w:val="000000"/>
                <w:szCs w:val="22"/>
              </w:rPr>
              <w:t>are providing support to the Study.</w:t>
            </w:r>
          </w:p>
          <w:p w14:paraId="2655ECA9" w14:textId="77777777" w:rsidR="00A65EF6" w:rsidRDefault="00A65EF6" w:rsidP="000932C0">
            <w:pPr>
              <w:spacing w:before="0" w:line="240" w:lineRule="auto"/>
              <w:jc w:val="left"/>
              <w:rPr>
                <w:rFonts w:cs="Arial"/>
                <w:color w:val="000000"/>
                <w:szCs w:val="22"/>
              </w:rPr>
            </w:pPr>
          </w:p>
          <w:p w14:paraId="3B8F4E84" w14:textId="39EBAB61" w:rsidR="00A65EF6" w:rsidRPr="00A65EF6" w:rsidRDefault="00A65EF6" w:rsidP="00A65EF6">
            <w:pPr>
              <w:spacing w:before="0" w:line="240" w:lineRule="auto"/>
              <w:jc w:val="left"/>
              <w:rPr>
                <w:rFonts w:cs="Arial"/>
                <w:color w:val="000000"/>
                <w:szCs w:val="22"/>
              </w:rPr>
            </w:pPr>
          </w:p>
          <w:p w14:paraId="7164770A" w14:textId="77777777" w:rsidR="00A65EF6" w:rsidRDefault="00A65EF6" w:rsidP="00A65EF6">
            <w:pPr>
              <w:spacing w:before="0" w:line="240" w:lineRule="auto"/>
              <w:jc w:val="left"/>
              <w:rPr>
                <w:rFonts w:cs="Arial"/>
                <w:color w:val="000000"/>
                <w:szCs w:val="22"/>
              </w:rPr>
            </w:pPr>
            <w:r w:rsidRPr="00A65EF6">
              <w:rPr>
                <w:rFonts w:cs="Arial"/>
                <w:color w:val="000000"/>
                <w:szCs w:val="22"/>
              </w:rPr>
              <w:t>means Regulation (EU) 2016/679 of the European Parliament and of the Council of 27 April 2016 on the protection of natural persons with regard to the processing of personal data and on the free movement of such data, as it forms part of the law of England and Wales, Scotland and Northern Ireland by virtue of section 3 of the European Union (Withdrawal) Act 2018 and as amended by the Data Protection, Privacy and Electronic Communications (Amendments etc) (EU Exit) Regulations 2019</w:t>
            </w:r>
            <w:r>
              <w:rPr>
                <w:rFonts w:cs="Arial"/>
                <w:color w:val="000000"/>
                <w:szCs w:val="22"/>
              </w:rPr>
              <w:t>.</w:t>
            </w:r>
          </w:p>
          <w:p w14:paraId="5641A3AB" w14:textId="0D6EDEC2" w:rsidR="00A65EF6" w:rsidRPr="00BB79A0" w:rsidRDefault="00A65EF6" w:rsidP="00A65EF6">
            <w:pPr>
              <w:spacing w:before="0" w:line="240" w:lineRule="auto"/>
              <w:jc w:val="left"/>
              <w:rPr>
                <w:rFonts w:cs="Arial"/>
                <w:color w:val="000000"/>
                <w:szCs w:val="22"/>
              </w:rPr>
            </w:pPr>
          </w:p>
        </w:tc>
      </w:tr>
      <w:tr w:rsidR="00333923" w:rsidRPr="00BB79A0" w14:paraId="3F7538C1" w14:textId="77777777" w:rsidTr="00413B31">
        <w:trPr>
          <w:trHeight w:val="1820"/>
        </w:trPr>
        <w:tc>
          <w:tcPr>
            <w:tcW w:w="2340" w:type="dxa"/>
            <w:tcBorders>
              <w:top w:val="nil"/>
              <w:left w:val="nil"/>
              <w:bottom w:val="nil"/>
              <w:right w:val="nil"/>
            </w:tcBorders>
            <w:shd w:val="clear" w:color="auto" w:fill="auto"/>
            <w:hideMark/>
          </w:tcPr>
          <w:p w14:paraId="7C3DA54D" w14:textId="13E5700E" w:rsidR="00333923" w:rsidRPr="00BB79A0" w:rsidRDefault="00CD22CD" w:rsidP="00AC0834">
            <w:pPr>
              <w:spacing w:before="0" w:line="240" w:lineRule="auto"/>
              <w:jc w:val="left"/>
              <w:rPr>
                <w:rFonts w:cs="Arial"/>
                <w:color w:val="000000"/>
                <w:szCs w:val="22"/>
              </w:rPr>
            </w:pPr>
            <w:r w:rsidRPr="00BB79A0">
              <w:rPr>
                <w:rFonts w:cs="Arial"/>
                <w:color w:val="000000"/>
                <w:szCs w:val="22"/>
              </w:rPr>
              <w:t>Intellectual Property Rights</w:t>
            </w:r>
          </w:p>
        </w:tc>
        <w:tc>
          <w:tcPr>
            <w:tcW w:w="7456" w:type="dxa"/>
            <w:tcBorders>
              <w:top w:val="nil"/>
              <w:left w:val="nil"/>
              <w:bottom w:val="nil"/>
              <w:right w:val="nil"/>
            </w:tcBorders>
            <w:shd w:val="clear" w:color="auto" w:fill="auto"/>
            <w:hideMark/>
          </w:tcPr>
          <w:p w14:paraId="63FB6C43" w14:textId="09F51304" w:rsidR="00D45A92" w:rsidRPr="00BB79A0" w:rsidRDefault="00333923" w:rsidP="00A326F7">
            <w:pPr>
              <w:spacing w:before="0" w:line="240" w:lineRule="auto"/>
              <w:jc w:val="left"/>
              <w:rPr>
                <w:rFonts w:cs="Arial"/>
                <w:color w:val="000000"/>
                <w:szCs w:val="22"/>
              </w:rPr>
            </w:pPr>
            <w:r w:rsidRPr="00BB79A0">
              <w:rPr>
                <w:rFonts w:cs="Arial"/>
                <w:color w:val="000000"/>
                <w:szCs w:val="22"/>
              </w:rPr>
              <w:t>Patents, trade marks, trade names, service marks, domain names copyrights, rights in and to databases (including rights to prevent the extraction or reutilisation of information from a database), design rights, topography rights and all rights or forms of protection of a similar nature or having equivalent or the similar effect to any of them which may subsist anywhere in the world, whether or not any of them are registered and including applications for registration of any of them.</w:t>
            </w:r>
          </w:p>
        </w:tc>
      </w:tr>
      <w:tr w:rsidR="00333923" w:rsidRPr="00BB79A0" w14:paraId="7C4B8F01" w14:textId="77777777" w:rsidTr="009A1686">
        <w:trPr>
          <w:trHeight w:val="1740"/>
        </w:trPr>
        <w:tc>
          <w:tcPr>
            <w:tcW w:w="2340" w:type="dxa"/>
            <w:tcBorders>
              <w:top w:val="nil"/>
              <w:left w:val="nil"/>
              <w:bottom w:val="nil"/>
              <w:right w:val="nil"/>
            </w:tcBorders>
            <w:shd w:val="clear" w:color="auto" w:fill="auto"/>
            <w:hideMark/>
          </w:tcPr>
          <w:p w14:paraId="0F0F2BF8" w14:textId="77777777" w:rsidR="00333923" w:rsidRPr="00BB79A0" w:rsidRDefault="00333923" w:rsidP="00AC0834">
            <w:pPr>
              <w:spacing w:before="0" w:line="240" w:lineRule="auto"/>
              <w:jc w:val="left"/>
              <w:rPr>
                <w:rFonts w:cs="Arial"/>
                <w:color w:val="000000"/>
                <w:szCs w:val="22"/>
              </w:rPr>
            </w:pPr>
            <w:r w:rsidRPr="00BB79A0">
              <w:rPr>
                <w:rFonts w:cs="Arial"/>
                <w:color w:val="000000"/>
                <w:szCs w:val="22"/>
              </w:rPr>
              <w:t>Know How</w:t>
            </w:r>
          </w:p>
        </w:tc>
        <w:tc>
          <w:tcPr>
            <w:tcW w:w="7456" w:type="dxa"/>
            <w:tcBorders>
              <w:top w:val="nil"/>
              <w:left w:val="nil"/>
              <w:bottom w:val="nil"/>
              <w:right w:val="nil"/>
            </w:tcBorders>
            <w:shd w:val="clear" w:color="auto" w:fill="auto"/>
            <w:hideMark/>
          </w:tcPr>
          <w:p w14:paraId="54167321" w14:textId="304A8BED" w:rsidR="00333923" w:rsidRPr="00BB79A0" w:rsidRDefault="00333923" w:rsidP="00AC0834">
            <w:pPr>
              <w:spacing w:before="0" w:line="240" w:lineRule="auto"/>
              <w:jc w:val="left"/>
              <w:rPr>
                <w:rFonts w:cs="Arial"/>
                <w:color w:val="000000"/>
                <w:szCs w:val="22"/>
              </w:rPr>
            </w:pPr>
            <w:r w:rsidRPr="00BB79A0">
              <w:rPr>
                <w:rFonts w:cs="Arial"/>
                <w:color w:val="000000"/>
                <w:szCs w:val="22"/>
              </w:rPr>
              <w:t>All technical and other information which is not in the public domain, including but not limited to information comprising or relating to concepts, discoveries, data, designs, formulae, ideas, inventions, methods, models, procedures, designs for experiments and tests and results of experimentation and testing, processes, specifications and techniques, laboratory records, manufacturing data and information contained in submis</w:t>
            </w:r>
            <w:r w:rsidR="005A3713" w:rsidRPr="00BB79A0">
              <w:rPr>
                <w:rFonts w:cs="Arial"/>
                <w:color w:val="000000"/>
                <w:szCs w:val="22"/>
              </w:rPr>
              <w:t>sions to regulatory authorities</w:t>
            </w:r>
            <w:r w:rsidRPr="00BB79A0">
              <w:rPr>
                <w:rFonts w:cs="Arial"/>
                <w:color w:val="000000"/>
                <w:szCs w:val="22"/>
              </w:rPr>
              <w:t>.</w:t>
            </w:r>
          </w:p>
        </w:tc>
      </w:tr>
      <w:tr w:rsidR="00333923" w:rsidRPr="00BB79A0" w14:paraId="1AE79F59" w14:textId="77777777" w:rsidTr="00A326F7">
        <w:trPr>
          <w:trHeight w:val="1061"/>
        </w:trPr>
        <w:tc>
          <w:tcPr>
            <w:tcW w:w="2340" w:type="dxa"/>
            <w:tcBorders>
              <w:top w:val="nil"/>
              <w:left w:val="nil"/>
              <w:bottom w:val="nil"/>
              <w:right w:val="nil"/>
            </w:tcBorders>
            <w:shd w:val="clear" w:color="auto" w:fill="auto"/>
            <w:hideMark/>
          </w:tcPr>
          <w:p w14:paraId="79BA0748" w14:textId="77777777" w:rsidR="00333923" w:rsidRPr="00BB79A0" w:rsidRDefault="00333923" w:rsidP="00AC0834">
            <w:pPr>
              <w:spacing w:before="0" w:line="240" w:lineRule="auto"/>
              <w:jc w:val="left"/>
              <w:rPr>
                <w:rFonts w:cs="Arial"/>
                <w:color w:val="000000"/>
                <w:szCs w:val="22"/>
              </w:rPr>
            </w:pPr>
            <w:r w:rsidRPr="00BB79A0">
              <w:rPr>
                <w:rFonts w:cs="Arial"/>
                <w:color w:val="000000"/>
                <w:szCs w:val="22"/>
              </w:rPr>
              <w:t>Material</w:t>
            </w:r>
          </w:p>
        </w:tc>
        <w:tc>
          <w:tcPr>
            <w:tcW w:w="7456" w:type="dxa"/>
            <w:tcBorders>
              <w:top w:val="nil"/>
              <w:left w:val="nil"/>
              <w:bottom w:val="nil"/>
              <w:right w:val="nil"/>
            </w:tcBorders>
            <w:shd w:val="clear" w:color="auto" w:fill="auto"/>
            <w:hideMark/>
          </w:tcPr>
          <w:p w14:paraId="70B640FA" w14:textId="4B6225CB" w:rsidR="00333923" w:rsidRPr="00BB79A0" w:rsidRDefault="00D45A92" w:rsidP="00586AF7">
            <w:pPr>
              <w:spacing w:before="0" w:line="240" w:lineRule="auto"/>
              <w:jc w:val="left"/>
              <w:rPr>
                <w:rFonts w:cs="Arial"/>
                <w:color w:val="000000"/>
                <w:szCs w:val="22"/>
              </w:rPr>
            </w:pPr>
            <w:r w:rsidRPr="00BB79A0">
              <w:rPr>
                <w:rFonts w:cs="Arial"/>
                <w:color w:val="000000"/>
                <w:szCs w:val="22"/>
              </w:rPr>
              <w:t xml:space="preserve">Any clinical biological sample or portion thereof, derived from Participants, including </w:t>
            </w:r>
            <w:r w:rsidR="009C6AEF" w:rsidRPr="00BB79A0">
              <w:rPr>
                <w:rFonts w:cs="Arial"/>
                <w:color w:val="000000"/>
                <w:szCs w:val="22"/>
              </w:rPr>
              <w:t>any information related to</w:t>
            </w:r>
            <w:r w:rsidRPr="00BB79A0">
              <w:rPr>
                <w:rFonts w:cs="Arial"/>
                <w:color w:val="000000"/>
                <w:szCs w:val="22"/>
              </w:rPr>
              <w:t xml:space="preserve"> such material</w:t>
            </w:r>
            <w:r w:rsidR="00ED5F81" w:rsidRPr="00BB79A0">
              <w:rPr>
                <w:rFonts w:cs="Arial"/>
                <w:color w:val="000000"/>
                <w:szCs w:val="22"/>
              </w:rPr>
              <w:t>,</w:t>
            </w:r>
            <w:r w:rsidRPr="00BB79A0">
              <w:rPr>
                <w:rFonts w:cs="Arial"/>
                <w:color w:val="000000"/>
                <w:szCs w:val="22"/>
              </w:rPr>
              <w:t xml:space="preserve"> supplied by the Participating Site to the </w:t>
            </w:r>
            <w:r w:rsidRPr="0051725C">
              <w:rPr>
                <w:rFonts w:cs="Arial"/>
                <w:color w:val="000000"/>
                <w:szCs w:val="22"/>
              </w:rPr>
              <w:t>Sponsor</w:t>
            </w:r>
            <w:r w:rsidRPr="00BB79A0">
              <w:rPr>
                <w:rFonts w:cs="Arial"/>
                <w:color w:val="000000"/>
                <w:szCs w:val="22"/>
              </w:rPr>
              <w:t xml:space="preserve"> or </w:t>
            </w:r>
            <w:r w:rsidRPr="0051725C">
              <w:rPr>
                <w:rFonts w:cs="Arial"/>
                <w:color w:val="000000"/>
                <w:szCs w:val="22"/>
              </w:rPr>
              <w:t>its</w:t>
            </w:r>
            <w:r w:rsidRPr="00BB79A0">
              <w:rPr>
                <w:rFonts w:cs="Arial"/>
                <w:color w:val="000000"/>
                <w:szCs w:val="22"/>
              </w:rPr>
              <w:t xml:space="preserve"> nominee under Schedule 4.</w:t>
            </w:r>
          </w:p>
        </w:tc>
      </w:tr>
      <w:tr w:rsidR="00841818" w:rsidRPr="00BB79A0" w14:paraId="3D7747FE" w14:textId="77777777" w:rsidTr="00A326F7">
        <w:trPr>
          <w:trHeight w:val="992"/>
        </w:trPr>
        <w:tc>
          <w:tcPr>
            <w:tcW w:w="2340" w:type="dxa"/>
            <w:tcBorders>
              <w:top w:val="nil"/>
              <w:left w:val="nil"/>
              <w:bottom w:val="nil"/>
              <w:right w:val="nil"/>
            </w:tcBorders>
            <w:shd w:val="clear" w:color="auto" w:fill="auto"/>
          </w:tcPr>
          <w:p w14:paraId="68B9F20F" w14:textId="7EFEE50D" w:rsidR="00841818" w:rsidRPr="00BB79A0" w:rsidRDefault="00841818" w:rsidP="00AC0834">
            <w:pPr>
              <w:spacing w:before="0" w:line="240" w:lineRule="auto"/>
              <w:jc w:val="left"/>
              <w:rPr>
                <w:rFonts w:cs="Arial"/>
                <w:color w:val="000000"/>
                <w:szCs w:val="22"/>
              </w:rPr>
            </w:pPr>
            <w:r w:rsidRPr="00BB79A0">
              <w:rPr>
                <w:rFonts w:cs="Arial"/>
                <w:color w:val="000000"/>
                <w:szCs w:val="22"/>
              </w:rPr>
              <w:t>NHS Indemnity Scheme</w:t>
            </w:r>
          </w:p>
        </w:tc>
        <w:tc>
          <w:tcPr>
            <w:tcW w:w="7456" w:type="dxa"/>
            <w:tcBorders>
              <w:top w:val="nil"/>
              <w:left w:val="nil"/>
              <w:bottom w:val="nil"/>
              <w:right w:val="nil"/>
            </w:tcBorders>
            <w:shd w:val="clear" w:color="auto" w:fill="auto"/>
          </w:tcPr>
          <w:p w14:paraId="5C367F97" w14:textId="77777777" w:rsidR="00841818" w:rsidRPr="00BB79A0" w:rsidRDefault="00841818" w:rsidP="00D17CFC">
            <w:pPr>
              <w:spacing w:before="0" w:line="240" w:lineRule="auto"/>
              <w:jc w:val="left"/>
              <w:rPr>
                <w:rFonts w:cs="Arial"/>
                <w:szCs w:val="22"/>
                <w:lang w:eastAsia="en-US"/>
              </w:rPr>
            </w:pPr>
            <w:r w:rsidRPr="00BB79A0">
              <w:rPr>
                <w:rFonts w:cs="Arial"/>
                <w:szCs w:val="22"/>
              </w:rPr>
              <w:t>One of</w:t>
            </w:r>
            <w:r w:rsidRPr="00BB79A0">
              <w:rPr>
                <w:rFonts w:cs="Arial"/>
                <w:szCs w:val="22"/>
                <w:lang w:eastAsia="en-US"/>
              </w:rPr>
              <w:t xml:space="preserve"> the NHS Litigation Authority Clinical Negligence Scheme for Trusts ("CNST") in England; the Clinical </w:t>
            </w:r>
            <w:r w:rsidR="00D17CFC" w:rsidRPr="00BB79A0">
              <w:rPr>
                <w:rFonts w:cs="Arial"/>
                <w:szCs w:val="22"/>
                <w:lang w:eastAsia="en-US"/>
              </w:rPr>
              <w:t>N</w:t>
            </w:r>
            <w:r w:rsidRPr="00BB79A0">
              <w:rPr>
                <w:rFonts w:cs="Arial"/>
                <w:szCs w:val="22"/>
                <w:lang w:eastAsia="en-US"/>
              </w:rPr>
              <w:t xml:space="preserve">egligence Fund in Northern Ireland; the </w:t>
            </w:r>
            <w:r w:rsidRPr="00BB79A0">
              <w:rPr>
                <w:rFonts w:cs="Arial"/>
                <w:bCs/>
                <w:szCs w:val="22"/>
              </w:rPr>
              <w:t>Clinical Negligence and other Risks Indemnity Scheme (CNORIS) in Scotland; or</w:t>
            </w:r>
            <w:r w:rsidRPr="00BB79A0">
              <w:rPr>
                <w:rFonts w:cs="Arial"/>
                <w:szCs w:val="22"/>
                <w:lang w:eastAsia="en-US"/>
              </w:rPr>
              <w:t xml:space="preserve"> the Welsh Risk Pool </w:t>
            </w:r>
            <w:r w:rsidR="003A6FF4" w:rsidRPr="00BB79A0">
              <w:rPr>
                <w:rFonts w:cs="Arial"/>
                <w:szCs w:val="22"/>
                <w:lang w:eastAsia="en-US"/>
              </w:rPr>
              <w:t xml:space="preserve">Service (WRPS) </w:t>
            </w:r>
            <w:r w:rsidRPr="00BB79A0">
              <w:rPr>
                <w:rFonts w:cs="Arial"/>
                <w:szCs w:val="22"/>
                <w:lang w:eastAsia="en-US"/>
              </w:rPr>
              <w:t>in Wales.</w:t>
            </w:r>
          </w:p>
          <w:p w14:paraId="408806BD" w14:textId="2E3A5799" w:rsidR="009C6AEF" w:rsidRPr="00BB79A0" w:rsidRDefault="009C6AEF" w:rsidP="00D17CFC">
            <w:pPr>
              <w:spacing w:before="0" w:line="240" w:lineRule="auto"/>
              <w:jc w:val="left"/>
              <w:rPr>
                <w:rFonts w:cs="Arial"/>
                <w:color w:val="000000"/>
                <w:szCs w:val="22"/>
              </w:rPr>
            </w:pPr>
          </w:p>
        </w:tc>
      </w:tr>
      <w:tr w:rsidR="00333923" w:rsidRPr="00BB79A0" w14:paraId="61B5E888" w14:textId="77777777" w:rsidTr="009A1686">
        <w:trPr>
          <w:trHeight w:val="788"/>
        </w:trPr>
        <w:tc>
          <w:tcPr>
            <w:tcW w:w="2340" w:type="dxa"/>
            <w:tcBorders>
              <w:top w:val="nil"/>
              <w:left w:val="nil"/>
              <w:bottom w:val="nil"/>
              <w:right w:val="nil"/>
            </w:tcBorders>
            <w:shd w:val="clear" w:color="auto" w:fill="auto"/>
            <w:hideMark/>
          </w:tcPr>
          <w:p w14:paraId="42D8DBCB" w14:textId="77777777" w:rsidR="00333923" w:rsidRPr="00BB79A0" w:rsidRDefault="00333923" w:rsidP="00AC0834">
            <w:pPr>
              <w:spacing w:before="0" w:line="240" w:lineRule="auto"/>
              <w:jc w:val="left"/>
              <w:rPr>
                <w:rFonts w:cs="Arial"/>
                <w:color w:val="000000"/>
                <w:szCs w:val="22"/>
              </w:rPr>
            </w:pPr>
            <w:r w:rsidRPr="00BB79A0">
              <w:rPr>
                <w:rFonts w:cs="Arial"/>
                <w:color w:val="000000"/>
                <w:szCs w:val="22"/>
              </w:rPr>
              <w:t>Participant</w:t>
            </w:r>
          </w:p>
        </w:tc>
        <w:tc>
          <w:tcPr>
            <w:tcW w:w="7456" w:type="dxa"/>
            <w:tcBorders>
              <w:top w:val="nil"/>
              <w:left w:val="nil"/>
              <w:bottom w:val="nil"/>
              <w:right w:val="nil"/>
            </w:tcBorders>
            <w:shd w:val="clear" w:color="auto" w:fill="auto"/>
            <w:hideMark/>
          </w:tcPr>
          <w:p w14:paraId="1474D902" w14:textId="25BC8917" w:rsidR="00333923" w:rsidRPr="00BB79A0" w:rsidRDefault="00CD0000" w:rsidP="002D3426">
            <w:pPr>
              <w:spacing w:before="0" w:line="240" w:lineRule="auto"/>
              <w:jc w:val="left"/>
              <w:rPr>
                <w:rFonts w:cs="Arial"/>
                <w:color w:val="000000"/>
                <w:szCs w:val="22"/>
              </w:rPr>
            </w:pPr>
            <w:r w:rsidRPr="00BB79A0">
              <w:rPr>
                <w:rFonts w:cs="Arial"/>
                <w:color w:val="000000"/>
                <w:szCs w:val="22"/>
              </w:rPr>
              <w:t>Any person</w:t>
            </w:r>
            <w:r w:rsidR="00333923" w:rsidRPr="00BB79A0">
              <w:rPr>
                <w:rFonts w:cs="Arial"/>
                <w:color w:val="000000"/>
                <w:szCs w:val="22"/>
              </w:rPr>
              <w:t xml:space="preserve"> who consents </w:t>
            </w:r>
            <w:r w:rsidR="00547666" w:rsidRPr="00BB79A0">
              <w:rPr>
                <w:rFonts w:cs="Arial"/>
                <w:color w:val="000000"/>
                <w:szCs w:val="22"/>
              </w:rPr>
              <w:t xml:space="preserve">(where consent is necessary) and is enrolled </w:t>
            </w:r>
            <w:r w:rsidR="00333923" w:rsidRPr="00BB79A0">
              <w:rPr>
                <w:rFonts w:cs="Arial"/>
                <w:color w:val="000000"/>
                <w:szCs w:val="22"/>
              </w:rPr>
              <w:t xml:space="preserve">to take part in the Study. All references to Participants </w:t>
            </w:r>
            <w:r w:rsidR="00CE1256" w:rsidRPr="00BB79A0">
              <w:rPr>
                <w:rFonts w:cs="Arial"/>
                <w:color w:val="000000"/>
                <w:szCs w:val="22"/>
              </w:rPr>
              <w:t>in this A</w:t>
            </w:r>
            <w:r w:rsidR="00C817C3" w:rsidRPr="00BB79A0">
              <w:rPr>
                <w:rFonts w:cs="Arial"/>
                <w:color w:val="000000"/>
                <w:szCs w:val="22"/>
              </w:rPr>
              <w:t xml:space="preserve">greement </w:t>
            </w:r>
            <w:r w:rsidR="00333923" w:rsidRPr="00BB79A0">
              <w:rPr>
                <w:rFonts w:cs="Arial"/>
                <w:color w:val="000000"/>
                <w:szCs w:val="22"/>
              </w:rPr>
              <w:t xml:space="preserve">refer to those recruited </w:t>
            </w:r>
            <w:r w:rsidR="002D3426" w:rsidRPr="00BB79A0">
              <w:rPr>
                <w:rFonts w:cs="Arial"/>
                <w:color w:val="000000"/>
                <w:szCs w:val="22"/>
              </w:rPr>
              <w:t>by</w:t>
            </w:r>
            <w:r w:rsidR="00333923" w:rsidRPr="00BB79A0">
              <w:rPr>
                <w:rFonts w:cs="Arial"/>
                <w:color w:val="000000"/>
                <w:szCs w:val="22"/>
              </w:rPr>
              <w:t xml:space="preserve"> or through the </w:t>
            </w:r>
            <w:r w:rsidR="00BD4565" w:rsidRPr="00BB79A0">
              <w:rPr>
                <w:rFonts w:cs="Arial"/>
                <w:color w:val="000000"/>
                <w:szCs w:val="22"/>
              </w:rPr>
              <w:t xml:space="preserve">Participating </w:t>
            </w:r>
            <w:r w:rsidR="00333923" w:rsidRPr="00BB79A0">
              <w:rPr>
                <w:rFonts w:cs="Arial"/>
                <w:color w:val="000000"/>
                <w:szCs w:val="22"/>
              </w:rPr>
              <w:t>Site</w:t>
            </w:r>
            <w:r w:rsidR="005A3713" w:rsidRPr="00BB79A0">
              <w:rPr>
                <w:rFonts w:cs="Arial"/>
                <w:color w:val="000000"/>
                <w:szCs w:val="22"/>
              </w:rPr>
              <w:t>.</w:t>
            </w:r>
          </w:p>
        </w:tc>
      </w:tr>
      <w:tr w:rsidR="00333923" w:rsidRPr="00BB79A0" w14:paraId="4A0FD9EE" w14:textId="4B9F5D17" w:rsidTr="009A1686">
        <w:trPr>
          <w:trHeight w:val="431"/>
        </w:trPr>
        <w:tc>
          <w:tcPr>
            <w:tcW w:w="2340" w:type="dxa"/>
            <w:tcBorders>
              <w:top w:val="nil"/>
              <w:left w:val="nil"/>
              <w:bottom w:val="nil"/>
              <w:right w:val="nil"/>
            </w:tcBorders>
            <w:shd w:val="clear" w:color="auto" w:fill="auto"/>
            <w:hideMark/>
          </w:tcPr>
          <w:p w14:paraId="1AA69C33" w14:textId="7A633EF2" w:rsidR="00333923" w:rsidRPr="00BB79A0" w:rsidRDefault="00333923" w:rsidP="00AC0834">
            <w:pPr>
              <w:spacing w:before="0" w:line="240" w:lineRule="auto"/>
              <w:jc w:val="left"/>
              <w:rPr>
                <w:rFonts w:cs="Arial"/>
                <w:color w:val="000000"/>
                <w:szCs w:val="22"/>
              </w:rPr>
            </w:pPr>
            <w:r w:rsidRPr="00BB79A0">
              <w:rPr>
                <w:rFonts w:cs="Arial"/>
                <w:color w:val="000000"/>
                <w:szCs w:val="22"/>
              </w:rPr>
              <w:t>Participating Site</w:t>
            </w:r>
          </w:p>
        </w:tc>
        <w:tc>
          <w:tcPr>
            <w:tcW w:w="7456" w:type="dxa"/>
            <w:tcBorders>
              <w:top w:val="nil"/>
              <w:left w:val="nil"/>
              <w:bottom w:val="nil"/>
              <w:right w:val="nil"/>
            </w:tcBorders>
            <w:shd w:val="clear" w:color="auto" w:fill="auto"/>
            <w:hideMark/>
          </w:tcPr>
          <w:p w14:paraId="3A029FBE" w14:textId="0D645E63" w:rsidR="00333923" w:rsidRPr="00BB79A0" w:rsidRDefault="00333923" w:rsidP="00AC0834">
            <w:pPr>
              <w:spacing w:before="0" w:line="240" w:lineRule="auto"/>
              <w:jc w:val="left"/>
              <w:rPr>
                <w:rFonts w:cs="Arial"/>
                <w:color w:val="000000"/>
                <w:szCs w:val="22"/>
              </w:rPr>
            </w:pPr>
            <w:r w:rsidRPr="00BB79A0">
              <w:rPr>
                <w:rFonts w:cs="Arial"/>
                <w:color w:val="000000"/>
                <w:szCs w:val="22"/>
              </w:rPr>
              <w:t xml:space="preserve">The contracting body </w:t>
            </w:r>
            <w:r w:rsidR="00C817C3" w:rsidRPr="00BB79A0">
              <w:rPr>
                <w:rFonts w:cs="Arial"/>
                <w:color w:val="000000"/>
                <w:szCs w:val="22"/>
              </w:rPr>
              <w:t>for the Site</w:t>
            </w:r>
            <w:r w:rsidR="00311BD2" w:rsidRPr="00BB79A0">
              <w:rPr>
                <w:rFonts w:cs="Arial"/>
                <w:color w:val="000000"/>
                <w:szCs w:val="22"/>
              </w:rPr>
              <w:t>/</w:t>
            </w:r>
            <w:r w:rsidR="00C817C3" w:rsidRPr="00BB79A0">
              <w:rPr>
                <w:rFonts w:cs="Arial"/>
                <w:color w:val="000000"/>
                <w:szCs w:val="22"/>
              </w:rPr>
              <w:t>s</w:t>
            </w:r>
            <w:r w:rsidR="005A3713" w:rsidRPr="00BB79A0">
              <w:rPr>
                <w:rFonts w:cs="Arial"/>
                <w:color w:val="000000"/>
                <w:szCs w:val="22"/>
              </w:rPr>
              <w:t>.</w:t>
            </w:r>
          </w:p>
          <w:p w14:paraId="04C30E7F" w14:textId="5E85BC8D" w:rsidR="00D45A92" w:rsidRPr="00BB79A0" w:rsidRDefault="00D45A92" w:rsidP="00AC0834">
            <w:pPr>
              <w:spacing w:before="0" w:line="240" w:lineRule="auto"/>
              <w:jc w:val="left"/>
              <w:rPr>
                <w:rFonts w:cs="Arial"/>
                <w:color w:val="000000"/>
                <w:szCs w:val="22"/>
              </w:rPr>
            </w:pPr>
          </w:p>
        </w:tc>
      </w:tr>
      <w:tr w:rsidR="00333923" w:rsidRPr="00BB79A0" w14:paraId="32BCC22D" w14:textId="77777777" w:rsidTr="006D36EA">
        <w:trPr>
          <w:trHeight w:val="1007"/>
        </w:trPr>
        <w:tc>
          <w:tcPr>
            <w:tcW w:w="2340" w:type="dxa"/>
            <w:tcBorders>
              <w:top w:val="nil"/>
              <w:left w:val="nil"/>
              <w:bottom w:val="nil"/>
              <w:right w:val="nil"/>
            </w:tcBorders>
            <w:shd w:val="clear" w:color="auto" w:fill="auto"/>
            <w:hideMark/>
          </w:tcPr>
          <w:p w14:paraId="5D28575A" w14:textId="77777777" w:rsidR="00333923" w:rsidRPr="00BB79A0" w:rsidRDefault="00333923" w:rsidP="00AC0834">
            <w:pPr>
              <w:spacing w:before="0" w:line="240" w:lineRule="auto"/>
              <w:jc w:val="left"/>
              <w:rPr>
                <w:rFonts w:cs="Arial"/>
                <w:color w:val="000000"/>
                <w:szCs w:val="22"/>
              </w:rPr>
            </w:pPr>
            <w:r w:rsidRPr="00BB79A0">
              <w:rPr>
                <w:rFonts w:cs="Arial"/>
                <w:color w:val="000000"/>
                <w:szCs w:val="22"/>
              </w:rPr>
              <w:t>Personal Data</w:t>
            </w:r>
          </w:p>
        </w:tc>
        <w:tc>
          <w:tcPr>
            <w:tcW w:w="7456" w:type="dxa"/>
            <w:tcBorders>
              <w:top w:val="nil"/>
              <w:left w:val="nil"/>
              <w:bottom w:val="nil"/>
              <w:right w:val="nil"/>
            </w:tcBorders>
            <w:shd w:val="clear" w:color="auto" w:fill="auto"/>
            <w:hideMark/>
          </w:tcPr>
          <w:p w14:paraId="6FABF401" w14:textId="50FA388A" w:rsidR="00333923" w:rsidRPr="00BB79A0" w:rsidRDefault="00333923" w:rsidP="00586AF7">
            <w:pPr>
              <w:spacing w:before="0" w:line="240" w:lineRule="auto"/>
              <w:jc w:val="left"/>
              <w:rPr>
                <w:rFonts w:cs="Arial"/>
                <w:color w:val="000000"/>
                <w:szCs w:val="22"/>
              </w:rPr>
            </w:pPr>
            <w:r w:rsidRPr="00BB79A0">
              <w:rPr>
                <w:rFonts w:cs="Arial"/>
                <w:color w:val="000000"/>
                <w:szCs w:val="22"/>
              </w:rPr>
              <w:t>Any and all information, data and material of any nature received or obtained by any Party in connectio</w:t>
            </w:r>
            <w:r w:rsidR="00CD0000" w:rsidRPr="00BB79A0">
              <w:rPr>
                <w:rFonts w:cs="Arial"/>
                <w:color w:val="000000"/>
                <w:szCs w:val="22"/>
              </w:rPr>
              <w:t xml:space="preserve">n with this Agreement which is personal data </w:t>
            </w:r>
            <w:r w:rsidRPr="00BB79A0">
              <w:rPr>
                <w:rFonts w:cs="Arial"/>
                <w:color w:val="000000"/>
                <w:szCs w:val="22"/>
              </w:rPr>
              <w:t xml:space="preserve">as defined in </w:t>
            </w:r>
            <w:r w:rsidR="00586AF7" w:rsidRPr="00BB79A0">
              <w:rPr>
                <w:rFonts w:cs="Arial"/>
                <w:color w:val="000000"/>
                <w:szCs w:val="22"/>
              </w:rPr>
              <w:t>Data Protection Legislation</w:t>
            </w:r>
            <w:r w:rsidRPr="00BB79A0">
              <w:rPr>
                <w:rFonts w:cs="Arial"/>
                <w:color w:val="000000"/>
                <w:szCs w:val="22"/>
              </w:rPr>
              <w:t xml:space="preserve"> and which relates to any </w:t>
            </w:r>
            <w:r w:rsidR="00E61D6F" w:rsidRPr="00BB79A0">
              <w:rPr>
                <w:rFonts w:cs="Arial"/>
                <w:color w:val="000000"/>
                <w:szCs w:val="22"/>
              </w:rPr>
              <w:t>Participant</w:t>
            </w:r>
            <w:r w:rsidRPr="00BB79A0">
              <w:rPr>
                <w:rFonts w:cs="Arial"/>
                <w:color w:val="000000"/>
                <w:szCs w:val="22"/>
              </w:rPr>
              <w:t xml:space="preserve"> or his or her treatment or medical history.  </w:t>
            </w:r>
          </w:p>
        </w:tc>
      </w:tr>
      <w:tr w:rsidR="00333923" w:rsidRPr="00BB79A0" w14:paraId="1084CB9E" w14:textId="77777777" w:rsidTr="00AC0834">
        <w:trPr>
          <w:trHeight w:val="660"/>
        </w:trPr>
        <w:tc>
          <w:tcPr>
            <w:tcW w:w="2340" w:type="dxa"/>
            <w:tcBorders>
              <w:top w:val="nil"/>
              <w:left w:val="nil"/>
              <w:bottom w:val="nil"/>
              <w:right w:val="nil"/>
            </w:tcBorders>
            <w:shd w:val="clear" w:color="auto" w:fill="auto"/>
            <w:hideMark/>
          </w:tcPr>
          <w:p w14:paraId="0E71FCE9" w14:textId="701FCF52" w:rsidR="00333923" w:rsidRPr="00BB79A0" w:rsidRDefault="00333923" w:rsidP="00AC0834">
            <w:pPr>
              <w:spacing w:before="0" w:line="240" w:lineRule="auto"/>
              <w:jc w:val="left"/>
              <w:rPr>
                <w:rFonts w:cs="Arial"/>
                <w:color w:val="000000"/>
                <w:szCs w:val="22"/>
              </w:rPr>
            </w:pPr>
            <w:r w:rsidRPr="00BB79A0">
              <w:rPr>
                <w:rFonts w:cs="Arial"/>
                <w:color w:val="000000"/>
                <w:szCs w:val="22"/>
              </w:rPr>
              <w:t>Principal Investigator</w:t>
            </w:r>
            <w:r w:rsidR="00AE7F1D" w:rsidRPr="00BB79A0">
              <w:rPr>
                <w:rFonts w:cs="Arial"/>
                <w:color w:val="000000"/>
                <w:szCs w:val="22"/>
              </w:rPr>
              <w:t xml:space="preserve"> or PI</w:t>
            </w:r>
          </w:p>
        </w:tc>
        <w:tc>
          <w:tcPr>
            <w:tcW w:w="7456" w:type="dxa"/>
            <w:tcBorders>
              <w:top w:val="nil"/>
              <w:left w:val="nil"/>
              <w:bottom w:val="nil"/>
              <w:right w:val="nil"/>
            </w:tcBorders>
            <w:shd w:val="clear" w:color="auto" w:fill="auto"/>
            <w:hideMark/>
          </w:tcPr>
          <w:p w14:paraId="460031D6" w14:textId="791F6D9B" w:rsidR="00333923" w:rsidRPr="00BB79A0" w:rsidRDefault="00333923" w:rsidP="006C7E7E">
            <w:pPr>
              <w:spacing w:before="0" w:line="240" w:lineRule="auto"/>
              <w:jc w:val="left"/>
              <w:rPr>
                <w:rFonts w:cs="Arial"/>
                <w:color w:val="000000"/>
                <w:szCs w:val="22"/>
              </w:rPr>
            </w:pPr>
            <w:r w:rsidRPr="00BB79A0">
              <w:rPr>
                <w:rFonts w:cs="Arial"/>
                <w:color w:val="000000"/>
                <w:szCs w:val="22"/>
              </w:rPr>
              <w:t xml:space="preserve">The leader responsible for a team of individuals conducting the </w:t>
            </w:r>
            <w:r w:rsidR="005A3713" w:rsidRPr="00BB79A0">
              <w:rPr>
                <w:rFonts w:cs="Arial"/>
                <w:color w:val="000000"/>
                <w:szCs w:val="22"/>
              </w:rPr>
              <w:t>Study at the Site</w:t>
            </w:r>
            <w:r w:rsidR="00BB4935" w:rsidRPr="00BB79A0">
              <w:rPr>
                <w:rFonts w:cs="Arial"/>
                <w:color w:val="000000"/>
                <w:szCs w:val="22"/>
              </w:rPr>
              <w:t xml:space="preserve"> </w:t>
            </w:r>
            <w:r w:rsidR="00BB4935" w:rsidRPr="00BB79A0">
              <w:rPr>
                <w:rFonts w:cs="Arial"/>
                <w:color w:val="000000"/>
                <w:szCs w:val="22"/>
                <w:highlight w:val="yellow"/>
              </w:rPr>
              <w:t xml:space="preserve">and who has signed the declaration at Schedule </w:t>
            </w:r>
            <w:r w:rsidR="00D626CE">
              <w:rPr>
                <w:rFonts w:cs="Arial"/>
                <w:color w:val="000000"/>
                <w:szCs w:val="22"/>
              </w:rPr>
              <w:t>4</w:t>
            </w:r>
            <w:r w:rsidR="005A3713" w:rsidRPr="00BB79A0">
              <w:rPr>
                <w:rFonts w:cs="Arial"/>
                <w:color w:val="000000"/>
                <w:szCs w:val="22"/>
              </w:rPr>
              <w:t>.</w:t>
            </w:r>
          </w:p>
        </w:tc>
      </w:tr>
      <w:tr w:rsidR="005E567B" w:rsidRPr="00BB79A0" w14:paraId="6B3F9F02" w14:textId="77777777" w:rsidTr="00AC0834">
        <w:trPr>
          <w:trHeight w:val="660"/>
        </w:trPr>
        <w:tc>
          <w:tcPr>
            <w:tcW w:w="2340" w:type="dxa"/>
            <w:tcBorders>
              <w:top w:val="nil"/>
              <w:left w:val="nil"/>
              <w:bottom w:val="nil"/>
              <w:right w:val="nil"/>
            </w:tcBorders>
            <w:shd w:val="clear" w:color="auto" w:fill="auto"/>
          </w:tcPr>
          <w:p w14:paraId="316F9136" w14:textId="02C410C2" w:rsidR="005E567B" w:rsidRPr="00BB79A0" w:rsidRDefault="005E567B" w:rsidP="00AC0834">
            <w:pPr>
              <w:spacing w:before="0" w:line="240" w:lineRule="auto"/>
              <w:jc w:val="left"/>
              <w:rPr>
                <w:rFonts w:cs="Arial"/>
                <w:color w:val="000000"/>
                <w:szCs w:val="22"/>
              </w:rPr>
            </w:pPr>
            <w:r w:rsidRPr="00BB79A0">
              <w:rPr>
                <w:rFonts w:cs="Arial"/>
                <w:color w:val="000000"/>
                <w:szCs w:val="22"/>
              </w:rPr>
              <w:lastRenderedPageBreak/>
              <w:t>Process</w:t>
            </w:r>
          </w:p>
        </w:tc>
        <w:tc>
          <w:tcPr>
            <w:tcW w:w="7456" w:type="dxa"/>
            <w:tcBorders>
              <w:top w:val="nil"/>
              <w:left w:val="nil"/>
              <w:bottom w:val="nil"/>
              <w:right w:val="nil"/>
            </w:tcBorders>
            <w:shd w:val="clear" w:color="auto" w:fill="auto"/>
          </w:tcPr>
          <w:p w14:paraId="20229F22" w14:textId="17D08F7D" w:rsidR="005E567B" w:rsidRPr="00BB79A0" w:rsidDel="00AE7F1D" w:rsidRDefault="005E567B" w:rsidP="006C7E7E">
            <w:pPr>
              <w:spacing w:before="0" w:line="240" w:lineRule="auto"/>
              <w:jc w:val="left"/>
              <w:rPr>
                <w:rFonts w:cs="Arial"/>
                <w:color w:val="000000"/>
                <w:szCs w:val="22"/>
              </w:rPr>
            </w:pPr>
            <w:r w:rsidRPr="00BB79A0">
              <w:rPr>
                <w:rFonts w:cs="Arial"/>
                <w:color w:val="000000"/>
                <w:szCs w:val="22"/>
              </w:rPr>
              <w:t>As defined in the Data Protection Legislation</w:t>
            </w:r>
            <w:r w:rsidR="0061023A" w:rsidRPr="00BB79A0">
              <w:rPr>
                <w:rFonts w:cs="Arial"/>
                <w:color w:val="000000"/>
                <w:szCs w:val="22"/>
              </w:rPr>
              <w:t xml:space="preserve"> (and "Process" and "Processed" shall be construed accordingly)</w:t>
            </w:r>
            <w:r w:rsidRPr="00BB79A0">
              <w:rPr>
                <w:rFonts w:cs="Arial"/>
                <w:color w:val="000000"/>
                <w:szCs w:val="22"/>
              </w:rPr>
              <w:t>;</w:t>
            </w:r>
          </w:p>
        </w:tc>
      </w:tr>
      <w:tr w:rsidR="0061023A" w:rsidRPr="00BB79A0" w14:paraId="7AF3818A" w14:textId="77777777" w:rsidTr="00AC0834">
        <w:trPr>
          <w:trHeight w:val="660"/>
        </w:trPr>
        <w:tc>
          <w:tcPr>
            <w:tcW w:w="2340" w:type="dxa"/>
            <w:tcBorders>
              <w:top w:val="nil"/>
              <w:left w:val="nil"/>
              <w:bottom w:val="nil"/>
              <w:right w:val="nil"/>
            </w:tcBorders>
            <w:shd w:val="clear" w:color="auto" w:fill="auto"/>
          </w:tcPr>
          <w:p w14:paraId="23B85104" w14:textId="6ABD7681" w:rsidR="0061023A" w:rsidRPr="00BB79A0" w:rsidRDefault="0061023A" w:rsidP="00AC0834">
            <w:pPr>
              <w:spacing w:before="0" w:line="240" w:lineRule="auto"/>
              <w:jc w:val="left"/>
              <w:rPr>
                <w:rFonts w:cs="Arial"/>
                <w:color w:val="000000"/>
                <w:szCs w:val="22"/>
              </w:rPr>
            </w:pPr>
            <w:r w:rsidRPr="00BB79A0">
              <w:rPr>
                <w:rFonts w:cs="Arial"/>
                <w:color w:val="000000"/>
                <w:szCs w:val="22"/>
              </w:rPr>
              <w:t>Processor</w:t>
            </w:r>
          </w:p>
        </w:tc>
        <w:tc>
          <w:tcPr>
            <w:tcW w:w="7456" w:type="dxa"/>
            <w:tcBorders>
              <w:top w:val="nil"/>
              <w:left w:val="nil"/>
              <w:bottom w:val="nil"/>
              <w:right w:val="nil"/>
            </w:tcBorders>
            <w:shd w:val="clear" w:color="auto" w:fill="auto"/>
          </w:tcPr>
          <w:p w14:paraId="7108D580" w14:textId="4BDF3D0C" w:rsidR="0061023A" w:rsidRPr="00BB79A0" w:rsidRDefault="00381015" w:rsidP="006C7E7E">
            <w:pPr>
              <w:spacing w:before="0" w:line="240" w:lineRule="auto"/>
              <w:jc w:val="left"/>
              <w:rPr>
                <w:rFonts w:cs="Arial"/>
                <w:color w:val="000000"/>
                <w:szCs w:val="22"/>
              </w:rPr>
            </w:pPr>
            <w:r w:rsidRPr="00BB79A0">
              <w:rPr>
                <w:rFonts w:cs="Arial"/>
                <w:color w:val="000000"/>
                <w:szCs w:val="22"/>
              </w:rPr>
              <w:t>S</w:t>
            </w:r>
            <w:r w:rsidR="0061023A" w:rsidRPr="00BB79A0">
              <w:rPr>
                <w:rFonts w:cs="Arial"/>
                <w:color w:val="000000"/>
                <w:szCs w:val="22"/>
              </w:rPr>
              <w:t>hall have the meaning as set out in the Data Protection Legislation;</w:t>
            </w:r>
          </w:p>
        </w:tc>
      </w:tr>
      <w:tr w:rsidR="00333923" w:rsidRPr="00BB79A0" w14:paraId="3D7FD203" w14:textId="77777777" w:rsidTr="00AC0834">
        <w:trPr>
          <w:trHeight w:val="802"/>
        </w:trPr>
        <w:tc>
          <w:tcPr>
            <w:tcW w:w="2340" w:type="dxa"/>
            <w:tcBorders>
              <w:top w:val="nil"/>
              <w:left w:val="nil"/>
              <w:bottom w:val="nil"/>
              <w:right w:val="nil"/>
            </w:tcBorders>
            <w:shd w:val="clear" w:color="auto" w:fill="auto"/>
            <w:hideMark/>
          </w:tcPr>
          <w:p w14:paraId="51841CF4" w14:textId="77777777" w:rsidR="00333923" w:rsidRPr="00BB79A0" w:rsidRDefault="00333923" w:rsidP="00AC0834">
            <w:pPr>
              <w:spacing w:before="0" w:line="240" w:lineRule="auto"/>
              <w:jc w:val="left"/>
              <w:rPr>
                <w:rFonts w:cs="Arial"/>
                <w:color w:val="000000"/>
                <w:szCs w:val="22"/>
              </w:rPr>
            </w:pPr>
            <w:r w:rsidRPr="00BB79A0">
              <w:rPr>
                <w:rFonts w:cs="Arial"/>
                <w:color w:val="000000"/>
                <w:szCs w:val="22"/>
              </w:rPr>
              <w:t>Protocol</w:t>
            </w:r>
          </w:p>
        </w:tc>
        <w:tc>
          <w:tcPr>
            <w:tcW w:w="7456" w:type="dxa"/>
            <w:tcBorders>
              <w:top w:val="nil"/>
              <w:left w:val="nil"/>
              <w:bottom w:val="nil"/>
              <w:right w:val="nil"/>
            </w:tcBorders>
            <w:shd w:val="clear" w:color="auto" w:fill="auto"/>
            <w:hideMark/>
          </w:tcPr>
          <w:p w14:paraId="03FB33A2" w14:textId="77777777" w:rsidR="00333923" w:rsidRPr="00BB79A0" w:rsidRDefault="006B613C" w:rsidP="00723A3F">
            <w:pPr>
              <w:spacing w:before="0" w:line="240" w:lineRule="auto"/>
              <w:jc w:val="left"/>
              <w:rPr>
                <w:rFonts w:cs="Arial"/>
                <w:color w:val="000000"/>
                <w:szCs w:val="22"/>
              </w:rPr>
            </w:pPr>
            <w:r w:rsidRPr="00BB79A0">
              <w:rPr>
                <w:rFonts w:cs="Arial"/>
                <w:szCs w:val="22"/>
              </w:rPr>
              <w:t>The full description of the Study with the reference number set out on the front page of this Agreement</w:t>
            </w:r>
            <w:r w:rsidR="00723A3F" w:rsidRPr="00BB79A0">
              <w:rPr>
                <w:rFonts w:cs="Arial"/>
                <w:szCs w:val="22"/>
              </w:rPr>
              <w:t>, together with any amendments thereof,</w:t>
            </w:r>
            <w:r w:rsidRPr="00BB79A0">
              <w:rPr>
                <w:rFonts w:cs="Arial"/>
                <w:szCs w:val="22"/>
              </w:rPr>
              <w:t xml:space="preserve"> and incorporated into this Agreement by reference</w:t>
            </w:r>
            <w:r w:rsidRPr="00BB79A0">
              <w:rPr>
                <w:rFonts w:cs="Arial"/>
                <w:color w:val="000000"/>
                <w:szCs w:val="22"/>
              </w:rPr>
              <w:t>.</w:t>
            </w:r>
          </w:p>
          <w:p w14:paraId="54578B17" w14:textId="4E6E2F3C" w:rsidR="009135A0" w:rsidRPr="00BB79A0" w:rsidRDefault="009135A0" w:rsidP="00723A3F">
            <w:pPr>
              <w:spacing w:before="0" w:line="240" w:lineRule="auto"/>
              <w:jc w:val="left"/>
              <w:rPr>
                <w:rFonts w:cs="Arial"/>
                <w:color w:val="000000"/>
                <w:szCs w:val="22"/>
              </w:rPr>
            </w:pPr>
          </w:p>
        </w:tc>
      </w:tr>
      <w:tr w:rsidR="00333923" w:rsidRPr="00BB79A0" w14:paraId="5EC1C607" w14:textId="77777777" w:rsidTr="00BF45F2">
        <w:trPr>
          <w:trHeight w:val="796"/>
        </w:trPr>
        <w:tc>
          <w:tcPr>
            <w:tcW w:w="2340" w:type="dxa"/>
            <w:tcBorders>
              <w:top w:val="nil"/>
              <w:left w:val="nil"/>
              <w:bottom w:val="nil"/>
              <w:right w:val="nil"/>
            </w:tcBorders>
            <w:shd w:val="clear" w:color="auto" w:fill="auto"/>
            <w:hideMark/>
          </w:tcPr>
          <w:p w14:paraId="6BA8A311" w14:textId="77777777" w:rsidR="00333923" w:rsidRPr="00BB79A0" w:rsidRDefault="00333923" w:rsidP="00AC0834">
            <w:pPr>
              <w:spacing w:before="0" w:line="240" w:lineRule="auto"/>
              <w:jc w:val="left"/>
              <w:rPr>
                <w:rFonts w:cs="Arial"/>
                <w:color w:val="000000"/>
                <w:szCs w:val="22"/>
              </w:rPr>
            </w:pPr>
            <w:r w:rsidRPr="00BB79A0">
              <w:rPr>
                <w:rFonts w:cs="Arial"/>
                <w:color w:val="000000"/>
                <w:szCs w:val="22"/>
              </w:rPr>
              <w:t>Results</w:t>
            </w:r>
          </w:p>
        </w:tc>
        <w:tc>
          <w:tcPr>
            <w:tcW w:w="7456" w:type="dxa"/>
            <w:tcBorders>
              <w:top w:val="nil"/>
              <w:left w:val="nil"/>
              <w:bottom w:val="nil"/>
              <w:right w:val="nil"/>
            </w:tcBorders>
            <w:shd w:val="clear" w:color="auto" w:fill="auto"/>
            <w:hideMark/>
          </w:tcPr>
          <w:p w14:paraId="00666EBD" w14:textId="041F7DB1" w:rsidR="00BF45F2" w:rsidRPr="00BB79A0" w:rsidRDefault="00BF45F2" w:rsidP="00BF45F2">
            <w:pPr>
              <w:widowControl w:val="0"/>
              <w:spacing w:before="0" w:line="240" w:lineRule="auto"/>
              <w:rPr>
                <w:rFonts w:cs="Arial"/>
                <w:szCs w:val="22"/>
                <w:lang w:eastAsia="en-US"/>
              </w:rPr>
            </w:pPr>
            <w:r w:rsidRPr="00BB79A0">
              <w:rPr>
                <w:rFonts w:cs="Arial"/>
                <w:szCs w:val="22"/>
                <w:lang w:eastAsia="en-US"/>
              </w:rPr>
              <w:t xml:space="preserve">The research findings produced in the Study as published by the </w:t>
            </w:r>
            <w:r w:rsidRPr="00BB79A0">
              <w:rPr>
                <w:rFonts w:cs="Arial"/>
                <w:bCs/>
                <w:szCs w:val="22"/>
              </w:rPr>
              <w:t xml:space="preserve">Sponsor </w:t>
            </w:r>
            <w:r w:rsidRPr="00BB79A0">
              <w:rPr>
                <w:rFonts w:cs="Arial"/>
                <w:szCs w:val="22"/>
                <w:lang w:eastAsia="en-US"/>
              </w:rPr>
              <w:t>and the Chief Investigator.</w:t>
            </w:r>
          </w:p>
          <w:p w14:paraId="3F84A52F" w14:textId="3F176ABB" w:rsidR="00333923" w:rsidRPr="00BB79A0" w:rsidRDefault="00333923" w:rsidP="00FA328C">
            <w:pPr>
              <w:spacing w:before="0" w:line="240" w:lineRule="auto"/>
              <w:jc w:val="left"/>
              <w:rPr>
                <w:rFonts w:cs="Arial"/>
                <w:color w:val="000000"/>
                <w:szCs w:val="22"/>
              </w:rPr>
            </w:pPr>
          </w:p>
        </w:tc>
      </w:tr>
      <w:tr w:rsidR="00333923" w:rsidRPr="00BB79A0" w14:paraId="2BC0CE2F" w14:textId="7EFD12E1" w:rsidTr="00AC0834">
        <w:trPr>
          <w:trHeight w:val="413"/>
        </w:trPr>
        <w:tc>
          <w:tcPr>
            <w:tcW w:w="2340" w:type="dxa"/>
            <w:tcBorders>
              <w:top w:val="nil"/>
              <w:left w:val="nil"/>
              <w:bottom w:val="nil"/>
              <w:right w:val="nil"/>
            </w:tcBorders>
            <w:shd w:val="clear" w:color="auto" w:fill="auto"/>
            <w:hideMark/>
          </w:tcPr>
          <w:p w14:paraId="4AD6DF19" w14:textId="03ADC8EB" w:rsidR="00333923" w:rsidRPr="00BB79A0" w:rsidRDefault="00333923" w:rsidP="00AC0834">
            <w:pPr>
              <w:spacing w:before="0" w:line="240" w:lineRule="auto"/>
              <w:jc w:val="left"/>
              <w:rPr>
                <w:rFonts w:cs="Arial"/>
                <w:color w:val="000000"/>
                <w:szCs w:val="22"/>
              </w:rPr>
            </w:pPr>
            <w:r w:rsidRPr="00BB79A0">
              <w:rPr>
                <w:rFonts w:cs="Arial"/>
                <w:color w:val="000000"/>
                <w:szCs w:val="22"/>
              </w:rPr>
              <w:t>Site</w:t>
            </w:r>
          </w:p>
        </w:tc>
        <w:tc>
          <w:tcPr>
            <w:tcW w:w="7456" w:type="dxa"/>
            <w:tcBorders>
              <w:top w:val="nil"/>
              <w:left w:val="nil"/>
              <w:bottom w:val="nil"/>
              <w:right w:val="nil"/>
            </w:tcBorders>
            <w:shd w:val="clear" w:color="auto" w:fill="auto"/>
            <w:hideMark/>
          </w:tcPr>
          <w:p w14:paraId="11B72168" w14:textId="3D019AA4" w:rsidR="00333923" w:rsidRPr="00BB79A0" w:rsidRDefault="00333923" w:rsidP="00AC0834">
            <w:pPr>
              <w:spacing w:before="0" w:line="240" w:lineRule="auto"/>
              <w:jc w:val="left"/>
              <w:rPr>
                <w:rFonts w:cs="Arial"/>
                <w:color w:val="000000"/>
                <w:szCs w:val="22"/>
              </w:rPr>
            </w:pPr>
            <w:r w:rsidRPr="00BB79A0">
              <w:rPr>
                <w:rFonts w:cs="Arial"/>
                <w:color w:val="000000"/>
                <w:szCs w:val="22"/>
              </w:rPr>
              <w:t>Any premises occupied by the Participating Site in which or through which the Study will be conducted.</w:t>
            </w:r>
          </w:p>
          <w:p w14:paraId="303992C8" w14:textId="0196530F" w:rsidR="00D45A92" w:rsidRPr="00BB79A0" w:rsidRDefault="00D45A92" w:rsidP="00AC0834">
            <w:pPr>
              <w:spacing w:before="0" w:line="240" w:lineRule="auto"/>
              <w:jc w:val="left"/>
              <w:rPr>
                <w:rFonts w:cs="Arial"/>
                <w:color w:val="000000"/>
                <w:szCs w:val="22"/>
              </w:rPr>
            </w:pPr>
          </w:p>
        </w:tc>
      </w:tr>
      <w:tr w:rsidR="00333923" w:rsidRPr="00BB79A0" w14:paraId="17F1EB5B" w14:textId="0C43D0EF" w:rsidTr="008E6A04">
        <w:trPr>
          <w:trHeight w:val="1373"/>
        </w:trPr>
        <w:tc>
          <w:tcPr>
            <w:tcW w:w="2340" w:type="dxa"/>
            <w:tcBorders>
              <w:top w:val="nil"/>
              <w:left w:val="nil"/>
              <w:bottom w:val="nil"/>
              <w:right w:val="nil"/>
            </w:tcBorders>
            <w:shd w:val="clear" w:color="auto" w:fill="auto"/>
            <w:hideMark/>
          </w:tcPr>
          <w:p w14:paraId="1EB2BE83" w14:textId="0A0D9C07" w:rsidR="00333923" w:rsidRPr="00BB79A0" w:rsidRDefault="00333923" w:rsidP="00AC0834">
            <w:pPr>
              <w:spacing w:before="0" w:line="240" w:lineRule="auto"/>
              <w:jc w:val="left"/>
              <w:rPr>
                <w:rFonts w:cs="Arial"/>
                <w:color w:val="000000"/>
                <w:szCs w:val="22"/>
              </w:rPr>
            </w:pPr>
            <w:r w:rsidRPr="00BB79A0">
              <w:rPr>
                <w:rFonts w:cs="Arial"/>
                <w:color w:val="000000"/>
                <w:szCs w:val="22"/>
              </w:rPr>
              <w:t>Sponsor</w:t>
            </w:r>
          </w:p>
        </w:tc>
        <w:tc>
          <w:tcPr>
            <w:tcW w:w="7456" w:type="dxa"/>
            <w:tcBorders>
              <w:top w:val="nil"/>
              <w:left w:val="nil"/>
              <w:bottom w:val="nil"/>
              <w:right w:val="nil"/>
            </w:tcBorders>
            <w:shd w:val="clear" w:color="auto" w:fill="auto"/>
            <w:hideMark/>
          </w:tcPr>
          <w:p w14:paraId="4A436E79" w14:textId="0AEE9837" w:rsidR="00333923" w:rsidRPr="00BB79A0" w:rsidRDefault="00333923" w:rsidP="00412F96">
            <w:pPr>
              <w:spacing w:before="0" w:line="240" w:lineRule="auto"/>
              <w:jc w:val="left"/>
              <w:rPr>
                <w:rFonts w:cs="Arial"/>
                <w:color w:val="000000"/>
                <w:szCs w:val="22"/>
              </w:rPr>
            </w:pPr>
            <w:r w:rsidRPr="00BB79A0">
              <w:rPr>
                <w:rFonts w:cs="Arial"/>
                <w:color w:val="000000"/>
                <w:szCs w:val="22"/>
                <w:lang w:val="en"/>
              </w:rPr>
              <w:t xml:space="preserve">The individual, company, institution or organisation that is (or the institutions or organisations, where there is more than one sponsor under a co-sponsorship </w:t>
            </w:r>
            <w:r w:rsidR="00DE5E35" w:rsidRPr="00BB79A0">
              <w:rPr>
                <w:rFonts w:cs="Arial"/>
                <w:color w:val="000000"/>
                <w:szCs w:val="22"/>
                <w:lang w:val="en"/>
              </w:rPr>
              <w:t xml:space="preserve">or joint-sponsorship </w:t>
            </w:r>
            <w:r w:rsidRPr="00BB79A0">
              <w:rPr>
                <w:rFonts w:cs="Arial"/>
                <w:color w:val="000000"/>
                <w:szCs w:val="22"/>
                <w:lang w:val="en"/>
              </w:rPr>
              <w:t>arrangemen</w:t>
            </w:r>
            <w:r w:rsidR="00CE1256" w:rsidRPr="00BB79A0">
              <w:rPr>
                <w:rFonts w:cs="Arial"/>
                <w:color w:val="000000"/>
                <w:szCs w:val="22"/>
                <w:lang w:val="en"/>
              </w:rPr>
              <w:t>t, that are) signatory to this A</w:t>
            </w:r>
            <w:r w:rsidRPr="00BB79A0">
              <w:rPr>
                <w:rFonts w:cs="Arial"/>
                <w:color w:val="000000"/>
                <w:szCs w:val="22"/>
                <w:lang w:val="en"/>
              </w:rPr>
              <w:t>greement, that takes responsibility for the initiation, management and financing (or arranging the financing) of the Study.</w:t>
            </w:r>
          </w:p>
        </w:tc>
      </w:tr>
      <w:tr w:rsidR="00333923" w:rsidRPr="00BB79A0" w14:paraId="124F6326" w14:textId="77777777" w:rsidTr="00AC0834">
        <w:trPr>
          <w:trHeight w:val="330"/>
        </w:trPr>
        <w:tc>
          <w:tcPr>
            <w:tcW w:w="2340" w:type="dxa"/>
            <w:tcBorders>
              <w:top w:val="nil"/>
              <w:left w:val="nil"/>
              <w:bottom w:val="nil"/>
              <w:right w:val="nil"/>
            </w:tcBorders>
            <w:shd w:val="clear" w:color="auto" w:fill="auto"/>
            <w:hideMark/>
          </w:tcPr>
          <w:p w14:paraId="36DEBBE7" w14:textId="77777777" w:rsidR="00333923" w:rsidRPr="00BB79A0" w:rsidRDefault="00333923" w:rsidP="00AC0834">
            <w:pPr>
              <w:spacing w:before="0" w:line="240" w:lineRule="auto"/>
              <w:jc w:val="left"/>
              <w:rPr>
                <w:rFonts w:cs="Arial"/>
                <w:color w:val="000000"/>
                <w:szCs w:val="22"/>
              </w:rPr>
            </w:pPr>
            <w:r w:rsidRPr="00BB79A0">
              <w:rPr>
                <w:rFonts w:cs="Arial"/>
                <w:color w:val="000000"/>
                <w:szCs w:val="22"/>
              </w:rPr>
              <w:t>Study</w:t>
            </w:r>
          </w:p>
        </w:tc>
        <w:tc>
          <w:tcPr>
            <w:tcW w:w="7456" w:type="dxa"/>
            <w:tcBorders>
              <w:top w:val="nil"/>
              <w:left w:val="nil"/>
              <w:bottom w:val="nil"/>
              <w:right w:val="nil"/>
            </w:tcBorders>
            <w:shd w:val="clear" w:color="auto" w:fill="auto"/>
            <w:hideMark/>
          </w:tcPr>
          <w:p w14:paraId="39893D0B" w14:textId="49774E3B" w:rsidR="00333923" w:rsidRPr="00BB79A0" w:rsidRDefault="00333923" w:rsidP="00AC0834">
            <w:pPr>
              <w:spacing w:before="0" w:line="240" w:lineRule="auto"/>
              <w:jc w:val="left"/>
              <w:rPr>
                <w:rFonts w:cs="Arial"/>
                <w:color w:val="000000"/>
                <w:szCs w:val="22"/>
              </w:rPr>
            </w:pPr>
            <w:r w:rsidRPr="00BB79A0">
              <w:rPr>
                <w:rFonts w:cs="Arial"/>
                <w:color w:val="000000"/>
                <w:szCs w:val="22"/>
              </w:rPr>
              <w:t>The clinical research stu</w:t>
            </w:r>
            <w:r w:rsidR="00CE1256" w:rsidRPr="00BB79A0">
              <w:rPr>
                <w:rFonts w:cs="Arial"/>
                <w:color w:val="000000"/>
                <w:szCs w:val="22"/>
              </w:rPr>
              <w:t>dy that is the subject of this A</w:t>
            </w:r>
            <w:r w:rsidRPr="00BB79A0">
              <w:rPr>
                <w:rFonts w:cs="Arial"/>
                <w:color w:val="000000"/>
                <w:szCs w:val="22"/>
              </w:rPr>
              <w:t>greement.</w:t>
            </w:r>
          </w:p>
          <w:p w14:paraId="19DB6F74" w14:textId="77777777" w:rsidR="00D45A92" w:rsidRPr="00BB79A0" w:rsidRDefault="00D45A92" w:rsidP="00AC0834">
            <w:pPr>
              <w:spacing w:before="0" w:line="240" w:lineRule="auto"/>
              <w:jc w:val="left"/>
              <w:rPr>
                <w:rFonts w:cs="Arial"/>
                <w:color w:val="000000"/>
                <w:szCs w:val="22"/>
              </w:rPr>
            </w:pPr>
          </w:p>
        </w:tc>
      </w:tr>
      <w:tr w:rsidR="00BF45F2" w:rsidRPr="00BB79A0" w14:paraId="3A40C73C" w14:textId="77777777" w:rsidTr="008E6A04">
        <w:trPr>
          <w:trHeight w:val="776"/>
        </w:trPr>
        <w:tc>
          <w:tcPr>
            <w:tcW w:w="2340" w:type="dxa"/>
            <w:tcBorders>
              <w:top w:val="nil"/>
              <w:left w:val="nil"/>
              <w:bottom w:val="nil"/>
              <w:right w:val="nil"/>
            </w:tcBorders>
            <w:shd w:val="clear" w:color="auto" w:fill="auto"/>
          </w:tcPr>
          <w:p w14:paraId="2105B136" w14:textId="0952C594" w:rsidR="00BF45F2" w:rsidRPr="00BB79A0" w:rsidRDefault="00BF45F2" w:rsidP="00AC0834">
            <w:pPr>
              <w:spacing w:before="0" w:line="240" w:lineRule="auto"/>
              <w:jc w:val="left"/>
              <w:rPr>
                <w:rFonts w:cs="Arial"/>
                <w:color w:val="000000"/>
                <w:szCs w:val="22"/>
              </w:rPr>
            </w:pPr>
            <w:r w:rsidRPr="00BB79A0">
              <w:rPr>
                <w:rFonts w:cs="Arial"/>
                <w:color w:val="000000"/>
                <w:szCs w:val="22"/>
              </w:rPr>
              <w:t>Study Data</w:t>
            </w:r>
          </w:p>
        </w:tc>
        <w:tc>
          <w:tcPr>
            <w:tcW w:w="7456" w:type="dxa"/>
            <w:tcBorders>
              <w:top w:val="nil"/>
              <w:left w:val="nil"/>
              <w:bottom w:val="nil"/>
              <w:right w:val="nil"/>
            </w:tcBorders>
            <w:shd w:val="clear" w:color="auto" w:fill="auto"/>
          </w:tcPr>
          <w:p w14:paraId="0184A6A6" w14:textId="77777777" w:rsidR="00BF45F2" w:rsidRPr="00BB79A0" w:rsidRDefault="00BF45F2" w:rsidP="008471EC">
            <w:pPr>
              <w:spacing w:before="0" w:line="240" w:lineRule="auto"/>
              <w:jc w:val="left"/>
              <w:rPr>
                <w:rFonts w:cs="Arial"/>
                <w:color w:val="000000"/>
                <w:szCs w:val="22"/>
              </w:rPr>
            </w:pPr>
            <w:r w:rsidRPr="00BB79A0">
              <w:rPr>
                <w:rFonts w:cs="Arial"/>
                <w:color w:val="000000"/>
                <w:szCs w:val="22"/>
              </w:rPr>
              <w:t>All discoveries, data, information, theories, methods, computer programmes, format of presentations and applications of the same and all manifestations or expressions of the same in physical, chemical, biological, molecular, electronic or written form arising from the performance of the S</w:t>
            </w:r>
            <w:r w:rsidR="008471EC" w:rsidRPr="00BB79A0">
              <w:rPr>
                <w:rFonts w:cs="Arial"/>
                <w:color w:val="000000"/>
                <w:szCs w:val="22"/>
              </w:rPr>
              <w:t>tudy.</w:t>
            </w:r>
            <w:r w:rsidRPr="00BB79A0">
              <w:rPr>
                <w:rFonts w:cs="Arial"/>
                <w:color w:val="000000"/>
                <w:szCs w:val="22"/>
              </w:rPr>
              <w:t xml:space="preserve"> </w:t>
            </w:r>
          </w:p>
          <w:p w14:paraId="726C27D3" w14:textId="39A05351" w:rsidR="00A27067" w:rsidRPr="00BB79A0" w:rsidRDefault="00A27067" w:rsidP="008471EC">
            <w:pPr>
              <w:spacing w:before="0" w:line="240" w:lineRule="auto"/>
              <w:jc w:val="left"/>
              <w:rPr>
                <w:rFonts w:cs="Arial"/>
                <w:color w:val="000000"/>
                <w:szCs w:val="22"/>
              </w:rPr>
            </w:pPr>
          </w:p>
        </w:tc>
      </w:tr>
      <w:tr w:rsidR="00A27067" w:rsidRPr="00BB79A0" w14:paraId="145DAC14" w14:textId="77777777" w:rsidTr="00AC0834">
        <w:trPr>
          <w:trHeight w:val="990"/>
        </w:trPr>
        <w:tc>
          <w:tcPr>
            <w:tcW w:w="2340" w:type="dxa"/>
            <w:tcBorders>
              <w:top w:val="nil"/>
              <w:left w:val="nil"/>
              <w:bottom w:val="nil"/>
              <w:right w:val="nil"/>
            </w:tcBorders>
            <w:shd w:val="clear" w:color="auto" w:fill="auto"/>
          </w:tcPr>
          <w:p w14:paraId="2CA30EEF" w14:textId="689F42E5" w:rsidR="00A27067" w:rsidRPr="0051725C" w:rsidRDefault="00A27067" w:rsidP="00AC0834">
            <w:pPr>
              <w:spacing w:before="0" w:line="240" w:lineRule="auto"/>
              <w:jc w:val="left"/>
              <w:rPr>
                <w:rFonts w:cs="Arial"/>
                <w:color w:val="000000"/>
                <w:szCs w:val="22"/>
              </w:rPr>
            </w:pPr>
            <w:r w:rsidRPr="0051725C">
              <w:rPr>
                <w:rFonts w:cs="Arial"/>
                <w:color w:val="000000"/>
                <w:szCs w:val="22"/>
              </w:rPr>
              <w:t>Study Drug</w:t>
            </w:r>
          </w:p>
        </w:tc>
        <w:tc>
          <w:tcPr>
            <w:tcW w:w="7456" w:type="dxa"/>
            <w:tcBorders>
              <w:top w:val="nil"/>
              <w:left w:val="nil"/>
              <w:bottom w:val="nil"/>
              <w:right w:val="nil"/>
            </w:tcBorders>
            <w:shd w:val="clear" w:color="auto" w:fill="auto"/>
          </w:tcPr>
          <w:p w14:paraId="0680C04B" w14:textId="222D32E0" w:rsidR="00A27067" w:rsidRPr="0051725C" w:rsidRDefault="00A27067" w:rsidP="00AC0834">
            <w:pPr>
              <w:spacing w:before="0" w:line="240" w:lineRule="auto"/>
              <w:jc w:val="left"/>
              <w:rPr>
                <w:rFonts w:cs="Arial"/>
                <w:color w:val="000000"/>
                <w:szCs w:val="22"/>
              </w:rPr>
            </w:pPr>
            <w:r w:rsidRPr="0051725C">
              <w:rPr>
                <w:rFonts w:cs="Arial"/>
                <w:color w:val="000000"/>
                <w:szCs w:val="22"/>
              </w:rPr>
              <w:t xml:space="preserve">The investigational medicinal product (IMP)/ investigational medicinal product/s </w:t>
            </w:r>
            <w:r w:rsidR="005846FD" w:rsidRPr="0051725C">
              <w:rPr>
                <w:rFonts w:cs="Arial"/>
                <w:color w:val="000000"/>
                <w:szCs w:val="22"/>
              </w:rPr>
              <w:t>(</w:t>
            </w:r>
            <w:r w:rsidRPr="0051725C">
              <w:rPr>
                <w:rFonts w:cs="Arial"/>
                <w:color w:val="000000"/>
                <w:szCs w:val="22"/>
              </w:rPr>
              <w:t>IMPs</w:t>
            </w:r>
            <w:r w:rsidR="005846FD" w:rsidRPr="0051725C">
              <w:rPr>
                <w:rFonts w:cs="Arial"/>
                <w:color w:val="000000"/>
                <w:szCs w:val="22"/>
              </w:rPr>
              <w:t>)</w:t>
            </w:r>
            <w:r w:rsidRPr="0051725C">
              <w:rPr>
                <w:rFonts w:cs="Arial"/>
                <w:color w:val="000000"/>
                <w:szCs w:val="22"/>
              </w:rPr>
              <w:t xml:space="preserve"> specified in the Protocol (including, where applicable, placebo).</w:t>
            </w:r>
          </w:p>
        </w:tc>
      </w:tr>
    </w:tbl>
    <w:p w14:paraId="7D1ABA82" w14:textId="0601A277" w:rsidR="00417730" w:rsidRPr="00BB79A0" w:rsidRDefault="00417730" w:rsidP="00C945DB">
      <w:pPr>
        <w:pStyle w:val="ListParagraph"/>
        <w:numPr>
          <w:ilvl w:val="1"/>
          <w:numId w:val="79"/>
        </w:numPr>
        <w:spacing w:before="0" w:line="240" w:lineRule="auto"/>
        <w:ind w:left="993" w:hanging="633"/>
        <w:contextualSpacing w:val="0"/>
        <w:rPr>
          <w:rFonts w:cs="Arial"/>
          <w:szCs w:val="22"/>
        </w:rPr>
      </w:pPr>
      <w:r w:rsidRPr="00BB79A0">
        <w:rPr>
          <w:rFonts w:cs="Arial"/>
          <w:szCs w:val="22"/>
        </w:rPr>
        <w:t xml:space="preserve">Any reference to a statutory provision, code or guidance shall be deemed to include reference to any subsequent modification or re-enactment of it. </w:t>
      </w:r>
    </w:p>
    <w:p w14:paraId="3673EB5C" w14:textId="77777777" w:rsidR="00417730" w:rsidRPr="00BB79A0" w:rsidRDefault="00417730" w:rsidP="00417730">
      <w:pPr>
        <w:tabs>
          <w:tab w:val="left" w:pos="425"/>
        </w:tabs>
        <w:spacing w:before="120" w:line="240" w:lineRule="auto"/>
        <w:ind w:left="360"/>
        <w:jc w:val="left"/>
        <w:rPr>
          <w:rFonts w:cs="Arial"/>
          <w:szCs w:val="22"/>
        </w:rPr>
      </w:pPr>
    </w:p>
    <w:p w14:paraId="3ECD7E23" w14:textId="77777777" w:rsidR="00A12658" w:rsidRPr="00BB79A0" w:rsidRDefault="00540B15" w:rsidP="00AA70E0">
      <w:pPr>
        <w:keepNext/>
        <w:numPr>
          <w:ilvl w:val="0"/>
          <w:numId w:val="48"/>
        </w:numPr>
        <w:tabs>
          <w:tab w:val="left" w:pos="425"/>
        </w:tabs>
        <w:spacing w:before="120" w:line="240" w:lineRule="auto"/>
        <w:ind w:left="357" w:hanging="357"/>
        <w:jc w:val="left"/>
        <w:rPr>
          <w:rFonts w:cs="Arial"/>
          <w:szCs w:val="22"/>
        </w:rPr>
      </w:pPr>
      <w:r w:rsidRPr="00BB79A0">
        <w:rPr>
          <w:rFonts w:cs="Arial"/>
          <w:b/>
          <w:szCs w:val="22"/>
        </w:rPr>
        <w:t>OBLIGATIONS OF THE PARTIES</w:t>
      </w:r>
    </w:p>
    <w:p w14:paraId="6A1383E8" w14:textId="46F66C81" w:rsidR="00E61D6F" w:rsidRPr="00BB79A0" w:rsidRDefault="00F30CB9" w:rsidP="00C945DB">
      <w:pPr>
        <w:numPr>
          <w:ilvl w:val="1"/>
          <w:numId w:val="48"/>
        </w:numPr>
        <w:tabs>
          <w:tab w:val="clear" w:pos="792"/>
          <w:tab w:val="left" w:pos="425"/>
        </w:tabs>
        <w:spacing w:before="120" w:line="240" w:lineRule="auto"/>
        <w:ind w:left="993" w:hanging="633"/>
        <w:jc w:val="left"/>
        <w:rPr>
          <w:rFonts w:cs="Arial"/>
          <w:szCs w:val="22"/>
        </w:rPr>
      </w:pPr>
      <w:r w:rsidRPr="00BB79A0">
        <w:rPr>
          <w:rFonts w:cs="Arial"/>
          <w:szCs w:val="22"/>
        </w:rPr>
        <w:t>The Parties agree to comply with all relevant laws, regulations and codes of practice applicable to this Agreement including to the performance of the Study.  The P</w:t>
      </w:r>
      <w:r w:rsidR="003B55CE" w:rsidRPr="00BB79A0">
        <w:rPr>
          <w:rFonts w:cs="Arial"/>
          <w:szCs w:val="22"/>
        </w:rPr>
        <w:t>arties agree to comply with t</w:t>
      </w:r>
      <w:r w:rsidRPr="00BB79A0">
        <w:rPr>
          <w:rFonts w:cs="Arial"/>
          <w:szCs w:val="22"/>
        </w:rPr>
        <w:t>he World Medical Association Declaration of Helsinki</w:t>
      </w:r>
      <w:r w:rsidR="005621B4" w:rsidRPr="00BB79A0">
        <w:rPr>
          <w:rFonts w:cs="Arial"/>
          <w:szCs w:val="22"/>
        </w:rPr>
        <w:t>, titled</w:t>
      </w:r>
      <w:r w:rsidRPr="00BB79A0">
        <w:rPr>
          <w:rFonts w:cs="Arial"/>
          <w:szCs w:val="22"/>
        </w:rPr>
        <w:t xml:space="preserve"> “Ethical Principles for Medical Research Involving Human Subjects”</w:t>
      </w:r>
      <w:r w:rsidR="007520F7" w:rsidRPr="00BB79A0">
        <w:rPr>
          <w:rFonts w:cs="Arial"/>
          <w:szCs w:val="22"/>
        </w:rPr>
        <w:t xml:space="preserve"> and the UK Policy Framework for Health and Social Care Research</w:t>
      </w:r>
      <w:r w:rsidR="00CB6D9C" w:rsidRPr="00BB79A0">
        <w:rPr>
          <w:rFonts w:cs="Arial"/>
          <w:szCs w:val="22"/>
        </w:rPr>
        <w:t>.  T</w:t>
      </w:r>
      <w:r w:rsidR="00540B15" w:rsidRPr="00BB79A0">
        <w:rPr>
          <w:rFonts w:cs="Arial"/>
          <w:szCs w:val="22"/>
        </w:rPr>
        <w:t>he Parties shall conduct the Study in accordance with:</w:t>
      </w:r>
    </w:p>
    <w:p w14:paraId="24E20B7C" w14:textId="4EA5CFE7" w:rsidR="00E61D6F" w:rsidRPr="00BB79A0" w:rsidRDefault="001A6AB4" w:rsidP="00C945DB">
      <w:pPr>
        <w:numPr>
          <w:ilvl w:val="2"/>
          <w:numId w:val="48"/>
        </w:numPr>
        <w:tabs>
          <w:tab w:val="clear" w:pos="1531"/>
          <w:tab w:val="left" w:pos="425"/>
        </w:tabs>
        <w:spacing w:before="120" w:line="240" w:lineRule="auto"/>
        <w:ind w:left="1843" w:hanging="822"/>
        <w:jc w:val="left"/>
        <w:rPr>
          <w:rFonts w:cs="Arial"/>
          <w:szCs w:val="22"/>
        </w:rPr>
      </w:pPr>
      <w:r w:rsidRPr="00BB79A0">
        <w:rPr>
          <w:rFonts w:cs="Arial"/>
          <w:szCs w:val="22"/>
        </w:rPr>
        <w:t>t</w:t>
      </w:r>
      <w:r w:rsidR="00750BD0" w:rsidRPr="00BB79A0">
        <w:rPr>
          <w:rFonts w:cs="Arial"/>
          <w:szCs w:val="22"/>
        </w:rPr>
        <w:t xml:space="preserve">he Protocol.  </w:t>
      </w:r>
    </w:p>
    <w:p w14:paraId="4D935780" w14:textId="4A25BADE" w:rsidR="00E61D6F" w:rsidRPr="00BB79A0" w:rsidRDefault="001A6AB4" w:rsidP="00C945DB">
      <w:pPr>
        <w:numPr>
          <w:ilvl w:val="2"/>
          <w:numId w:val="48"/>
        </w:numPr>
        <w:tabs>
          <w:tab w:val="clear" w:pos="1531"/>
          <w:tab w:val="left" w:pos="425"/>
        </w:tabs>
        <w:spacing w:before="120" w:line="240" w:lineRule="auto"/>
        <w:ind w:left="1843" w:hanging="822"/>
        <w:jc w:val="left"/>
        <w:rPr>
          <w:rFonts w:cs="Arial"/>
          <w:szCs w:val="22"/>
        </w:rPr>
      </w:pPr>
      <w:r w:rsidRPr="00BB79A0">
        <w:rPr>
          <w:rFonts w:cs="Arial"/>
          <w:szCs w:val="22"/>
        </w:rPr>
        <w:t>t</w:t>
      </w:r>
      <w:r w:rsidR="00750BD0" w:rsidRPr="00BB79A0">
        <w:rPr>
          <w:rFonts w:cs="Arial"/>
          <w:szCs w:val="22"/>
        </w:rPr>
        <w:t>he terms of all relevant regulatory permissions and approvals.  These may include, but are not limited to:</w:t>
      </w:r>
    </w:p>
    <w:p w14:paraId="766CD48C" w14:textId="247EAA58" w:rsidR="00E61D6F" w:rsidRPr="00BB79A0" w:rsidRDefault="001A6AB4" w:rsidP="00C945DB">
      <w:pPr>
        <w:numPr>
          <w:ilvl w:val="3"/>
          <w:numId w:val="48"/>
        </w:numPr>
        <w:tabs>
          <w:tab w:val="clear" w:pos="2160"/>
          <w:tab w:val="left" w:pos="425"/>
        </w:tabs>
        <w:spacing w:before="120" w:line="240" w:lineRule="auto"/>
        <w:ind w:left="2835" w:hanging="963"/>
        <w:jc w:val="left"/>
        <w:rPr>
          <w:rFonts w:cs="Arial"/>
          <w:szCs w:val="22"/>
        </w:rPr>
      </w:pPr>
      <w:r w:rsidRPr="00BB79A0">
        <w:rPr>
          <w:rFonts w:cs="Arial"/>
          <w:szCs w:val="22"/>
        </w:rPr>
        <w:t>t</w:t>
      </w:r>
      <w:r w:rsidR="00750BD0" w:rsidRPr="00BB79A0">
        <w:rPr>
          <w:rFonts w:cs="Arial"/>
          <w:szCs w:val="22"/>
        </w:rPr>
        <w:t>he terms and conditions of the favourable opinion given by the relevant</w:t>
      </w:r>
      <w:r w:rsidR="009A1686" w:rsidRPr="00BB79A0">
        <w:rPr>
          <w:rFonts w:cs="Arial"/>
          <w:szCs w:val="22"/>
        </w:rPr>
        <w:t xml:space="preserve"> NHS Research Ethics Committee;</w:t>
      </w:r>
    </w:p>
    <w:p w14:paraId="0D7D0009" w14:textId="2A59C7B0" w:rsidR="00E61D6F" w:rsidRPr="00BB79A0" w:rsidRDefault="001A6AB4" w:rsidP="00C945DB">
      <w:pPr>
        <w:numPr>
          <w:ilvl w:val="3"/>
          <w:numId w:val="48"/>
        </w:numPr>
        <w:tabs>
          <w:tab w:val="clear" w:pos="2160"/>
          <w:tab w:val="left" w:pos="425"/>
        </w:tabs>
        <w:spacing w:before="120" w:line="240" w:lineRule="auto"/>
        <w:ind w:left="2835" w:hanging="963"/>
        <w:jc w:val="left"/>
        <w:rPr>
          <w:rFonts w:cs="Arial"/>
          <w:szCs w:val="22"/>
        </w:rPr>
      </w:pPr>
      <w:r w:rsidRPr="00BB79A0">
        <w:rPr>
          <w:rFonts w:cs="Arial"/>
          <w:szCs w:val="22"/>
        </w:rPr>
        <w:t>t</w:t>
      </w:r>
      <w:r w:rsidR="00750BD0" w:rsidRPr="00BB79A0">
        <w:rPr>
          <w:rFonts w:cs="Arial"/>
          <w:szCs w:val="22"/>
        </w:rPr>
        <w:t>he Clinical Trials Authorisation (CTA) granted by the Medicines and Healthcare pr</w:t>
      </w:r>
      <w:r w:rsidR="009A1686" w:rsidRPr="00BB79A0">
        <w:rPr>
          <w:rFonts w:cs="Arial"/>
          <w:szCs w:val="22"/>
        </w:rPr>
        <w:t>oducts Regulatory Agency (</w:t>
      </w:r>
      <w:r w:rsidR="0009194E" w:rsidRPr="00BB79A0">
        <w:rPr>
          <w:rFonts w:cs="Arial"/>
          <w:szCs w:val="22"/>
        </w:rPr>
        <w:t>the "</w:t>
      </w:r>
      <w:r w:rsidR="009A1686" w:rsidRPr="00BB79A0">
        <w:rPr>
          <w:rFonts w:cs="Arial"/>
          <w:szCs w:val="22"/>
        </w:rPr>
        <w:t>MHRA</w:t>
      </w:r>
      <w:r w:rsidR="0009194E" w:rsidRPr="00BB79A0">
        <w:rPr>
          <w:rFonts w:cs="Arial"/>
          <w:szCs w:val="22"/>
        </w:rPr>
        <w:t>"</w:t>
      </w:r>
      <w:r w:rsidR="009A1686" w:rsidRPr="00BB79A0">
        <w:rPr>
          <w:rFonts w:cs="Arial"/>
          <w:szCs w:val="22"/>
        </w:rPr>
        <w:t>);</w:t>
      </w:r>
    </w:p>
    <w:p w14:paraId="05F5EABD" w14:textId="514E7CFC" w:rsidR="00750BD0" w:rsidRPr="00BB79A0" w:rsidRDefault="001A6AB4" w:rsidP="00C945DB">
      <w:pPr>
        <w:numPr>
          <w:ilvl w:val="3"/>
          <w:numId w:val="48"/>
        </w:numPr>
        <w:tabs>
          <w:tab w:val="clear" w:pos="2160"/>
          <w:tab w:val="left" w:pos="425"/>
        </w:tabs>
        <w:spacing w:before="120" w:line="240" w:lineRule="auto"/>
        <w:ind w:left="2835" w:hanging="963"/>
        <w:jc w:val="left"/>
        <w:rPr>
          <w:rFonts w:cs="Arial"/>
          <w:szCs w:val="22"/>
        </w:rPr>
      </w:pPr>
      <w:r w:rsidRPr="00BB79A0">
        <w:rPr>
          <w:rFonts w:cs="Arial"/>
          <w:szCs w:val="22"/>
        </w:rPr>
        <w:lastRenderedPageBreak/>
        <w:t>t</w:t>
      </w:r>
      <w:r w:rsidR="00750BD0" w:rsidRPr="00BB79A0">
        <w:rPr>
          <w:rFonts w:cs="Arial"/>
          <w:szCs w:val="22"/>
        </w:rPr>
        <w:t>he letter of no objection from the MHRA for the clinical investigation of a non-CE marked medical device or a CE marked medical device being used for a new purpose.</w:t>
      </w:r>
    </w:p>
    <w:p w14:paraId="158B6C8A" w14:textId="77777777" w:rsidR="00750BD0" w:rsidRPr="00BB79A0" w:rsidRDefault="00540B15" w:rsidP="00C945DB">
      <w:pPr>
        <w:numPr>
          <w:ilvl w:val="1"/>
          <w:numId w:val="67"/>
        </w:numPr>
        <w:tabs>
          <w:tab w:val="clear" w:pos="792"/>
          <w:tab w:val="left" w:pos="425"/>
        </w:tabs>
        <w:spacing w:before="120" w:line="240" w:lineRule="auto"/>
        <w:ind w:left="993" w:hanging="633"/>
        <w:jc w:val="left"/>
        <w:rPr>
          <w:rFonts w:cs="Arial"/>
          <w:szCs w:val="22"/>
        </w:rPr>
      </w:pPr>
      <w:r w:rsidRPr="00BB79A0">
        <w:rPr>
          <w:rFonts w:cs="Arial"/>
          <w:szCs w:val="22"/>
        </w:rPr>
        <w:t>The Parties shall carry out their respective responsibilities in accordance with this Agreement</w:t>
      </w:r>
      <w:r w:rsidR="00FA254D" w:rsidRPr="00BB79A0">
        <w:rPr>
          <w:rFonts w:cs="Arial"/>
          <w:szCs w:val="22"/>
        </w:rPr>
        <w:t>.</w:t>
      </w:r>
      <w:r w:rsidR="003A398E" w:rsidRPr="00BB79A0">
        <w:rPr>
          <w:rFonts w:cs="Arial"/>
          <w:szCs w:val="22"/>
        </w:rPr>
        <w:t xml:space="preserve">  </w:t>
      </w:r>
    </w:p>
    <w:p w14:paraId="3E2BCAC6" w14:textId="58152269" w:rsidR="00750BD0" w:rsidRDefault="00FA7BC9" w:rsidP="00C945DB">
      <w:pPr>
        <w:numPr>
          <w:ilvl w:val="1"/>
          <w:numId w:val="67"/>
        </w:numPr>
        <w:tabs>
          <w:tab w:val="clear" w:pos="792"/>
          <w:tab w:val="left" w:pos="425"/>
        </w:tabs>
        <w:spacing w:before="120" w:line="240" w:lineRule="auto"/>
        <w:ind w:left="993" w:hanging="633"/>
        <w:jc w:val="left"/>
        <w:rPr>
          <w:rFonts w:cs="Arial"/>
          <w:szCs w:val="22"/>
        </w:rPr>
      </w:pPr>
      <w:r w:rsidRPr="00BB79A0">
        <w:rPr>
          <w:rFonts w:cs="Arial"/>
          <w:szCs w:val="22"/>
        </w:rPr>
        <w:t xml:space="preserve">The Sponsor </w:t>
      </w:r>
      <w:r w:rsidR="00D61964" w:rsidRPr="00BB79A0">
        <w:rPr>
          <w:rFonts w:cs="Arial"/>
          <w:szCs w:val="22"/>
        </w:rPr>
        <w:t>shall</w:t>
      </w:r>
      <w:r w:rsidR="009A1686" w:rsidRPr="00BB79A0">
        <w:rPr>
          <w:rFonts w:cs="Arial"/>
          <w:szCs w:val="22"/>
        </w:rPr>
        <w:t>,</w:t>
      </w:r>
      <w:r w:rsidR="00D61964" w:rsidRPr="00BB79A0">
        <w:rPr>
          <w:rFonts w:cs="Arial"/>
          <w:szCs w:val="22"/>
        </w:rPr>
        <w:t xml:space="preserve"> on the giving of reasonable</w:t>
      </w:r>
      <w:r w:rsidR="00153F68" w:rsidRPr="00BB79A0">
        <w:rPr>
          <w:rFonts w:cs="Arial"/>
          <w:szCs w:val="22"/>
        </w:rPr>
        <w:t xml:space="preserve"> prior</w:t>
      </w:r>
      <w:r w:rsidR="00D61964" w:rsidRPr="00BB79A0">
        <w:rPr>
          <w:rFonts w:cs="Arial"/>
          <w:szCs w:val="22"/>
        </w:rPr>
        <w:t xml:space="preserve"> written notice to the </w:t>
      </w:r>
      <w:r w:rsidR="00041DDB" w:rsidRPr="00BB79A0">
        <w:rPr>
          <w:rFonts w:cs="Arial"/>
          <w:szCs w:val="22"/>
        </w:rPr>
        <w:t>Participating Site</w:t>
      </w:r>
      <w:r w:rsidR="009A1686" w:rsidRPr="00BB79A0">
        <w:rPr>
          <w:rFonts w:cs="Arial"/>
          <w:szCs w:val="22"/>
        </w:rPr>
        <w:t>,</w:t>
      </w:r>
      <w:r w:rsidR="00D61964" w:rsidRPr="00BB79A0">
        <w:rPr>
          <w:rFonts w:cs="Arial"/>
          <w:szCs w:val="22"/>
        </w:rPr>
        <w:t xml:space="preserve"> have the right to audit the </w:t>
      </w:r>
      <w:r w:rsidR="00041DDB" w:rsidRPr="00BB79A0">
        <w:rPr>
          <w:rFonts w:cs="Arial"/>
          <w:szCs w:val="22"/>
        </w:rPr>
        <w:t>Participating Site’s</w:t>
      </w:r>
      <w:r w:rsidR="00D61964" w:rsidRPr="00BB79A0">
        <w:rPr>
          <w:rFonts w:cs="Arial"/>
          <w:szCs w:val="22"/>
        </w:rPr>
        <w:t xml:space="preserve"> compliance with this Agreement. </w:t>
      </w:r>
      <w:r w:rsidR="00310E40" w:rsidRPr="00BB79A0">
        <w:rPr>
          <w:rFonts w:cs="Arial"/>
          <w:szCs w:val="22"/>
        </w:rPr>
        <w:t xml:space="preserve"> </w:t>
      </w:r>
      <w:r w:rsidR="00194A7A" w:rsidRPr="00BB79A0">
        <w:rPr>
          <w:rFonts w:cs="Arial"/>
          <w:szCs w:val="22"/>
        </w:rPr>
        <w:t>The Sponsor may appoint an auditor</w:t>
      </w:r>
      <w:r w:rsidR="00AF0A49" w:rsidRPr="00BB79A0">
        <w:rPr>
          <w:rFonts w:cs="Arial"/>
          <w:szCs w:val="22"/>
        </w:rPr>
        <w:t xml:space="preserve"> to carry out such an audit. </w:t>
      </w:r>
      <w:r w:rsidR="00D61964" w:rsidRPr="00BB79A0">
        <w:rPr>
          <w:rFonts w:cs="Arial"/>
          <w:szCs w:val="22"/>
        </w:rPr>
        <w:t xml:space="preserve">Such right </w:t>
      </w:r>
      <w:r w:rsidR="00AF0A49" w:rsidRPr="00BB79A0">
        <w:rPr>
          <w:rFonts w:cs="Arial"/>
          <w:szCs w:val="22"/>
        </w:rPr>
        <w:t xml:space="preserve">to audit </w:t>
      </w:r>
      <w:r w:rsidR="00D61964" w:rsidRPr="00BB79A0">
        <w:rPr>
          <w:rFonts w:cs="Arial"/>
          <w:szCs w:val="22"/>
        </w:rPr>
        <w:t>shall include access</w:t>
      </w:r>
      <w:r w:rsidR="00DD7DE4" w:rsidRPr="00BB79A0">
        <w:rPr>
          <w:rFonts w:cs="Arial"/>
          <w:szCs w:val="22"/>
        </w:rPr>
        <w:t xml:space="preserve">, during normal working hours </w:t>
      </w:r>
      <w:r w:rsidR="00D61964" w:rsidRPr="00BB79A0">
        <w:rPr>
          <w:rFonts w:cs="Arial"/>
          <w:szCs w:val="22"/>
        </w:rPr>
        <w:t xml:space="preserve">to </w:t>
      </w:r>
      <w:r w:rsidR="0008704E" w:rsidRPr="00BB79A0">
        <w:rPr>
          <w:rFonts w:cs="Arial"/>
          <w:szCs w:val="22"/>
        </w:rPr>
        <w:t xml:space="preserve">the </w:t>
      </w:r>
      <w:r w:rsidR="00153F68" w:rsidRPr="00BB79A0">
        <w:rPr>
          <w:rFonts w:cs="Arial"/>
          <w:szCs w:val="22"/>
        </w:rPr>
        <w:t xml:space="preserve">Participating </w:t>
      </w:r>
      <w:r w:rsidR="0008704E" w:rsidRPr="00BB79A0">
        <w:rPr>
          <w:rFonts w:cs="Arial"/>
          <w:szCs w:val="22"/>
        </w:rPr>
        <w:t>Site</w:t>
      </w:r>
      <w:r w:rsidR="00153F68" w:rsidRPr="00BB79A0">
        <w:rPr>
          <w:rFonts w:cs="Arial"/>
          <w:szCs w:val="22"/>
        </w:rPr>
        <w:t>'</w:t>
      </w:r>
      <w:r w:rsidR="0008704E" w:rsidRPr="00BB79A0">
        <w:rPr>
          <w:rFonts w:cs="Arial"/>
          <w:szCs w:val="22"/>
        </w:rPr>
        <w:t>s</w:t>
      </w:r>
      <w:r w:rsidR="00153F68" w:rsidRPr="00BB79A0">
        <w:rPr>
          <w:rFonts w:cs="Arial"/>
          <w:szCs w:val="22"/>
        </w:rPr>
        <w:t xml:space="preserve"> premises</w:t>
      </w:r>
      <w:r w:rsidR="0008704E" w:rsidRPr="00BB79A0">
        <w:rPr>
          <w:rFonts w:cs="Arial"/>
          <w:szCs w:val="22"/>
        </w:rPr>
        <w:t xml:space="preserve"> and to </w:t>
      </w:r>
      <w:r w:rsidR="00D61964" w:rsidRPr="00BB79A0">
        <w:rPr>
          <w:rFonts w:cs="Arial"/>
          <w:szCs w:val="22"/>
        </w:rPr>
        <w:t>all relevant documents and other information relating to the Study.</w:t>
      </w:r>
    </w:p>
    <w:p w14:paraId="44598CEB" w14:textId="77777777" w:rsidR="00A65EF6" w:rsidRPr="00A65EF6" w:rsidRDefault="00A65EF6" w:rsidP="00A65EF6">
      <w:pPr>
        <w:pStyle w:val="ListParagraph"/>
        <w:numPr>
          <w:ilvl w:val="1"/>
          <w:numId w:val="67"/>
        </w:numPr>
        <w:rPr>
          <w:rFonts w:cs="Arial"/>
          <w:szCs w:val="22"/>
        </w:rPr>
      </w:pPr>
      <w:r w:rsidRPr="00A65EF6">
        <w:rPr>
          <w:rFonts w:cs="Arial"/>
          <w:szCs w:val="22"/>
        </w:rPr>
        <w:t>The Participating Site shall use reasonable endeavours to recruit Participants to participate in the Study as set out in Schedule 1 hereto.</w:t>
      </w:r>
    </w:p>
    <w:p w14:paraId="4EB47338" w14:textId="77777777" w:rsidR="0009194E" w:rsidRPr="00BB79A0" w:rsidRDefault="00FD765E" w:rsidP="00C945DB">
      <w:pPr>
        <w:numPr>
          <w:ilvl w:val="1"/>
          <w:numId w:val="67"/>
        </w:numPr>
        <w:tabs>
          <w:tab w:val="clear" w:pos="792"/>
          <w:tab w:val="left" w:pos="425"/>
        </w:tabs>
        <w:spacing w:before="120" w:line="240" w:lineRule="auto"/>
        <w:ind w:left="993" w:hanging="633"/>
        <w:jc w:val="left"/>
        <w:rPr>
          <w:rFonts w:cs="Arial"/>
          <w:szCs w:val="22"/>
        </w:rPr>
      </w:pPr>
      <w:r w:rsidRPr="00BB79A0">
        <w:rPr>
          <w:rFonts w:cs="Arial"/>
          <w:szCs w:val="22"/>
        </w:rPr>
        <w:t>The Participating Site shall</w:t>
      </w:r>
      <w:r w:rsidR="0009194E" w:rsidRPr="00BB79A0">
        <w:rPr>
          <w:rFonts w:cs="Arial"/>
          <w:szCs w:val="22"/>
        </w:rPr>
        <w:t>;</w:t>
      </w:r>
    </w:p>
    <w:p w14:paraId="5007A36B" w14:textId="7B39DCEE" w:rsidR="0009194E" w:rsidRPr="00BB79A0" w:rsidRDefault="00FD765E" w:rsidP="00C945DB">
      <w:pPr>
        <w:numPr>
          <w:ilvl w:val="2"/>
          <w:numId w:val="67"/>
        </w:numPr>
        <w:tabs>
          <w:tab w:val="clear" w:pos="1531"/>
          <w:tab w:val="left" w:pos="425"/>
        </w:tabs>
        <w:spacing w:before="120" w:line="240" w:lineRule="auto"/>
        <w:ind w:left="1843" w:hanging="822"/>
        <w:jc w:val="left"/>
        <w:rPr>
          <w:rFonts w:cs="Arial"/>
          <w:szCs w:val="22"/>
        </w:rPr>
      </w:pPr>
      <w:r w:rsidRPr="00BB79A0">
        <w:rPr>
          <w:rFonts w:cs="Arial"/>
          <w:szCs w:val="22"/>
        </w:rPr>
        <w:t>promptly notify the Sponsor should any responsible body, such as</w:t>
      </w:r>
      <w:r w:rsidR="0009194E" w:rsidRPr="00BB79A0">
        <w:rPr>
          <w:rFonts w:cs="Arial"/>
          <w:szCs w:val="22"/>
        </w:rPr>
        <w:t>, but not limited to,</w:t>
      </w:r>
      <w:r w:rsidRPr="00BB79A0">
        <w:rPr>
          <w:rFonts w:cs="Arial"/>
          <w:szCs w:val="22"/>
        </w:rPr>
        <w:t xml:space="preserve"> the MHRA, conduct or give notice of intent to conduct any inspection at the Participating Site in relation to the Study</w:t>
      </w:r>
      <w:r w:rsidR="0009194E" w:rsidRPr="00BB79A0">
        <w:rPr>
          <w:rFonts w:cs="Arial"/>
          <w:szCs w:val="22"/>
        </w:rPr>
        <w:t>;</w:t>
      </w:r>
    </w:p>
    <w:p w14:paraId="3FF49332" w14:textId="4D9CAF87" w:rsidR="0009194E" w:rsidRPr="00BB79A0" w:rsidRDefault="00FD765E" w:rsidP="00C945DB">
      <w:pPr>
        <w:numPr>
          <w:ilvl w:val="2"/>
          <w:numId w:val="67"/>
        </w:numPr>
        <w:tabs>
          <w:tab w:val="clear" w:pos="1531"/>
          <w:tab w:val="left" w:pos="425"/>
        </w:tabs>
        <w:spacing w:before="120" w:line="240" w:lineRule="auto"/>
        <w:ind w:left="1843" w:hanging="822"/>
        <w:jc w:val="left"/>
        <w:rPr>
          <w:rFonts w:cs="Arial"/>
          <w:szCs w:val="22"/>
        </w:rPr>
      </w:pPr>
      <w:r w:rsidRPr="00BB79A0">
        <w:rPr>
          <w:rFonts w:cs="Arial"/>
          <w:szCs w:val="22"/>
        </w:rPr>
        <w:t xml:space="preserve">allow the Sponsor to support </w:t>
      </w:r>
      <w:r w:rsidR="00C817C3" w:rsidRPr="00BB79A0">
        <w:rPr>
          <w:rFonts w:cs="Arial"/>
          <w:szCs w:val="22"/>
        </w:rPr>
        <w:t xml:space="preserve">the preparations for </w:t>
      </w:r>
      <w:r w:rsidRPr="00BB79A0">
        <w:rPr>
          <w:rFonts w:cs="Arial"/>
          <w:szCs w:val="22"/>
        </w:rPr>
        <w:t>such inspection</w:t>
      </w:r>
      <w:r w:rsidR="0009194E" w:rsidRPr="00BB79A0">
        <w:rPr>
          <w:rFonts w:cs="Arial"/>
          <w:szCs w:val="22"/>
        </w:rPr>
        <w:t>;</w:t>
      </w:r>
      <w:r w:rsidRPr="00BB79A0">
        <w:rPr>
          <w:rFonts w:cs="Arial"/>
          <w:szCs w:val="22"/>
        </w:rPr>
        <w:t xml:space="preserve"> and </w:t>
      </w:r>
    </w:p>
    <w:p w14:paraId="6D6F095D" w14:textId="481479DB" w:rsidR="00750BD0" w:rsidRPr="00BB79A0" w:rsidRDefault="009B607A" w:rsidP="00C945DB">
      <w:pPr>
        <w:numPr>
          <w:ilvl w:val="2"/>
          <w:numId w:val="67"/>
        </w:numPr>
        <w:tabs>
          <w:tab w:val="clear" w:pos="1531"/>
          <w:tab w:val="left" w:pos="425"/>
        </w:tabs>
        <w:spacing w:before="120" w:line="240" w:lineRule="auto"/>
        <w:ind w:left="1843" w:hanging="822"/>
        <w:jc w:val="left"/>
        <w:rPr>
          <w:rFonts w:cs="Arial"/>
          <w:szCs w:val="22"/>
        </w:rPr>
      </w:pPr>
      <w:r w:rsidRPr="00BB79A0">
        <w:rPr>
          <w:rFonts w:cs="Arial"/>
          <w:szCs w:val="22"/>
        </w:rPr>
        <w:t xml:space="preserve">following the inspection, </w:t>
      </w:r>
      <w:r w:rsidR="00FD765E" w:rsidRPr="00BB79A0">
        <w:rPr>
          <w:rFonts w:cs="Arial"/>
          <w:szCs w:val="22"/>
        </w:rPr>
        <w:t xml:space="preserve"> provide the Sponsor with the results of the in</w:t>
      </w:r>
      <w:r w:rsidR="00615D60" w:rsidRPr="00BB79A0">
        <w:rPr>
          <w:rFonts w:cs="Arial"/>
          <w:szCs w:val="22"/>
        </w:rPr>
        <w:t xml:space="preserve">spection relevant to the Study.  The Sponsor </w:t>
      </w:r>
      <w:r w:rsidR="00FD765E" w:rsidRPr="00BB79A0">
        <w:rPr>
          <w:rFonts w:cs="Arial"/>
          <w:szCs w:val="22"/>
        </w:rPr>
        <w:t>will be responsible for sharing such results with the Funder if required.</w:t>
      </w:r>
    </w:p>
    <w:p w14:paraId="70C7DAC4" w14:textId="4A9C7CF1" w:rsidR="00AC0834" w:rsidRPr="00BB79A0" w:rsidRDefault="003A208A" w:rsidP="00C945DB">
      <w:pPr>
        <w:numPr>
          <w:ilvl w:val="1"/>
          <w:numId w:val="67"/>
        </w:numPr>
        <w:tabs>
          <w:tab w:val="clear" w:pos="792"/>
          <w:tab w:val="left" w:pos="425"/>
        </w:tabs>
        <w:spacing w:before="120" w:line="240" w:lineRule="auto"/>
        <w:ind w:left="993" w:hanging="633"/>
        <w:jc w:val="left"/>
        <w:rPr>
          <w:rFonts w:cs="Arial"/>
          <w:szCs w:val="22"/>
        </w:rPr>
      </w:pPr>
      <w:r w:rsidRPr="00BB79A0">
        <w:rPr>
          <w:rFonts w:cs="Arial"/>
          <w:szCs w:val="22"/>
          <w:lang w:eastAsia="en-US"/>
        </w:rPr>
        <w:t>In accordance with Participant consent, t</w:t>
      </w:r>
      <w:r w:rsidR="00AC0834" w:rsidRPr="00BB79A0">
        <w:rPr>
          <w:rFonts w:cs="Arial"/>
          <w:szCs w:val="22"/>
          <w:lang w:eastAsia="en-US"/>
        </w:rPr>
        <w:t xml:space="preserve">he Participating Site shall permit the Sponsor’s appointed representatives and any appropriately appointed </w:t>
      </w:r>
      <w:r w:rsidR="00115929" w:rsidRPr="00BB79A0">
        <w:rPr>
          <w:rFonts w:cs="Arial"/>
          <w:szCs w:val="22"/>
          <w:lang w:eastAsia="en-US"/>
        </w:rPr>
        <w:t>monitor</w:t>
      </w:r>
      <w:r w:rsidR="00AC0834" w:rsidRPr="00BB79A0">
        <w:rPr>
          <w:rFonts w:cs="Arial"/>
          <w:szCs w:val="22"/>
          <w:lang w:eastAsia="en-US"/>
        </w:rPr>
        <w:t xml:space="preserve"> access to all relevant </w:t>
      </w:r>
      <w:r w:rsidR="009307DD" w:rsidRPr="00BB79A0">
        <w:rPr>
          <w:rFonts w:cs="Arial"/>
          <w:szCs w:val="22"/>
          <w:lang w:eastAsia="en-US"/>
        </w:rPr>
        <w:t>Clinical</w:t>
      </w:r>
      <w:r w:rsidR="00AC0834" w:rsidRPr="00BB79A0">
        <w:rPr>
          <w:rFonts w:cs="Arial"/>
          <w:szCs w:val="22"/>
          <w:lang w:eastAsia="en-US"/>
        </w:rPr>
        <w:t xml:space="preserve"> Data for monitoring, source data verification and adverse event reporting or investigation as appropriate</w:t>
      </w:r>
      <w:r w:rsidR="009E143B" w:rsidRPr="00BB79A0">
        <w:rPr>
          <w:rFonts w:cs="Arial"/>
          <w:szCs w:val="22"/>
          <w:lang w:eastAsia="en-US"/>
        </w:rPr>
        <w:t>. The Parties agree that</w:t>
      </w:r>
      <w:r w:rsidR="00AC0834" w:rsidRPr="00BB79A0">
        <w:rPr>
          <w:rFonts w:cs="Arial"/>
          <w:szCs w:val="22"/>
          <w:lang w:eastAsia="en-US"/>
        </w:rPr>
        <w:t xml:space="preserve"> such access </w:t>
      </w:r>
      <w:r w:rsidR="009E143B" w:rsidRPr="00BB79A0">
        <w:rPr>
          <w:rFonts w:cs="Arial"/>
          <w:szCs w:val="22"/>
          <w:lang w:eastAsia="en-US"/>
        </w:rPr>
        <w:t>will be</w:t>
      </w:r>
      <w:r w:rsidR="00AC0834" w:rsidRPr="00BB79A0">
        <w:rPr>
          <w:rFonts w:cs="Arial"/>
          <w:szCs w:val="22"/>
          <w:lang w:eastAsia="en-US"/>
        </w:rPr>
        <w:t xml:space="preserve"> arranged at mutually convenient times and on reasonable notice. Such monitoring may take such form as the Sponsor reasonably thinks appropriate including the right to inspect any facility being used for the conduct of the Study, reasonable access to </w:t>
      </w:r>
      <w:r w:rsidR="006C4321" w:rsidRPr="00BB79A0">
        <w:rPr>
          <w:rFonts w:cs="Arial"/>
          <w:szCs w:val="22"/>
          <w:lang w:eastAsia="en-US"/>
        </w:rPr>
        <w:t>relevant</w:t>
      </w:r>
      <w:r w:rsidR="00AC0834" w:rsidRPr="00BB79A0">
        <w:rPr>
          <w:rFonts w:cs="Arial"/>
          <w:szCs w:val="22"/>
          <w:lang w:eastAsia="en-US"/>
        </w:rPr>
        <w:t xml:space="preserve"> members </w:t>
      </w:r>
      <w:r w:rsidR="006C4321" w:rsidRPr="00BB79A0">
        <w:rPr>
          <w:rFonts w:cs="Arial"/>
          <w:szCs w:val="22"/>
          <w:lang w:eastAsia="en-US"/>
        </w:rPr>
        <w:t xml:space="preserve">of staff at the </w:t>
      </w:r>
      <w:r w:rsidR="00AC0834" w:rsidRPr="00BB79A0">
        <w:rPr>
          <w:rFonts w:cs="Arial"/>
          <w:szCs w:val="22"/>
          <w:lang w:eastAsia="en-US"/>
        </w:rPr>
        <w:t xml:space="preserve">Participating Site and </w:t>
      </w:r>
      <w:r w:rsidR="000A0AB9" w:rsidRPr="00BB79A0">
        <w:rPr>
          <w:rFonts w:cs="Arial"/>
          <w:szCs w:val="22"/>
          <w:lang w:eastAsia="en-US"/>
        </w:rPr>
        <w:t xml:space="preserve">the right </w:t>
      </w:r>
      <w:r w:rsidR="00AC0834" w:rsidRPr="00BB79A0">
        <w:rPr>
          <w:rFonts w:cs="Arial"/>
          <w:szCs w:val="22"/>
          <w:lang w:eastAsia="en-US"/>
        </w:rPr>
        <w:t xml:space="preserve">to examine any procedures or records relating to the Study, </w:t>
      </w:r>
      <w:r w:rsidR="000A0AB9" w:rsidRPr="00BB79A0">
        <w:rPr>
          <w:rFonts w:cs="Arial"/>
          <w:szCs w:val="22"/>
          <w:lang w:eastAsia="en-US"/>
        </w:rPr>
        <w:t>subject at all times to</w:t>
      </w:r>
      <w:r w:rsidR="00AC0834" w:rsidRPr="00BB79A0">
        <w:rPr>
          <w:rFonts w:cs="Arial"/>
          <w:szCs w:val="22"/>
          <w:lang w:eastAsia="en-US"/>
        </w:rPr>
        <w:t xml:space="preserve"> clause 4 of this Agreement.   The Sponsor will alert the Participating Site promptly to significant issues (in the opinion of the Sponsor) relating to the conduct of the Study.</w:t>
      </w:r>
    </w:p>
    <w:p w14:paraId="4C8194FF" w14:textId="77777777" w:rsidR="003A208A" w:rsidRPr="00BB79A0" w:rsidRDefault="003A208A" w:rsidP="003A208A">
      <w:pPr>
        <w:tabs>
          <w:tab w:val="left" w:pos="425"/>
        </w:tabs>
        <w:spacing w:before="120" w:line="240" w:lineRule="auto"/>
        <w:ind w:left="792"/>
        <w:jc w:val="left"/>
        <w:rPr>
          <w:rFonts w:cs="Arial"/>
          <w:szCs w:val="22"/>
        </w:rPr>
      </w:pPr>
    </w:p>
    <w:p w14:paraId="6BE26CD6" w14:textId="77777777" w:rsidR="00750BD0" w:rsidRPr="00BB79A0" w:rsidRDefault="00750BD0" w:rsidP="00AA70E0">
      <w:pPr>
        <w:pStyle w:val="BodyTextIndent2"/>
        <w:keepNext/>
        <w:numPr>
          <w:ilvl w:val="0"/>
          <w:numId w:val="82"/>
        </w:numPr>
        <w:tabs>
          <w:tab w:val="left" w:pos="425"/>
        </w:tabs>
        <w:rPr>
          <w:rFonts w:ascii="Arial" w:hAnsi="Arial" w:cs="Arial"/>
          <w:sz w:val="22"/>
          <w:szCs w:val="22"/>
        </w:rPr>
      </w:pPr>
      <w:r w:rsidRPr="00BB79A0">
        <w:rPr>
          <w:rFonts w:ascii="Arial" w:hAnsi="Arial" w:cs="Arial"/>
          <w:b/>
          <w:sz w:val="22"/>
          <w:szCs w:val="22"/>
        </w:rPr>
        <w:t xml:space="preserve">LIABILITIES AND INDEMNITY </w:t>
      </w:r>
    </w:p>
    <w:p w14:paraId="68762C00" w14:textId="0C2EECD7" w:rsidR="00750BD0" w:rsidRPr="00BB79A0" w:rsidRDefault="00750BD0" w:rsidP="00C945DB">
      <w:pPr>
        <w:pStyle w:val="ListParagraph"/>
        <w:numPr>
          <w:ilvl w:val="1"/>
          <w:numId w:val="82"/>
        </w:numPr>
        <w:tabs>
          <w:tab w:val="clear" w:pos="792"/>
          <w:tab w:val="left" w:pos="425"/>
        </w:tabs>
        <w:spacing w:before="120" w:line="240" w:lineRule="auto"/>
        <w:ind w:left="993" w:hanging="633"/>
        <w:rPr>
          <w:rFonts w:cs="Arial"/>
          <w:szCs w:val="22"/>
        </w:rPr>
      </w:pPr>
      <w:r w:rsidRPr="00BB79A0">
        <w:rPr>
          <w:rFonts w:cs="Arial"/>
          <w:szCs w:val="22"/>
        </w:rPr>
        <w:t xml:space="preserve">Nothing in this clause </w:t>
      </w:r>
      <w:r w:rsidRPr="00BB79A0">
        <w:rPr>
          <w:rFonts w:cs="Arial"/>
          <w:szCs w:val="22"/>
          <w:lang w:eastAsia="en-US"/>
        </w:rPr>
        <w:t>3</w:t>
      </w:r>
      <w:r w:rsidRPr="00BB79A0">
        <w:rPr>
          <w:rFonts w:cs="Arial"/>
          <w:szCs w:val="22"/>
        </w:rPr>
        <w:t xml:space="preserve"> shall operate so as to restrict or exclude the liability of </w:t>
      </w:r>
      <w:r w:rsidRPr="00BB79A0">
        <w:rPr>
          <w:rFonts w:cs="Arial"/>
          <w:szCs w:val="22"/>
          <w:lang w:eastAsia="en-US"/>
        </w:rPr>
        <w:t>a</w:t>
      </w:r>
      <w:r w:rsidRPr="00BB79A0">
        <w:rPr>
          <w:rFonts w:cs="Arial"/>
          <w:szCs w:val="22"/>
        </w:rPr>
        <w:t xml:space="preserve"> Party in relation to statutory or regulatory liability</w:t>
      </w:r>
      <w:r w:rsidR="00B82F4A" w:rsidRPr="00BB79A0">
        <w:rPr>
          <w:rFonts w:cs="Arial"/>
          <w:szCs w:val="22"/>
        </w:rPr>
        <w:t xml:space="preserve"> (including but not lim</w:t>
      </w:r>
      <w:r w:rsidR="00010912" w:rsidRPr="00BB79A0">
        <w:rPr>
          <w:rFonts w:cs="Arial"/>
          <w:szCs w:val="22"/>
        </w:rPr>
        <w:t xml:space="preserve">ited to breach of the </w:t>
      </w:r>
      <w:r w:rsidR="00DB5005" w:rsidRPr="00BB79A0">
        <w:rPr>
          <w:rFonts w:cs="Arial"/>
          <w:szCs w:val="22"/>
        </w:rPr>
        <w:t>Data Protection Legislation</w:t>
      </w:r>
      <w:r w:rsidR="00B82F4A" w:rsidRPr="00BB79A0">
        <w:rPr>
          <w:rFonts w:cs="Arial"/>
          <w:szCs w:val="22"/>
        </w:rPr>
        <w:t>)</w:t>
      </w:r>
      <w:r w:rsidRPr="00BB79A0">
        <w:rPr>
          <w:rFonts w:cs="Arial"/>
          <w:szCs w:val="22"/>
        </w:rPr>
        <w:t xml:space="preserve">, death or personal injury caused by the negligence or wilful misconduct of that Party or its </w:t>
      </w:r>
      <w:r w:rsidR="005E51AE" w:rsidRPr="00BB79A0">
        <w:rPr>
          <w:rFonts w:cs="Arial"/>
          <w:szCs w:val="22"/>
        </w:rPr>
        <w:t>Agent(s)</w:t>
      </w:r>
      <w:r w:rsidRPr="00BB79A0">
        <w:rPr>
          <w:rFonts w:cs="Arial"/>
          <w:szCs w:val="22"/>
        </w:rPr>
        <w:t xml:space="preserve">, </w:t>
      </w:r>
      <w:r w:rsidR="00E7083D" w:rsidRPr="00BB79A0">
        <w:rPr>
          <w:rFonts w:cs="Arial"/>
          <w:szCs w:val="22"/>
        </w:rPr>
        <w:t xml:space="preserve">fraud or fraudulent misrepresentation </w:t>
      </w:r>
      <w:r w:rsidRPr="00BB79A0">
        <w:rPr>
          <w:rFonts w:cs="Arial"/>
          <w:szCs w:val="22"/>
        </w:rPr>
        <w:t xml:space="preserve">or to restrict or exclude any other liability of </w:t>
      </w:r>
      <w:r w:rsidRPr="00BB79A0">
        <w:rPr>
          <w:rFonts w:cs="Arial"/>
          <w:szCs w:val="22"/>
          <w:lang w:eastAsia="en-US"/>
        </w:rPr>
        <w:t>a</w:t>
      </w:r>
      <w:r w:rsidRPr="00BB79A0">
        <w:rPr>
          <w:rFonts w:cs="Arial"/>
          <w:szCs w:val="22"/>
        </w:rPr>
        <w:t xml:space="preserve"> Party which cannot be so restricted </w:t>
      </w:r>
      <w:r w:rsidR="00E7083D" w:rsidRPr="00BB79A0">
        <w:rPr>
          <w:rFonts w:cs="Arial"/>
          <w:szCs w:val="22"/>
        </w:rPr>
        <w:t xml:space="preserve">or excluded </w:t>
      </w:r>
      <w:r w:rsidRPr="00BB79A0">
        <w:rPr>
          <w:rFonts w:cs="Arial"/>
          <w:szCs w:val="22"/>
        </w:rPr>
        <w:t>in law.</w:t>
      </w:r>
    </w:p>
    <w:p w14:paraId="1882E92C" w14:textId="4807333C" w:rsidR="00750BD0" w:rsidRPr="00BB79A0" w:rsidRDefault="00750BD0" w:rsidP="00C945DB">
      <w:pPr>
        <w:pStyle w:val="ListParagraph"/>
        <w:numPr>
          <w:ilvl w:val="1"/>
          <w:numId w:val="82"/>
        </w:numPr>
        <w:tabs>
          <w:tab w:val="clear" w:pos="792"/>
          <w:tab w:val="left" w:pos="425"/>
        </w:tabs>
        <w:spacing w:before="120" w:line="240" w:lineRule="auto"/>
        <w:ind w:left="993" w:hanging="633"/>
        <w:contextualSpacing w:val="0"/>
        <w:rPr>
          <w:rFonts w:cs="Arial"/>
          <w:bCs/>
          <w:szCs w:val="22"/>
        </w:rPr>
      </w:pPr>
      <w:r w:rsidRPr="00BB79A0">
        <w:rPr>
          <w:rFonts w:cs="Arial"/>
          <w:szCs w:val="22"/>
          <w:lang w:eastAsia="en-US"/>
        </w:rPr>
        <w:t>Where a Party is a non-</w:t>
      </w:r>
      <w:r w:rsidR="00D17CFC" w:rsidRPr="00BB79A0">
        <w:rPr>
          <w:rFonts w:cs="Arial"/>
          <w:szCs w:val="22"/>
          <w:lang w:eastAsia="en-US"/>
        </w:rPr>
        <w:t>NHS organisation</w:t>
      </w:r>
      <w:r w:rsidRPr="00BB79A0">
        <w:rPr>
          <w:rFonts w:cs="Arial"/>
          <w:szCs w:val="22"/>
          <w:lang w:eastAsia="en-US"/>
        </w:rPr>
        <w:t xml:space="preserve">, or an </w:t>
      </w:r>
      <w:r w:rsidR="00D17CFC" w:rsidRPr="00BB79A0">
        <w:rPr>
          <w:rFonts w:cs="Arial"/>
          <w:szCs w:val="22"/>
          <w:lang w:eastAsia="en-US"/>
        </w:rPr>
        <w:t>NHS organisation</w:t>
      </w:r>
      <w:r w:rsidRPr="00BB79A0">
        <w:rPr>
          <w:rFonts w:cs="Arial"/>
          <w:szCs w:val="22"/>
          <w:lang w:eastAsia="en-US"/>
        </w:rPr>
        <w:t xml:space="preserve"> that is not a member of an NHS Indemnity Scheme, then that Party</w:t>
      </w:r>
      <w:r w:rsidRPr="00BB79A0">
        <w:rPr>
          <w:rFonts w:cs="Arial"/>
          <w:szCs w:val="22"/>
        </w:rPr>
        <w:t xml:space="preserve"> shall maintain all proper insurance or equivalent indemnity arrangements to cover liabilities arising from its participation in the Study, in respect of any claims brought by or on behalf of a Participant.  </w:t>
      </w:r>
      <w:r w:rsidRPr="00BB79A0">
        <w:rPr>
          <w:rFonts w:cs="Arial"/>
          <w:szCs w:val="22"/>
          <w:lang w:eastAsia="en-US"/>
        </w:rPr>
        <w:t xml:space="preserve">Where the Party is an </w:t>
      </w:r>
      <w:r w:rsidR="00D17CFC" w:rsidRPr="00BB79A0">
        <w:rPr>
          <w:rFonts w:cs="Arial"/>
          <w:szCs w:val="22"/>
          <w:lang w:eastAsia="en-US"/>
        </w:rPr>
        <w:t>NHS organisation</w:t>
      </w:r>
      <w:r w:rsidRPr="00BB79A0">
        <w:rPr>
          <w:rFonts w:cs="Arial"/>
          <w:szCs w:val="22"/>
          <w:lang w:eastAsia="en-US"/>
        </w:rPr>
        <w:t xml:space="preserve"> and is a member of an NHS Indemnity Scheme, it shall maintain its membership therein or otherwise ensure it has appropriate cover against claims arising as a result of clinical negligence by </w:t>
      </w:r>
      <w:r w:rsidR="009307DD" w:rsidRPr="00BB79A0">
        <w:rPr>
          <w:rFonts w:cs="Arial"/>
          <w:szCs w:val="22"/>
          <w:lang w:eastAsia="en-US"/>
        </w:rPr>
        <w:t>the Party</w:t>
      </w:r>
      <w:r w:rsidRPr="00BB79A0">
        <w:rPr>
          <w:rFonts w:cs="Arial"/>
          <w:szCs w:val="22"/>
          <w:lang w:eastAsia="en-US"/>
        </w:rPr>
        <w:t xml:space="preserve"> </w:t>
      </w:r>
      <w:r w:rsidR="0008704E" w:rsidRPr="00BB79A0">
        <w:rPr>
          <w:rFonts w:cs="Arial"/>
          <w:szCs w:val="22"/>
          <w:lang w:eastAsia="en-US"/>
        </w:rPr>
        <w:t>and/</w:t>
      </w:r>
      <w:r w:rsidRPr="00BB79A0">
        <w:rPr>
          <w:rFonts w:cs="Arial"/>
          <w:szCs w:val="22"/>
          <w:lang w:eastAsia="en-US"/>
        </w:rPr>
        <w:t xml:space="preserve">or </w:t>
      </w:r>
      <w:r w:rsidR="009307DD" w:rsidRPr="00BB79A0">
        <w:rPr>
          <w:rFonts w:cs="Arial"/>
          <w:szCs w:val="22"/>
          <w:lang w:eastAsia="en-US"/>
        </w:rPr>
        <w:t>its A</w:t>
      </w:r>
      <w:r w:rsidRPr="00BB79A0">
        <w:rPr>
          <w:rFonts w:cs="Arial"/>
          <w:szCs w:val="22"/>
          <w:lang w:eastAsia="en-US"/>
        </w:rPr>
        <w:t xml:space="preserve">gents brought by or on behalf of the Participants. </w:t>
      </w:r>
      <w:r w:rsidRPr="00BB79A0">
        <w:rPr>
          <w:rFonts w:cs="Arial"/>
          <w:bCs/>
          <w:szCs w:val="22"/>
        </w:rPr>
        <w:t xml:space="preserve">Each Party shall provide to the other such evidence of their insurance or </w:t>
      </w:r>
      <w:r w:rsidRPr="00BB79A0">
        <w:rPr>
          <w:rFonts w:cs="Arial"/>
          <w:bCs/>
          <w:szCs w:val="22"/>
        </w:rPr>
        <w:lastRenderedPageBreak/>
        <w:t xml:space="preserve">equivalent indemnity cover maintained pursuant to clause 3.2 as the other Party shall from time to time reasonably request, such evidence might comprise confirmation that an </w:t>
      </w:r>
      <w:r w:rsidR="00D17CFC" w:rsidRPr="00BB79A0">
        <w:rPr>
          <w:rFonts w:cs="Arial"/>
          <w:bCs/>
          <w:szCs w:val="22"/>
        </w:rPr>
        <w:t>NHS organisation</w:t>
      </w:r>
      <w:r w:rsidRPr="00BB79A0">
        <w:rPr>
          <w:rFonts w:cs="Arial"/>
          <w:bCs/>
          <w:szCs w:val="22"/>
        </w:rPr>
        <w:t xml:space="preserve"> is a member of one of the NHS Indemnity Schemes.</w:t>
      </w:r>
    </w:p>
    <w:p w14:paraId="0802153C" w14:textId="0BA3BAB9" w:rsidR="00B01C02" w:rsidRPr="0051725C" w:rsidRDefault="00B01C02" w:rsidP="00C945DB">
      <w:pPr>
        <w:pStyle w:val="ListParagraph"/>
        <w:numPr>
          <w:ilvl w:val="1"/>
          <w:numId w:val="82"/>
        </w:numPr>
        <w:tabs>
          <w:tab w:val="clear" w:pos="792"/>
          <w:tab w:val="left" w:pos="425"/>
        </w:tabs>
        <w:spacing w:before="120" w:after="120" w:line="240" w:lineRule="auto"/>
        <w:ind w:left="993" w:hanging="633"/>
        <w:contextualSpacing w:val="0"/>
        <w:rPr>
          <w:rFonts w:cs="Arial"/>
          <w:szCs w:val="22"/>
        </w:rPr>
      </w:pPr>
      <w:r w:rsidRPr="0051725C">
        <w:rPr>
          <w:rFonts w:cs="Arial"/>
          <w:szCs w:val="22"/>
        </w:rPr>
        <w:t>Subject to clauses 3.4, 3.5, 3.6, 3.7 and 3.8, the Sponsor shall indemnify the Participating Site and its Agents</w:t>
      </w:r>
      <w:r w:rsidRPr="0051725C">
        <w:rPr>
          <w:rFonts w:cs="Arial"/>
          <w:bCs/>
          <w:szCs w:val="22"/>
        </w:rPr>
        <w:t>,</w:t>
      </w:r>
      <w:r w:rsidRPr="0051725C">
        <w:rPr>
          <w:rFonts w:cs="Arial"/>
          <w:szCs w:val="22"/>
        </w:rPr>
        <w:t xml:space="preserve"> against any reasonable claims, proceedings and related costs, expenses, losses, damages and demands </w:t>
      </w:r>
      <w:r w:rsidRPr="0051725C">
        <w:rPr>
          <w:rFonts w:cs="Arial"/>
          <w:bCs/>
          <w:szCs w:val="22"/>
        </w:rPr>
        <w:t xml:space="preserve">(“Claims”) </w:t>
      </w:r>
      <w:r w:rsidRPr="0051725C">
        <w:rPr>
          <w:rFonts w:cs="Arial"/>
          <w:szCs w:val="22"/>
        </w:rPr>
        <w:t xml:space="preserve">to the extent they arise or result from the </w:t>
      </w:r>
      <w:r w:rsidRPr="0051725C">
        <w:rPr>
          <w:rFonts w:cs="Arial"/>
          <w:bCs/>
          <w:szCs w:val="22"/>
        </w:rPr>
        <w:t xml:space="preserve">negligent acts or omissions of, or the wilful misconduct of the </w:t>
      </w:r>
      <w:r w:rsidRPr="0051725C">
        <w:rPr>
          <w:rFonts w:cs="Arial"/>
          <w:szCs w:val="22"/>
        </w:rPr>
        <w:t>Sponsor, and/or contracted third party</w:t>
      </w:r>
      <w:r w:rsidRPr="0051725C">
        <w:rPr>
          <w:rFonts w:cs="Arial"/>
          <w:bCs/>
          <w:szCs w:val="22"/>
        </w:rPr>
        <w:t>,</w:t>
      </w:r>
      <w:r w:rsidRPr="0051725C">
        <w:rPr>
          <w:rFonts w:cs="Arial"/>
          <w:szCs w:val="22"/>
        </w:rPr>
        <w:t xml:space="preserve"> </w:t>
      </w:r>
      <w:r w:rsidRPr="0051725C">
        <w:rPr>
          <w:rFonts w:cs="Arial"/>
          <w:bCs/>
          <w:szCs w:val="22"/>
        </w:rPr>
        <w:t>in its performance of this Agreement or in connection</w:t>
      </w:r>
      <w:r w:rsidRPr="0051725C">
        <w:rPr>
          <w:rFonts w:cs="Arial"/>
          <w:szCs w:val="22"/>
        </w:rPr>
        <w:t xml:space="preserve"> with the </w:t>
      </w:r>
      <w:r w:rsidRPr="0051725C">
        <w:rPr>
          <w:rFonts w:cs="Arial"/>
          <w:bCs/>
          <w:szCs w:val="22"/>
        </w:rPr>
        <w:t xml:space="preserve">Study.  </w:t>
      </w:r>
    </w:p>
    <w:p w14:paraId="5941924B" w14:textId="30AD990A" w:rsidR="00750BD0" w:rsidRPr="00BB79A0" w:rsidRDefault="00750BD0" w:rsidP="00C945DB">
      <w:pPr>
        <w:pStyle w:val="ListParagraph"/>
        <w:numPr>
          <w:ilvl w:val="1"/>
          <w:numId w:val="54"/>
        </w:numPr>
        <w:tabs>
          <w:tab w:val="clear" w:pos="792"/>
          <w:tab w:val="left" w:pos="425"/>
        </w:tabs>
        <w:spacing w:before="120" w:line="240" w:lineRule="auto"/>
        <w:ind w:left="993" w:hanging="633"/>
        <w:contextualSpacing w:val="0"/>
        <w:rPr>
          <w:rFonts w:cs="Arial"/>
          <w:bCs/>
          <w:szCs w:val="22"/>
        </w:rPr>
      </w:pPr>
      <w:r w:rsidRPr="00BB79A0">
        <w:rPr>
          <w:rFonts w:cs="Arial"/>
          <w:bCs/>
          <w:szCs w:val="22"/>
        </w:rPr>
        <w:t>Subject to clauses 3.3, 3.5, 3.6 and 3.</w:t>
      </w:r>
      <w:r w:rsidR="00C30EF5" w:rsidRPr="00BB79A0">
        <w:rPr>
          <w:rFonts w:cs="Arial"/>
          <w:bCs/>
          <w:szCs w:val="22"/>
        </w:rPr>
        <w:t>8</w:t>
      </w:r>
      <w:r w:rsidRPr="00BB79A0">
        <w:rPr>
          <w:rFonts w:cs="Arial"/>
          <w:bCs/>
          <w:szCs w:val="22"/>
        </w:rPr>
        <w:t xml:space="preserve">, the </w:t>
      </w:r>
      <w:r w:rsidRPr="00BB79A0">
        <w:rPr>
          <w:rFonts w:cs="Arial"/>
          <w:szCs w:val="22"/>
        </w:rPr>
        <w:t xml:space="preserve">Participating Site </w:t>
      </w:r>
      <w:r w:rsidRPr="00BB79A0">
        <w:rPr>
          <w:rFonts w:cs="Arial"/>
          <w:bCs/>
          <w:szCs w:val="22"/>
        </w:rPr>
        <w:t xml:space="preserve">shall indemnify the </w:t>
      </w:r>
      <w:r w:rsidRPr="0051725C">
        <w:rPr>
          <w:rFonts w:cs="Arial"/>
          <w:bCs/>
          <w:szCs w:val="22"/>
        </w:rPr>
        <w:t>Sponsor</w:t>
      </w:r>
      <w:r w:rsidRPr="00BB79A0">
        <w:rPr>
          <w:rFonts w:cs="Arial"/>
          <w:bCs/>
          <w:szCs w:val="22"/>
        </w:rPr>
        <w:t xml:space="preserve"> and </w:t>
      </w:r>
      <w:r w:rsidRPr="0051725C">
        <w:rPr>
          <w:rFonts w:cs="Arial"/>
          <w:bCs/>
          <w:szCs w:val="22"/>
        </w:rPr>
        <w:t>its</w:t>
      </w:r>
      <w:r w:rsidRPr="00BB79A0">
        <w:rPr>
          <w:rFonts w:cs="Arial"/>
          <w:bCs/>
          <w:szCs w:val="22"/>
        </w:rPr>
        <w:t xml:space="preserve"> </w:t>
      </w:r>
      <w:r w:rsidR="00432EBB" w:rsidRPr="00BB79A0">
        <w:rPr>
          <w:rFonts w:cs="Arial"/>
          <w:bCs/>
          <w:szCs w:val="22"/>
        </w:rPr>
        <w:t>Agents</w:t>
      </w:r>
      <w:r w:rsidRPr="00BB79A0">
        <w:rPr>
          <w:rFonts w:cs="Arial"/>
          <w:bCs/>
          <w:szCs w:val="22"/>
        </w:rPr>
        <w:t xml:space="preserve">, against any </w:t>
      </w:r>
      <w:r w:rsidR="00DE5E35" w:rsidRPr="00BB79A0">
        <w:rPr>
          <w:rFonts w:cs="Arial"/>
          <w:bCs/>
          <w:szCs w:val="22"/>
        </w:rPr>
        <w:t xml:space="preserve">reasonable </w:t>
      </w:r>
      <w:r w:rsidRPr="00BB79A0">
        <w:rPr>
          <w:rFonts w:cs="Arial"/>
          <w:bCs/>
          <w:szCs w:val="22"/>
        </w:rPr>
        <w:t xml:space="preserve">claims, proceedings and related costs, expenses, losses, damages and demands to the extent they arise or result </w:t>
      </w:r>
      <w:r w:rsidR="00CB6D9C" w:rsidRPr="00BB79A0">
        <w:rPr>
          <w:rFonts w:cs="Arial"/>
          <w:bCs/>
          <w:szCs w:val="22"/>
        </w:rPr>
        <w:t xml:space="preserve">from </w:t>
      </w:r>
      <w:r w:rsidRPr="00BB79A0">
        <w:rPr>
          <w:rFonts w:cs="Arial"/>
          <w:bCs/>
          <w:szCs w:val="22"/>
        </w:rPr>
        <w:t xml:space="preserve">the negligent acts or omissions of, or the wilful misconduct of the </w:t>
      </w:r>
      <w:r w:rsidRPr="00BB79A0">
        <w:rPr>
          <w:rFonts w:cs="Arial"/>
          <w:szCs w:val="22"/>
        </w:rPr>
        <w:t xml:space="preserve">Participating Site, or its </w:t>
      </w:r>
      <w:r w:rsidR="00432EBB" w:rsidRPr="00BB79A0">
        <w:rPr>
          <w:rFonts w:cs="Arial"/>
          <w:szCs w:val="22"/>
        </w:rPr>
        <w:t>Agents</w:t>
      </w:r>
      <w:r w:rsidRPr="00BB79A0">
        <w:rPr>
          <w:rFonts w:cs="Arial"/>
          <w:szCs w:val="22"/>
        </w:rPr>
        <w:t xml:space="preserve">, </w:t>
      </w:r>
      <w:r w:rsidRPr="00BB79A0">
        <w:rPr>
          <w:rFonts w:cs="Arial"/>
          <w:bCs/>
          <w:szCs w:val="22"/>
        </w:rPr>
        <w:t xml:space="preserve">in its performance of this Agreement or in connection with the Study.  </w:t>
      </w:r>
    </w:p>
    <w:p w14:paraId="43962E93" w14:textId="61111C03" w:rsidR="00750BD0" w:rsidRPr="00BB79A0" w:rsidRDefault="00750BD0" w:rsidP="00C945DB">
      <w:pPr>
        <w:pStyle w:val="ListParagraph"/>
        <w:numPr>
          <w:ilvl w:val="1"/>
          <w:numId w:val="54"/>
        </w:numPr>
        <w:tabs>
          <w:tab w:val="clear" w:pos="792"/>
          <w:tab w:val="left" w:pos="425"/>
        </w:tabs>
        <w:spacing w:before="120" w:line="240" w:lineRule="auto"/>
        <w:ind w:left="993" w:hanging="633"/>
        <w:contextualSpacing w:val="0"/>
        <w:rPr>
          <w:rFonts w:cs="Arial"/>
          <w:bCs/>
          <w:szCs w:val="22"/>
        </w:rPr>
      </w:pPr>
      <w:r w:rsidRPr="00BB79A0">
        <w:rPr>
          <w:rFonts w:cs="Arial"/>
          <w:szCs w:val="22"/>
          <w:lang w:eastAsia="en-US"/>
        </w:rPr>
        <w:t>An indemnity under clauses 3.3 or 3.4 shall</w:t>
      </w:r>
      <w:r w:rsidR="0008704E" w:rsidRPr="00BB79A0">
        <w:rPr>
          <w:rFonts w:cs="Arial"/>
          <w:szCs w:val="22"/>
          <w:lang w:eastAsia="en-US"/>
        </w:rPr>
        <w:t xml:space="preserve"> only apply if the indemnified P</w:t>
      </w:r>
      <w:r w:rsidRPr="00BB79A0">
        <w:rPr>
          <w:rFonts w:cs="Arial"/>
          <w:szCs w:val="22"/>
          <w:lang w:eastAsia="en-US"/>
        </w:rPr>
        <w:t>arty:</w:t>
      </w:r>
      <w:r w:rsidRPr="00BB79A0">
        <w:rPr>
          <w:rFonts w:cs="Arial"/>
          <w:bCs/>
          <w:szCs w:val="22"/>
        </w:rPr>
        <w:t xml:space="preserve"> </w:t>
      </w:r>
    </w:p>
    <w:p w14:paraId="73858362" w14:textId="77777777" w:rsidR="00750BD0" w:rsidRPr="00BB79A0" w:rsidRDefault="00750BD0" w:rsidP="00C945DB">
      <w:pPr>
        <w:pStyle w:val="ListParagraph"/>
        <w:numPr>
          <w:ilvl w:val="2"/>
          <w:numId w:val="54"/>
        </w:numPr>
        <w:tabs>
          <w:tab w:val="clear" w:pos="1531"/>
          <w:tab w:val="left" w:pos="425"/>
        </w:tabs>
        <w:spacing w:before="120" w:line="240" w:lineRule="auto"/>
        <w:ind w:left="1843" w:hanging="822"/>
        <w:contextualSpacing w:val="0"/>
        <w:rPr>
          <w:rFonts w:cs="Arial"/>
          <w:bCs/>
          <w:szCs w:val="22"/>
        </w:rPr>
      </w:pPr>
      <w:r w:rsidRPr="00BB79A0">
        <w:rPr>
          <w:rFonts w:cs="Arial"/>
          <w:szCs w:val="22"/>
          <w:lang w:eastAsia="en-US"/>
        </w:rPr>
        <w:t>informs the Party providing the indemnity in writing as soon as reasonably practicable following receipt of notice of the claim or proceedings;</w:t>
      </w:r>
    </w:p>
    <w:p w14:paraId="640E3977" w14:textId="3EDE463C" w:rsidR="00750BD0" w:rsidRPr="00BB79A0" w:rsidRDefault="00750BD0" w:rsidP="00C945DB">
      <w:pPr>
        <w:pStyle w:val="ListParagraph"/>
        <w:numPr>
          <w:ilvl w:val="2"/>
          <w:numId w:val="54"/>
        </w:numPr>
        <w:tabs>
          <w:tab w:val="clear" w:pos="1531"/>
          <w:tab w:val="left" w:pos="425"/>
        </w:tabs>
        <w:spacing w:before="120" w:line="240" w:lineRule="auto"/>
        <w:ind w:left="1843" w:hanging="822"/>
        <w:contextualSpacing w:val="0"/>
        <w:rPr>
          <w:rFonts w:cs="Arial"/>
          <w:bCs/>
          <w:szCs w:val="22"/>
        </w:rPr>
      </w:pPr>
      <w:r w:rsidRPr="00BB79A0">
        <w:rPr>
          <w:rFonts w:cs="Arial"/>
          <w:szCs w:val="22"/>
          <w:lang w:eastAsia="en-US"/>
        </w:rPr>
        <w:t>upon the indemnifying Party’s</w:t>
      </w:r>
      <w:r w:rsidRPr="00BB79A0" w:rsidDel="00A8559C">
        <w:rPr>
          <w:rFonts w:cs="Arial"/>
          <w:szCs w:val="22"/>
          <w:lang w:eastAsia="en-US"/>
        </w:rPr>
        <w:t xml:space="preserve"> </w:t>
      </w:r>
      <w:r w:rsidRPr="00BB79A0">
        <w:rPr>
          <w:rFonts w:cs="Arial"/>
          <w:szCs w:val="22"/>
          <w:lang w:eastAsia="en-US"/>
        </w:rPr>
        <w:t>r</w:t>
      </w:r>
      <w:r w:rsidR="0008704E" w:rsidRPr="00BB79A0">
        <w:rPr>
          <w:rFonts w:cs="Arial"/>
          <w:szCs w:val="22"/>
          <w:lang w:eastAsia="en-US"/>
        </w:rPr>
        <w:t>equest and at the indemnifying P</w:t>
      </w:r>
      <w:r w:rsidRPr="00BB79A0">
        <w:rPr>
          <w:rFonts w:cs="Arial"/>
          <w:szCs w:val="22"/>
          <w:lang w:eastAsia="en-US"/>
        </w:rPr>
        <w:t>arty</w:t>
      </w:r>
      <w:r w:rsidR="0008704E" w:rsidRPr="00BB79A0">
        <w:rPr>
          <w:rFonts w:cs="Arial"/>
          <w:szCs w:val="22"/>
          <w:lang w:eastAsia="en-US"/>
        </w:rPr>
        <w:t>’s cost gives the indemnifying P</w:t>
      </w:r>
      <w:r w:rsidRPr="00BB79A0">
        <w:rPr>
          <w:rFonts w:cs="Arial"/>
          <w:szCs w:val="22"/>
          <w:lang w:eastAsia="en-US"/>
        </w:rPr>
        <w:t>arty</w:t>
      </w:r>
      <w:r w:rsidRPr="00BB79A0" w:rsidDel="00A8559C">
        <w:rPr>
          <w:rFonts w:cs="Arial"/>
          <w:szCs w:val="22"/>
          <w:lang w:eastAsia="en-US"/>
        </w:rPr>
        <w:t xml:space="preserve"> </w:t>
      </w:r>
      <w:r w:rsidRPr="00BB79A0">
        <w:rPr>
          <w:rFonts w:cs="Arial"/>
          <w:szCs w:val="22"/>
          <w:lang w:eastAsia="en-US"/>
        </w:rPr>
        <w:t>full control of the claim or proceedings and provides all reasonable assistance; and</w:t>
      </w:r>
    </w:p>
    <w:p w14:paraId="10BF759B" w14:textId="5F2BBBA7" w:rsidR="00750BD0" w:rsidRPr="00BB79A0" w:rsidRDefault="00750BD0" w:rsidP="00C945DB">
      <w:pPr>
        <w:pStyle w:val="ListParagraph"/>
        <w:numPr>
          <w:ilvl w:val="2"/>
          <w:numId w:val="54"/>
        </w:numPr>
        <w:tabs>
          <w:tab w:val="clear" w:pos="1531"/>
          <w:tab w:val="left" w:pos="425"/>
        </w:tabs>
        <w:spacing w:before="120" w:line="240" w:lineRule="auto"/>
        <w:ind w:left="1843" w:hanging="822"/>
        <w:contextualSpacing w:val="0"/>
        <w:rPr>
          <w:rFonts w:cs="Arial"/>
          <w:bCs/>
          <w:szCs w:val="22"/>
        </w:rPr>
      </w:pPr>
      <w:r w:rsidRPr="00BB79A0">
        <w:rPr>
          <w:rFonts w:cs="Arial"/>
          <w:szCs w:val="22"/>
          <w:lang w:eastAsia="en-US"/>
        </w:rPr>
        <w:t xml:space="preserve">makes no admission in respect of such claim or proceedings other than with the prior written consent of the indemnifying </w:t>
      </w:r>
      <w:r w:rsidR="0008704E" w:rsidRPr="00BB79A0">
        <w:rPr>
          <w:rFonts w:cs="Arial"/>
          <w:szCs w:val="22"/>
          <w:lang w:eastAsia="en-US"/>
        </w:rPr>
        <w:t>P</w:t>
      </w:r>
      <w:r w:rsidRPr="00BB79A0">
        <w:rPr>
          <w:rFonts w:cs="Arial"/>
          <w:szCs w:val="22"/>
          <w:lang w:eastAsia="en-US"/>
        </w:rPr>
        <w:t>arty.</w:t>
      </w:r>
    </w:p>
    <w:p w14:paraId="79F27230" w14:textId="254E09CA" w:rsidR="00445D83" w:rsidRPr="00BB79A0" w:rsidRDefault="00750BD0" w:rsidP="00C945DB">
      <w:pPr>
        <w:pStyle w:val="ListParagraph"/>
        <w:numPr>
          <w:ilvl w:val="1"/>
          <w:numId w:val="56"/>
        </w:numPr>
        <w:tabs>
          <w:tab w:val="clear" w:pos="792"/>
          <w:tab w:val="left" w:pos="425"/>
        </w:tabs>
        <w:spacing w:before="120" w:line="240" w:lineRule="auto"/>
        <w:ind w:left="993" w:hanging="633"/>
        <w:contextualSpacing w:val="0"/>
        <w:rPr>
          <w:rFonts w:cs="Arial"/>
          <w:bCs/>
          <w:szCs w:val="22"/>
        </w:rPr>
      </w:pPr>
      <w:r w:rsidRPr="00BB79A0">
        <w:rPr>
          <w:rFonts w:cs="Arial"/>
          <w:szCs w:val="22"/>
          <w:lang w:eastAsia="en-US"/>
        </w:rPr>
        <w:t>Any indemnity under clauses 3.3 or 3.4 shall not apply to the extent any claims, proceedings and related costs, expenses, losses, damages or demands arise or result from</w:t>
      </w:r>
      <w:r w:rsidR="00445D83" w:rsidRPr="00BB79A0">
        <w:rPr>
          <w:rFonts w:cs="Arial"/>
          <w:szCs w:val="22"/>
          <w:lang w:eastAsia="en-US"/>
        </w:rPr>
        <w:t xml:space="preserve"> </w:t>
      </w:r>
      <w:r w:rsidRPr="00BB79A0">
        <w:rPr>
          <w:rFonts w:cs="Arial"/>
          <w:szCs w:val="22"/>
          <w:lang w:eastAsia="en-US"/>
        </w:rPr>
        <w:t>the negligent acts or omissions or wilful misconduct or breach of sta</w:t>
      </w:r>
      <w:r w:rsidR="0008704E" w:rsidRPr="00BB79A0">
        <w:rPr>
          <w:rFonts w:cs="Arial"/>
          <w:szCs w:val="22"/>
          <w:lang w:eastAsia="en-US"/>
        </w:rPr>
        <w:t>tutory duty of the indemnified P</w:t>
      </w:r>
      <w:r w:rsidRPr="00BB79A0">
        <w:rPr>
          <w:rFonts w:cs="Arial"/>
          <w:szCs w:val="22"/>
          <w:lang w:eastAsia="en-US"/>
        </w:rPr>
        <w:t>arty</w:t>
      </w:r>
      <w:r w:rsidR="00445D83" w:rsidRPr="00BB79A0">
        <w:rPr>
          <w:rFonts w:cs="Arial"/>
          <w:szCs w:val="22"/>
          <w:lang w:eastAsia="en-US"/>
        </w:rPr>
        <w:t>.</w:t>
      </w:r>
    </w:p>
    <w:p w14:paraId="18C6336D" w14:textId="3DDA4CFF" w:rsidR="00750BD0" w:rsidRPr="00BB79A0" w:rsidRDefault="00445D83" w:rsidP="00C945DB">
      <w:pPr>
        <w:pStyle w:val="ListParagraph"/>
        <w:numPr>
          <w:ilvl w:val="1"/>
          <w:numId w:val="56"/>
        </w:numPr>
        <w:tabs>
          <w:tab w:val="clear" w:pos="792"/>
          <w:tab w:val="left" w:pos="425"/>
        </w:tabs>
        <w:spacing w:before="120" w:line="240" w:lineRule="auto"/>
        <w:ind w:left="993" w:hanging="633"/>
        <w:contextualSpacing w:val="0"/>
        <w:rPr>
          <w:rFonts w:cs="Arial"/>
          <w:bCs/>
          <w:szCs w:val="22"/>
        </w:rPr>
      </w:pPr>
      <w:r w:rsidRPr="00BB79A0">
        <w:rPr>
          <w:rFonts w:cs="Arial"/>
          <w:szCs w:val="22"/>
          <w:lang w:eastAsia="en-US"/>
        </w:rPr>
        <w:t>The indemnity under clause 3.3 shall not apply to the extent any claims, proceedings and related costs, expenses, losses, damages or demands arise or result from:</w:t>
      </w:r>
    </w:p>
    <w:p w14:paraId="06AF8F67" w14:textId="77777777" w:rsidR="00750BD0" w:rsidRPr="00BB79A0" w:rsidRDefault="00750BD0" w:rsidP="00C945DB">
      <w:pPr>
        <w:pStyle w:val="ListParagraph"/>
        <w:numPr>
          <w:ilvl w:val="2"/>
          <w:numId w:val="56"/>
        </w:numPr>
        <w:tabs>
          <w:tab w:val="clear" w:pos="1531"/>
          <w:tab w:val="left" w:pos="425"/>
        </w:tabs>
        <w:spacing w:before="120" w:line="240" w:lineRule="auto"/>
        <w:ind w:left="1843" w:hanging="822"/>
        <w:contextualSpacing w:val="0"/>
        <w:rPr>
          <w:rFonts w:cs="Arial"/>
          <w:bCs/>
          <w:szCs w:val="22"/>
        </w:rPr>
      </w:pPr>
      <w:r w:rsidRPr="00BB79A0">
        <w:rPr>
          <w:rFonts w:cs="Arial"/>
          <w:szCs w:val="22"/>
        </w:rPr>
        <w:t xml:space="preserve">Participating Site </w:t>
      </w:r>
      <w:r w:rsidRPr="00BB79A0">
        <w:rPr>
          <w:rFonts w:cs="Arial"/>
          <w:szCs w:val="22"/>
          <w:lang w:eastAsia="en-US"/>
        </w:rPr>
        <w:t>carrying out a treatment or procedure that would be routinely undertaken at or for that Participating Site as part of National Health Service treatment; or</w:t>
      </w:r>
    </w:p>
    <w:p w14:paraId="181D1BBE" w14:textId="77777777" w:rsidR="00750BD0" w:rsidRPr="00BB79A0" w:rsidRDefault="00750BD0" w:rsidP="00C945DB">
      <w:pPr>
        <w:pStyle w:val="ListParagraph"/>
        <w:numPr>
          <w:ilvl w:val="2"/>
          <w:numId w:val="56"/>
        </w:numPr>
        <w:tabs>
          <w:tab w:val="clear" w:pos="1531"/>
          <w:tab w:val="left" w:pos="425"/>
        </w:tabs>
        <w:spacing w:before="120" w:line="240" w:lineRule="auto"/>
        <w:ind w:left="1843" w:hanging="822"/>
        <w:contextualSpacing w:val="0"/>
        <w:rPr>
          <w:rFonts w:cs="Arial"/>
          <w:bCs/>
          <w:szCs w:val="22"/>
        </w:rPr>
      </w:pPr>
      <w:r w:rsidRPr="00BB79A0">
        <w:rPr>
          <w:rFonts w:cs="Arial"/>
          <w:szCs w:val="22"/>
        </w:rPr>
        <w:t xml:space="preserve">Participating Site </w:t>
      </w:r>
      <w:r w:rsidRPr="00BB79A0">
        <w:rPr>
          <w:rFonts w:cs="Arial"/>
          <w:szCs w:val="22"/>
          <w:lang w:eastAsia="en-US"/>
        </w:rPr>
        <w:t>preparing, manufacturing or assembling any medicinal product, medical device or other equipment which is not done in accordance</w:t>
      </w:r>
    </w:p>
    <w:p w14:paraId="2FBDF9C7" w14:textId="77777777" w:rsidR="00750BD0" w:rsidRPr="00BB79A0" w:rsidRDefault="00750BD0" w:rsidP="00C945DB">
      <w:pPr>
        <w:pStyle w:val="ListParagraph"/>
        <w:numPr>
          <w:ilvl w:val="3"/>
          <w:numId w:val="56"/>
        </w:numPr>
        <w:tabs>
          <w:tab w:val="left" w:pos="425"/>
        </w:tabs>
        <w:spacing w:before="120" w:line="240" w:lineRule="auto"/>
        <w:ind w:left="2835" w:hanging="789"/>
        <w:contextualSpacing w:val="0"/>
        <w:rPr>
          <w:rFonts w:cs="Arial"/>
          <w:bCs/>
          <w:szCs w:val="22"/>
        </w:rPr>
      </w:pPr>
      <w:r w:rsidRPr="00BB79A0">
        <w:rPr>
          <w:rFonts w:cs="Arial"/>
          <w:szCs w:val="22"/>
          <w:lang w:eastAsia="en-US"/>
        </w:rPr>
        <w:t xml:space="preserve">with the Protocol; or </w:t>
      </w:r>
    </w:p>
    <w:p w14:paraId="26241226" w14:textId="77777777" w:rsidR="00750BD0" w:rsidRPr="00BB79A0" w:rsidRDefault="00750BD0" w:rsidP="00C945DB">
      <w:pPr>
        <w:pStyle w:val="ListParagraph"/>
        <w:numPr>
          <w:ilvl w:val="3"/>
          <w:numId w:val="56"/>
        </w:numPr>
        <w:tabs>
          <w:tab w:val="left" w:pos="425"/>
        </w:tabs>
        <w:spacing w:before="120" w:line="240" w:lineRule="auto"/>
        <w:ind w:left="2835" w:hanging="789"/>
        <w:contextualSpacing w:val="0"/>
        <w:rPr>
          <w:rFonts w:cs="Arial"/>
          <w:bCs/>
          <w:szCs w:val="22"/>
        </w:rPr>
      </w:pPr>
      <w:r w:rsidRPr="00BB79A0">
        <w:rPr>
          <w:rFonts w:cs="Arial"/>
          <w:szCs w:val="22"/>
          <w:lang w:eastAsia="en-US"/>
        </w:rPr>
        <w:t>with written instructions of the manufacturer; or</w:t>
      </w:r>
    </w:p>
    <w:p w14:paraId="50D900E3" w14:textId="77777777" w:rsidR="00750BD0" w:rsidRPr="00BB79A0" w:rsidRDefault="00750BD0" w:rsidP="00C945DB">
      <w:pPr>
        <w:pStyle w:val="ListParagraph"/>
        <w:numPr>
          <w:ilvl w:val="3"/>
          <w:numId w:val="56"/>
        </w:numPr>
        <w:tabs>
          <w:tab w:val="left" w:pos="425"/>
        </w:tabs>
        <w:spacing w:before="120" w:line="240" w:lineRule="auto"/>
        <w:ind w:left="2835" w:hanging="789"/>
        <w:contextualSpacing w:val="0"/>
        <w:rPr>
          <w:rFonts w:cs="Arial"/>
          <w:bCs/>
          <w:szCs w:val="22"/>
        </w:rPr>
      </w:pPr>
      <w:r w:rsidRPr="00BB79A0">
        <w:rPr>
          <w:rFonts w:cs="Arial"/>
          <w:szCs w:val="22"/>
          <w:lang w:eastAsia="en-US"/>
        </w:rPr>
        <w:t>(where such instructions differ from the instructions of the manufacturer) other written instructions of the Sponsor.</w:t>
      </w:r>
    </w:p>
    <w:p w14:paraId="3003F070" w14:textId="6D569C7D" w:rsidR="00750BD0" w:rsidRPr="00BB79A0" w:rsidRDefault="00750BD0" w:rsidP="00C945DB">
      <w:pPr>
        <w:pStyle w:val="BodyTextIndent"/>
        <w:numPr>
          <w:ilvl w:val="1"/>
          <w:numId w:val="53"/>
        </w:numPr>
        <w:tabs>
          <w:tab w:val="clear" w:pos="792"/>
          <w:tab w:val="left" w:pos="425"/>
        </w:tabs>
        <w:ind w:left="993" w:hanging="633"/>
        <w:rPr>
          <w:rFonts w:ascii="Arial" w:hAnsi="Arial" w:cs="Arial"/>
          <w:sz w:val="22"/>
          <w:szCs w:val="22"/>
        </w:rPr>
      </w:pPr>
      <w:r w:rsidRPr="00BB79A0">
        <w:rPr>
          <w:rFonts w:ascii="Arial" w:hAnsi="Arial" w:cs="Arial"/>
          <w:sz w:val="22"/>
          <w:szCs w:val="22"/>
        </w:rPr>
        <w:t>No Party shall be liable to another in contract, tort/delict, breach of statutory duty or otherwise for any loss of profits, revenue, reputation, business opportunity, contracts, or any indirect, consequential or economic loss arising directly or indirectly out of or in connection with this Agreement.</w:t>
      </w:r>
    </w:p>
    <w:p w14:paraId="222BC8B7" w14:textId="7D055FE6" w:rsidR="00750BD0" w:rsidRPr="00BB79A0" w:rsidRDefault="00750BD0" w:rsidP="00C945DB">
      <w:pPr>
        <w:pStyle w:val="BodyTextIndent"/>
        <w:numPr>
          <w:ilvl w:val="1"/>
          <w:numId w:val="53"/>
        </w:numPr>
        <w:tabs>
          <w:tab w:val="clear" w:pos="792"/>
          <w:tab w:val="left" w:pos="425"/>
        </w:tabs>
        <w:ind w:left="993" w:hanging="633"/>
        <w:rPr>
          <w:rFonts w:ascii="Arial" w:hAnsi="Arial" w:cs="Arial"/>
          <w:sz w:val="22"/>
          <w:szCs w:val="22"/>
        </w:rPr>
      </w:pPr>
      <w:r w:rsidRPr="00BB79A0">
        <w:rPr>
          <w:rFonts w:ascii="Arial" w:hAnsi="Arial" w:cs="Arial"/>
          <w:sz w:val="22"/>
          <w:szCs w:val="22"/>
        </w:rPr>
        <w:t xml:space="preserve">If a Party incurs any loss or damage (including costs and expenses) (“Loss”) arising or resulting from this Agreement and: </w:t>
      </w:r>
    </w:p>
    <w:p w14:paraId="04BFC7A9" w14:textId="0F3F62B9" w:rsidR="00750BD0" w:rsidRPr="00BB79A0" w:rsidRDefault="00750BD0" w:rsidP="00081967">
      <w:pPr>
        <w:pStyle w:val="BodyTextIndent"/>
        <w:numPr>
          <w:ilvl w:val="2"/>
          <w:numId w:val="53"/>
        </w:numPr>
        <w:tabs>
          <w:tab w:val="clear" w:pos="1531"/>
          <w:tab w:val="left" w:pos="425"/>
        </w:tabs>
        <w:ind w:left="1843" w:hanging="822"/>
        <w:rPr>
          <w:rFonts w:ascii="Arial" w:hAnsi="Arial" w:cs="Arial"/>
          <w:sz w:val="22"/>
          <w:szCs w:val="22"/>
        </w:rPr>
      </w:pPr>
      <w:r w:rsidRPr="00BB79A0">
        <w:rPr>
          <w:rFonts w:ascii="Arial" w:hAnsi="Arial" w:cs="Arial"/>
          <w:sz w:val="22"/>
          <w:szCs w:val="22"/>
        </w:rPr>
        <w:t xml:space="preserve">All Parties are NHS bodies as defined in Section 9(4) of the National Health Service Act 2006 or Section 17 of the National Health Service (Scotland) Act 1978 </w:t>
      </w:r>
      <w:r w:rsidR="003A6FF4" w:rsidRPr="00BB79A0">
        <w:rPr>
          <w:rFonts w:ascii="Arial" w:hAnsi="Arial" w:cs="Arial"/>
          <w:sz w:val="22"/>
          <w:szCs w:val="22"/>
        </w:rPr>
        <w:t xml:space="preserve">or Section 7 (4) of the NHS (Wales) Act 2006 </w:t>
      </w:r>
      <w:r w:rsidRPr="00BB79A0">
        <w:rPr>
          <w:rFonts w:ascii="Arial" w:hAnsi="Arial" w:cs="Arial"/>
          <w:sz w:val="22"/>
          <w:szCs w:val="22"/>
        </w:rPr>
        <w:t xml:space="preserve">or Articles 16 and 26 of the </w:t>
      </w:r>
      <w:r w:rsidRPr="00BB79A0">
        <w:rPr>
          <w:rFonts w:ascii="Arial" w:hAnsi="Arial" w:cs="Arial"/>
          <w:sz w:val="22"/>
          <w:szCs w:val="22"/>
        </w:rPr>
        <w:lastRenderedPageBreak/>
        <w:t xml:space="preserve">Health and Personal Social Services (Northern Ireland) Order 1972, which established the Boards  and Central Services Agency respectively and Article 10 of the Health and Personal Social Services (Northern Ireland) Order 1991:  which established Trusts in Northern Ireland as appropriate; or </w:t>
      </w:r>
    </w:p>
    <w:p w14:paraId="4C5B5431" w14:textId="77777777" w:rsidR="00750BD0" w:rsidRPr="00BB79A0" w:rsidRDefault="00750BD0" w:rsidP="00081967">
      <w:pPr>
        <w:pStyle w:val="BodyTextIndent"/>
        <w:numPr>
          <w:ilvl w:val="2"/>
          <w:numId w:val="53"/>
        </w:numPr>
        <w:tabs>
          <w:tab w:val="clear" w:pos="1531"/>
          <w:tab w:val="left" w:pos="425"/>
        </w:tabs>
        <w:ind w:left="1843" w:hanging="822"/>
        <w:rPr>
          <w:rFonts w:ascii="Arial" w:hAnsi="Arial" w:cs="Arial"/>
          <w:sz w:val="22"/>
          <w:szCs w:val="22"/>
        </w:rPr>
      </w:pPr>
      <w:r w:rsidRPr="00BB79A0">
        <w:rPr>
          <w:rFonts w:ascii="Arial" w:hAnsi="Arial" w:cs="Arial"/>
          <w:sz w:val="22"/>
          <w:szCs w:val="22"/>
        </w:rPr>
        <w:t>One or more Party is a NHS body and the other Party (ies) is a NHS Foundation Trust; or</w:t>
      </w:r>
    </w:p>
    <w:p w14:paraId="66B9C5AC" w14:textId="77777777" w:rsidR="00750BD0" w:rsidRPr="00BB79A0" w:rsidRDefault="00750BD0" w:rsidP="00081967">
      <w:pPr>
        <w:pStyle w:val="BodyTextIndent"/>
        <w:numPr>
          <w:ilvl w:val="2"/>
          <w:numId w:val="53"/>
        </w:numPr>
        <w:tabs>
          <w:tab w:val="clear" w:pos="1531"/>
          <w:tab w:val="left" w:pos="425"/>
        </w:tabs>
        <w:ind w:left="1843" w:hanging="822"/>
        <w:rPr>
          <w:rFonts w:ascii="Arial" w:hAnsi="Arial" w:cs="Arial"/>
          <w:sz w:val="22"/>
          <w:szCs w:val="22"/>
        </w:rPr>
      </w:pPr>
      <w:r w:rsidRPr="00BB79A0">
        <w:rPr>
          <w:rFonts w:ascii="Arial" w:hAnsi="Arial" w:cs="Arial"/>
          <w:sz w:val="22"/>
          <w:szCs w:val="22"/>
        </w:rPr>
        <w:t xml:space="preserve">All Parties are NHS Foundation Trusts; </w:t>
      </w:r>
    </w:p>
    <w:p w14:paraId="7FE14A92" w14:textId="724F99EE" w:rsidR="00750BD0" w:rsidRPr="00BB79A0" w:rsidRDefault="00750BD0" w:rsidP="00081967">
      <w:pPr>
        <w:pStyle w:val="BodyTextIndent"/>
        <w:tabs>
          <w:tab w:val="clear" w:pos="0"/>
          <w:tab w:val="left" w:pos="425"/>
        </w:tabs>
        <w:ind w:left="1843" w:hanging="822"/>
        <w:rPr>
          <w:rFonts w:ascii="Arial" w:hAnsi="Arial" w:cs="Arial"/>
          <w:sz w:val="22"/>
          <w:szCs w:val="22"/>
        </w:rPr>
      </w:pPr>
      <w:r w:rsidRPr="00BB79A0">
        <w:rPr>
          <w:rFonts w:ascii="Arial" w:hAnsi="Arial" w:cs="Arial"/>
          <w:sz w:val="22"/>
          <w:szCs w:val="22"/>
        </w:rPr>
        <w:t>Then clauses 3.</w:t>
      </w:r>
      <w:r w:rsidR="00C30EF5" w:rsidRPr="00BB79A0">
        <w:rPr>
          <w:rFonts w:ascii="Arial" w:hAnsi="Arial" w:cs="Arial"/>
          <w:sz w:val="22"/>
          <w:szCs w:val="22"/>
        </w:rPr>
        <w:t>10</w:t>
      </w:r>
      <w:r w:rsidRPr="00BB79A0">
        <w:rPr>
          <w:rFonts w:ascii="Arial" w:hAnsi="Arial" w:cs="Arial"/>
          <w:sz w:val="22"/>
          <w:szCs w:val="22"/>
        </w:rPr>
        <w:t>, 3.1</w:t>
      </w:r>
      <w:r w:rsidR="00C30EF5" w:rsidRPr="00BB79A0">
        <w:rPr>
          <w:rFonts w:ascii="Arial" w:hAnsi="Arial" w:cs="Arial"/>
          <w:sz w:val="22"/>
          <w:szCs w:val="22"/>
        </w:rPr>
        <w:t>1</w:t>
      </w:r>
      <w:r w:rsidRPr="00BB79A0">
        <w:rPr>
          <w:rFonts w:ascii="Arial" w:hAnsi="Arial" w:cs="Arial"/>
          <w:sz w:val="22"/>
          <w:szCs w:val="22"/>
        </w:rPr>
        <w:t xml:space="preserve"> and 3.1</w:t>
      </w:r>
      <w:r w:rsidR="00C30EF5" w:rsidRPr="00BB79A0">
        <w:rPr>
          <w:rFonts w:ascii="Arial" w:hAnsi="Arial" w:cs="Arial"/>
          <w:sz w:val="22"/>
          <w:szCs w:val="22"/>
        </w:rPr>
        <w:t>2</w:t>
      </w:r>
      <w:r w:rsidRPr="00BB79A0">
        <w:rPr>
          <w:rFonts w:ascii="Arial" w:hAnsi="Arial" w:cs="Arial"/>
          <w:sz w:val="22"/>
          <w:szCs w:val="22"/>
        </w:rPr>
        <w:t xml:space="preserve"> shall apply.</w:t>
      </w:r>
    </w:p>
    <w:p w14:paraId="00F6C33F" w14:textId="77777777" w:rsidR="00750BD0" w:rsidRPr="00BB79A0" w:rsidRDefault="00750BD0" w:rsidP="007F733C">
      <w:pPr>
        <w:pStyle w:val="BodyTextIndent"/>
        <w:numPr>
          <w:ilvl w:val="1"/>
          <w:numId w:val="53"/>
        </w:numPr>
        <w:tabs>
          <w:tab w:val="clear" w:pos="792"/>
          <w:tab w:val="left" w:pos="425"/>
        </w:tabs>
        <w:ind w:left="993" w:hanging="633"/>
        <w:rPr>
          <w:rFonts w:ascii="Arial" w:hAnsi="Arial" w:cs="Arial"/>
          <w:sz w:val="22"/>
          <w:szCs w:val="22"/>
        </w:rPr>
      </w:pPr>
      <w:r w:rsidRPr="00BB79A0">
        <w:rPr>
          <w:rFonts w:ascii="Arial" w:hAnsi="Arial" w:cs="Arial"/>
          <w:sz w:val="22"/>
          <w:szCs w:val="22"/>
        </w:rPr>
        <w:t>If all Parties are NHS bodies / NHS Foundation Trusts in England, Wales or Northern Ireland and are indemnified by the same Indemnity Scheme (being one of the NHS Litigation Authority clinical negligence or the Welsh Risk Pool or the Clinical Negligence Fund in Northern Ireland) and the Party incurring any loss can recover such loss under one of the Indemnity Schemes, then such Party shall rely on the cover provided by the Indemnity Scheme and not seek to recover the Loss from the other Party (ies).  Where the other Party (ies) caused or contributed to the Loss, it undertakes to notify the relevant Indemnity Scheme(s) to take this into account in determining the future levies of all Parties in respect of the indemnity schemes.</w:t>
      </w:r>
    </w:p>
    <w:p w14:paraId="31FC546B" w14:textId="77777777" w:rsidR="00100A94" w:rsidRPr="00BB79A0" w:rsidRDefault="00750BD0" w:rsidP="007F733C">
      <w:pPr>
        <w:pStyle w:val="BodyTextIndent"/>
        <w:numPr>
          <w:ilvl w:val="1"/>
          <w:numId w:val="53"/>
        </w:numPr>
        <w:tabs>
          <w:tab w:val="clear" w:pos="792"/>
          <w:tab w:val="left" w:pos="425"/>
        </w:tabs>
        <w:ind w:left="993" w:hanging="633"/>
        <w:rPr>
          <w:rFonts w:ascii="Arial" w:hAnsi="Arial" w:cs="Arial"/>
          <w:sz w:val="22"/>
          <w:szCs w:val="22"/>
        </w:rPr>
      </w:pPr>
      <w:r w:rsidRPr="00BB79A0">
        <w:rPr>
          <w:rFonts w:ascii="Arial" w:hAnsi="Arial" w:cs="Arial"/>
          <w:sz w:val="22"/>
          <w:szCs w:val="22"/>
        </w:rPr>
        <w:t xml:space="preserve">If: </w:t>
      </w:r>
    </w:p>
    <w:p w14:paraId="5B4CBED3" w14:textId="77777777" w:rsidR="00100A94" w:rsidRPr="00BB79A0" w:rsidRDefault="00750BD0" w:rsidP="00081967">
      <w:pPr>
        <w:pStyle w:val="BodyTextIndent"/>
        <w:numPr>
          <w:ilvl w:val="2"/>
          <w:numId w:val="78"/>
        </w:numPr>
        <w:tabs>
          <w:tab w:val="clear" w:pos="1531"/>
          <w:tab w:val="left" w:pos="425"/>
        </w:tabs>
        <w:ind w:left="1843" w:hanging="822"/>
        <w:rPr>
          <w:rFonts w:ascii="Arial" w:hAnsi="Arial" w:cs="Arial"/>
          <w:sz w:val="22"/>
          <w:szCs w:val="22"/>
        </w:rPr>
      </w:pPr>
      <w:r w:rsidRPr="00BB79A0">
        <w:rPr>
          <w:rFonts w:ascii="Arial" w:hAnsi="Arial" w:cs="Arial"/>
          <w:sz w:val="22"/>
          <w:szCs w:val="22"/>
        </w:rPr>
        <w:t>The Parties are members of the same Indemnity Scheme in England, Wales or Northern Ireland and the Party incurring the Loss is not indemnified for that Loss by its Indemnity Schemes; or</w:t>
      </w:r>
    </w:p>
    <w:p w14:paraId="194C6C8C" w14:textId="77777777" w:rsidR="00100A94" w:rsidRPr="00BB79A0" w:rsidRDefault="00750BD0" w:rsidP="00081967">
      <w:pPr>
        <w:pStyle w:val="BodyTextIndent"/>
        <w:numPr>
          <w:ilvl w:val="2"/>
          <w:numId w:val="78"/>
        </w:numPr>
        <w:tabs>
          <w:tab w:val="clear" w:pos="1531"/>
          <w:tab w:val="left" w:pos="425"/>
        </w:tabs>
        <w:ind w:left="1843" w:hanging="822"/>
        <w:rPr>
          <w:rFonts w:ascii="Arial" w:hAnsi="Arial" w:cs="Arial"/>
          <w:sz w:val="22"/>
          <w:szCs w:val="22"/>
        </w:rPr>
      </w:pPr>
      <w:r w:rsidRPr="00BB79A0">
        <w:rPr>
          <w:rFonts w:ascii="Arial" w:hAnsi="Arial" w:cs="Arial"/>
          <w:sz w:val="22"/>
          <w:szCs w:val="22"/>
        </w:rPr>
        <w:t>All Parties are NHS bodies in Scotland; or</w:t>
      </w:r>
    </w:p>
    <w:p w14:paraId="0E1D32AB" w14:textId="23ED0683" w:rsidR="00750BD0" w:rsidRPr="00BB79A0" w:rsidRDefault="00750BD0" w:rsidP="00081967">
      <w:pPr>
        <w:pStyle w:val="BodyTextIndent"/>
        <w:numPr>
          <w:ilvl w:val="2"/>
          <w:numId w:val="78"/>
        </w:numPr>
        <w:tabs>
          <w:tab w:val="clear" w:pos="1531"/>
          <w:tab w:val="left" w:pos="425"/>
        </w:tabs>
        <w:ind w:left="1843" w:hanging="822"/>
        <w:rPr>
          <w:rFonts w:ascii="Arial" w:hAnsi="Arial" w:cs="Arial"/>
          <w:sz w:val="22"/>
          <w:szCs w:val="22"/>
        </w:rPr>
      </w:pPr>
      <w:r w:rsidRPr="00BB79A0">
        <w:rPr>
          <w:rFonts w:ascii="Arial" w:hAnsi="Arial" w:cs="Arial"/>
          <w:sz w:val="22"/>
          <w:szCs w:val="22"/>
        </w:rPr>
        <w:t>The Parties are NHS bodies/Foundation Trusts established in different jurisdictions within the United Kingdom;</w:t>
      </w:r>
    </w:p>
    <w:p w14:paraId="112D9308" w14:textId="3713E28B" w:rsidR="00750BD0" w:rsidRPr="00BB79A0" w:rsidRDefault="00750BD0" w:rsidP="005E5158">
      <w:pPr>
        <w:pStyle w:val="BodyTextIndent"/>
        <w:tabs>
          <w:tab w:val="clear" w:pos="0"/>
        </w:tabs>
        <w:ind w:left="993"/>
        <w:rPr>
          <w:rFonts w:ascii="Arial" w:hAnsi="Arial" w:cs="Arial"/>
          <w:sz w:val="22"/>
          <w:szCs w:val="22"/>
        </w:rPr>
      </w:pPr>
      <w:r w:rsidRPr="00BB79A0">
        <w:rPr>
          <w:rFonts w:ascii="Arial" w:hAnsi="Arial" w:cs="Arial"/>
          <w:sz w:val="22"/>
          <w:szCs w:val="22"/>
        </w:rPr>
        <w:t>Then the Parties shall apportion such Loss between themselves according to their respective responsibility for such Loss. Should the Parties be unable to agree the apportionment the matter shall be resolved in accordance with clause 15.5</w:t>
      </w:r>
      <w:r w:rsidR="00D00D29" w:rsidRPr="00BB79A0">
        <w:rPr>
          <w:rFonts w:ascii="Arial" w:hAnsi="Arial" w:cs="Arial"/>
          <w:sz w:val="22"/>
          <w:szCs w:val="22"/>
        </w:rPr>
        <w:t xml:space="preserve"> of this Agreement</w:t>
      </w:r>
      <w:r w:rsidRPr="00BB79A0">
        <w:rPr>
          <w:rFonts w:ascii="Arial" w:hAnsi="Arial" w:cs="Arial"/>
          <w:sz w:val="22"/>
          <w:szCs w:val="22"/>
        </w:rPr>
        <w:t>.</w:t>
      </w:r>
    </w:p>
    <w:p w14:paraId="1C6E4345" w14:textId="100A37F8" w:rsidR="00750BD0" w:rsidRPr="00BB79A0" w:rsidRDefault="00750BD0" w:rsidP="007F733C">
      <w:pPr>
        <w:pStyle w:val="BodyTextIndent"/>
        <w:numPr>
          <w:ilvl w:val="1"/>
          <w:numId w:val="64"/>
        </w:numPr>
        <w:tabs>
          <w:tab w:val="clear" w:pos="792"/>
          <w:tab w:val="left" w:pos="425"/>
        </w:tabs>
        <w:ind w:left="993" w:hanging="633"/>
        <w:rPr>
          <w:rFonts w:ascii="Arial" w:hAnsi="Arial" w:cs="Arial"/>
          <w:sz w:val="22"/>
          <w:szCs w:val="22"/>
        </w:rPr>
      </w:pPr>
      <w:r w:rsidRPr="00BB79A0">
        <w:rPr>
          <w:rFonts w:ascii="Arial" w:hAnsi="Arial" w:cs="Arial"/>
          <w:sz w:val="22"/>
          <w:szCs w:val="22"/>
        </w:rPr>
        <w:t>If one or more Parties are NHS Foundation Trusts and the Party incurring the Loss is not responsible for all or part of the Loss and is not indemnified in respect of the Loss by one of the Indemnity Schemes then the Party incurring the Loss shall be entitled to recover the Loss from the other Party (ies) pursuant to the provisions of this Agreement.</w:t>
      </w:r>
    </w:p>
    <w:p w14:paraId="4D176BBB" w14:textId="3F2A1AD1" w:rsidR="00750BD0" w:rsidRPr="0051725C" w:rsidRDefault="00750BD0" w:rsidP="007F733C">
      <w:pPr>
        <w:pStyle w:val="BodyTextIndent"/>
        <w:numPr>
          <w:ilvl w:val="1"/>
          <w:numId w:val="64"/>
        </w:numPr>
        <w:tabs>
          <w:tab w:val="clear" w:pos="792"/>
          <w:tab w:val="left" w:pos="425"/>
        </w:tabs>
        <w:ind w:left="993" w:hanging="633"/>
        <w:rPr>
          <w:rFonts w:ascii="Arial" w:hAnsi="Arial" w:cs="Arial"/>
          <w:sz w:val="22"/>
          <w:szCs w:val="22"/>
        </w:rPr>
      </w:pPr>
      <w:r w:rsidRPr="0051725C">
        <w:rPr>
          <w:rFonts w:ascii="Arial" w:hAnsi="Arial" w:cs="Arial"/>
          <w:sz w:val="22"/>
          <w:szCs w:val="22"/>
        </w:rPr>
        <w:t>Subject to clause 3.1 and 3.</w:t>
      </w:r>
      <w:r w:rsidR="00723A3F" w:rsidRPr="0051725C">
        <w:rPr>
          <w:rFonts w:ascii="Arial" w:hAnsi="Arial" w:cs="Arial"/>
          <w:sz w:val="22"/>
          <w:szCs w:val="22"/>
        </w:rPr>
        <w:t>7</w:t>
      </w:r>
      <w:r w:rsidRPr="0051725C">
        <w:rPr>
          <w:rFonts w:ascii="Arial" w:hAnsi="Arial" w:cs="Arial"/>
          <w:sz w:val="22"/>
          <w:szCs w:val="22"/>
        </w:rPr>
        <w:t xml:space="preserve"> the liability of the Participating Site to the Sponsor and the liability of the Sponsor to the Participating Site arising out of or in connection with any breach of this Agreement or any act or omission of either Party in connection with the performance of the Study should be the greater of the amount of fees payable by the Sponsor to the Participating Site under this Agreement or one hundred thousand (£100,000 GBP) pounds.</w:t>
      </w:r>
      <w:r w:rsidR="00547666" w:rsidRPr="0051725C">
        <w:rPr>
          <w:rFonts w:ascii="Arial" w:hAnsi="Arial" w:cs="Arial"/>
          <w:sz w:val="22"/>
          <w:szCs w:val="22"/>
        </w:rPr>
        <w:t xml:space="preserve"> For the avoidance of doubt, this cap applies also but not exclusively to the indemnities offered under clauses 3.3 and 3.4.</w:t>
      </w:r>
    </w:p>
    <w:p w14:paraId="65957CA3" w14:textId="1D02593F" w:rsidR="00750BD0" w:rsidRPr="00BB79A0" w:rsidRDefault="00750BD0" w:rsidP="007F733C">
      <w:pPr>
        <w:pStyle w:val="BodyTextIndent"/>
        <w:numPr>
          <w:ilvl w:val="1"/>
          <w:numId w:val="66"/>
        </w:numPr>
        <w:tabs>
          <w:tab w:val="clear" w:pos="792"/>
          <w:tab w:val="left" w:pos="425"/>
        </w:tabs>
        <w:ind w:left="993" w:hanging="633"/>
        <w:rPr>
          <w:rFonts w:ascii="Arial" w:hAnsi="Arial" w:cs="Arial"/>
          <w:sz w:val="22"/>
          <w:szCs w:val="22"/>
        </w:rPr>
      </w:pPr>
      <w:r w:rsidRPr="00BB79A0">
        <w:rPr>
          <w:rFonts w:ascii="Arial" w:hAnsi="Arial" w:cs="Arial"/>
          <w:sz w:val="22"/>
          <w:szCs w:val="22"/>
        </w:rPr>
        <w:t>Notwithstanding clause 3.1</w:t>
      </w:r>
      <w:r w:rsidR="00C30EF5" w:rsidRPr="00BB79A0">
        <w:rPr>
          <w:rFonts w:ascii="Arial" w:hAnsi="Arial" w:cs="Arial"/>
          <w:sz w:val="22"/>
          <w:szCs w:val="22"/>
        </w:rPr>
        <w:t>3</w:t>
      </w:r>
      <w:r w:rsidRPr="00BB79A0">
        <w:rPr>
          <w:rFonts w:ascii="Arial" w:hAnsi="Arial" w:cs="Arial"/>
          <w:sz w:val="22"/>
          <w:szCs w:val="22"/>
        </w:rPr>
        <w:t xml:space="preserve">, in the case of equipment loaned </w:t>
      </w:r>
      <w:r w:rsidR="00425032" w:rsidRPr="00BB79A0">
        <w:rPr>
          <w:rFonts w:ascii="Arial" w:hAnsi="Arial" w:cs="Arial"/>
          <w:sz w:val="22"/>
          <w:szCs w:val="22"/>
        </w:rPr>
        <w:t>by</w:t>
      </w:r>
      <w:r w:rsidR="008020FA" w:rsidRPr="00BB79A0">
        <w:rPr>
          <w:rFonts w:ascii="Arial" w:hAnsi="Arial" w:cs="Arial"/>
          <w:sz w:val="22"/>
          <w:szCs w:val="22"/>
        </w:rPr>
        <w:t xml:space="preserve"> or on behalf of the Sponsor</w:t>
      </w:r>
      <w:r w:rsidR="00425032" w:rsidRPr="00BB79A0">
        <w:rPr>
          <w:rFonts w:ascii="Arial" w:hAnsi="Arial" w:cs="Arial"/>
          <w:sz w:val="22"/>
          <w:szCs w:val="22"/>
        </w:rPr>
        <w:t xml:space="preserve"> </w:t>
      </w:r>
      <w:r w:rsidRPr="00BB79A0">
        <w:rPr>
          <w:rFonts w:ascii="Arial" w:hAnsi="Arial" w:cs="Arial"/>
          <w:sz w:val="22"/>
          <w:szCs w:val="22"/>
        </w:rPr>
        <w:t>to the Participating Site for the purposes of the Study, the Participating Site’s liability</w:t>
      </w:r>
      <w:r w:rsidR="003625EC" w:rsidRPr="00BB79A0">
        <w:rPr>
          <w:rFonts w:ascii="Arial" w:hAnsi="Arial" w:cs="Arial"/>
          <w:sz w:val="22"/>
          <w:szCs w:val="22"/>
        </w:rPr>
        <w:t xml:space="preserve"> for damage to or loss of that equipment</w:t>
      </w:r>
      <w:r w:rsidRPr="00BB79A0">
        <w:rPr>
          <w:rFonts w:ascii="Arial" w:hAnsi="Arial" w:cs="Arial"/>
          <w:sz w:val="22"/>
          <w:szCs w:val="22"/>
        </w:rPr>
        <w:t xml:space="preserve"> arising from its negligence shall exclude fair wear and tear and shall not exceed the replacement value of the equipment.</w:t>
      </w:r>
    </w:p>
    <w:p w14:paraId="1AFDC4C8" w14:textId="77777777" w:rsidR="0016389E" w:rsidRPr="0051725C" w:rsidRDefault="0016389E" w:rsidP="0016389E">
      <w:pPr>
        <w:pStyle w:val="BodyTextIndent"/>
        <w:tabs>
          <w:tab w:val="clear" w:pos="0"/>
          <w:tab w:val="left" w:pos="425"/>
        </w:tabs>
        <w:ind w:left="792"/>
        <w:rPr>
          <w:rFonts w:ascii="Arial" w:hAnsi="Arial" w:cs="Arial"/>
          <w:color w:val="000000" w:themeColor="text1"/>
          <w:sz w:val="22"/>
          <w:szCs w:val="22"/>
        </w:rPr>
      </w:pPr>
    </w:p>
    <w:p w14:paraId="758A9F3D" w14:textId="77777777" w:rsidR="00540B15" w:rsidRPr="00BB79A0" w:rsidRDefault="00540B15" w:rsidP="00AA70E0">
      <w:pPr>
        <w:pStyle w:val="BodyTextIndent2"/>
        <w:numPr>
          <w:ilvl w:val="0"/>
          <w:numId w:val="83"/>
        </w:numPr>
        <w:tabs>
          <w:tab w:val="left" w:pos="425"/>
        </w:tabs>
        <w:rPr>
          <w:rFonts w:ascii="Arial" w:hAnsi="Arial" w:cs="Arial"/>
          <w:b/>
          <w:sz w:val="22"/>
          <w:szCs w:val="22"/>
        </w:rPr>
      </w:pPr>
      <w:r w:rsidRPr="00BB79A0">
        <w:rPr>
          <w:rFonts w:ascii="Arial" w:hAnsi="Arial" w:cs="Arial"/>
          <w:b/>
          <w:sz w:val="22"/>
          <w:szCs w:val="22"/>
        </w:rPr>
        <w:t>CONFIDENTIALITY, DATA PROTECTION AND FREEDOM OF INFORMATION</w:t>
      </w:r>
    </w:p>
    <w:p w14:paraId="1F374181" w14:textId="77777777" w:rsidR="006D36EA" w:rsidRPr="00BB79A0" w:rsidRDefault="006D36EA" w:rsidP="006D36EA">
      <w:pPr>
        <w:pStyle w:val="BodyTextIndent2"/>
        <w:tabs>
          <w:tab w:val="clear" w:pos="709"/>
          <w:tab w:val="left" w:pos="425"/>
        </w:tabs>
        <w:ind w:left="0"/>
        <w:rPr>
          <w:rFonts w:ascii="Arial" w:hAnsi="Arial" w:cs="Arial"/>
          <w:b/>
          <w:sz w:val="22"/>
          <w:szCs w:val="22"/>
        </w:rPr>
      </w:pPr>
      <w:r w:rsidRPr="00BB79A0">
        <w:rPr>
          <w:rFonts w:ascii="Arial" w:hAnsi="Arial" w:cs="Arial"/>
          <w:b/>
          <w:sz w:val="22"/>
          <w:szCs w:val="22"/>
        </w:rPr>
        <w:t>DATA PROTECTION</w:t>
      </w:r>
    </w:p>
    <w:p w14:paraId="2B3D9852" w14:textId="77777777" w:rsidR="00280DB6" w:rsidRPr="00BB79A0" w:rsidRDefault="00100A94" w:rsidP="007F733C">
      <w:pPr>
        <w:pStyle w:val="BodyTextIndent2"/>
        <w:numPr>
          <w:ilvl w:val="1"/>
          <w:numId w:val="83"/>
        </w:numPr>
        <w:tabs>
          <w:tab w:val="clear" w:pos="792"/>
          <w:tab w:val="left" w:pos="425"/>
        </w:tabs>
        <w:ind w:left="993" w:hanging="633"/>
        <w:rPr>
          <w:rFonts w:ascii="Arial" w:hAnsi="Arial" w:cs="Arial"/>
          <w:sz w:val="22"/>
          <w:szCs w:val="22"/>
        </w:rPr>
      </w:pPr>
      <w:r w:rsidRPr="00BB79A0">
        <w:rPr>
          <w:rFonts w:ascii="Arial" w:hAnsi="Arial" w:cs="Arial"/>
          <w:sz w:val="22"/>
          <w:szCs w:val="22"/>
        </w:rPr>
        <w:lastRenderedPageBreak/>
        <w:t>Participant Confidentiality</w:t>
      </w:r>
    </w:p>
    <w:p w14:paraId="05A49141" w14:textId="4BE1CF70" w:rsidR="006D36EA" w:rsidRPr="00BB79A0" w:rsidRDefault="006D36EA" w:rsidP="005E5158">
      <w:pPr>
        <w:pStyle w:val="BodyTextIndent2"/>
        <w:numPr>
          <w:ilvl w:val="2"/>
          <w:numId w:val="83"/>
        </w:numPr>
        <w:tabs>
          <w:tab w:val="left" w:pos="425"/>
        </w:tabs>
        <w:ind w:hanging="887"/>
        <w:rPr>
          <w:rFonts w:ascii="Arial" w:hAnsi="Arial" w:cs="Arial"/>
          <w:sz w:val="22"/>
          <w:szCs w:val="22"/>
        </w:rPr>
      </w:pPr>
      <w:r w:rsidRPr="00BB79A0">
        <w:rPr>
          <w:rFonts w:ascii="Arial" w:hAnsi="Arial" w:cs="Arial"/>
          <w:sz w:val="22"/>
          <w:szCs w:val="22"/>
        </w:rPr>
        <w:t xml:space="preserve">The Parties agree to </w:t>
      </w:r>
      <w:r w:rsidR="00AC0BBF" w:rsidRPr="00BB79A0">
        <w:rPr>
          <w:rFonts w:ascii="Arial" w:hAnsi="Arial" w:cs="Arial"/>
          <w:sz w:val="22"/>
          <w:szCs w:val="22"/>
        </w:rPr>
        <w:t xml:space="preserve">comply with </w:t>
      </w:r>
      <w:r w:rsidRPr="00BB79A0">
        <w:rPr>
          <w:rFonts w:ascii="Arial" w:hAnsi="Arial" w:cs="Arial"/>
          <w:sz w:val="22"/>
          <w:szCs w:val="22"/>
        </w:rPr>
        <w:t>all applicable statutory requirements and mandatory codes of practice in respect of confidentiality (including medical confidentiality) in relation to Participants.</w:t>
      </w:r>
    </w:p>
    <w:p w14:paraId="15650C55" w14:textId="1EF2DA9B" w:rsidR="006D36EA" w:rsidRPr="00BB79A0" w:rsidRDefault="00124B33" w:rsidP="006D36EA">
      <w:pPr>
        <w:pStyle w:val="BodyTextIndent2"/>
        <w:tabs>
          <w:tab w:val="clear" w:pos="709"/>
          <w:tab w:val="left" w:pos="425"/>
        </w:tabs>
        <w:ind w:left="0"/>
        <w:rPr>
          <w:rFonts w:ascii="Arial" w:hAnsi="Arial" w:cs="Arial"/>
          <w:b/>
          <w:sz w:val="22"/>
          <w:szCs w:val="22"/>
        </w:rPr>
      </w:pPr>
      <w:r w:rsidRPr="00BB79A0">
        <w:rPr>
          <w:rFonts w:ascii="Arial" w:hAnsi="Arial" w:cs="Arial"/>
          <w:b/>
          <w:sz w:val="22"/>
          <w:szCs w:val="22"/>
        </w:rPr>
        <w:tab/>
      </w:r>
      <w:r w:rsidR="006D36EA" w:rsidRPr="00BB79A0">
        <w:rPr>
          <w:rFonts w:ascii="Arial" w:hAnsi="Arial" w:cs="Arial"/>
          <w:b/>
          <w:sz w:val="22"/>
          <w:szCs w:val="22"/>
        </w:rPr>
        <w:t>Data Processing Terms</w:t>
      </w:r>
    </w:p>
    <w:p w14:paraId="18691FD9" w14:textId="2B66584D" w:rsidR="006D36EA" w:rsidRPr="00BB79A0" w:rsidRDefault="004B7C38" w:rsidP="005E5158">
      <w:pPr>
        <w:pStyle w:val="BodyTextIndent2"/>
        <w:numPr>
          <w:ilvl w:val="2"/>
          <w:numId w:val="83"/>
        </w:numPr>
        <w:tabs>
          <w:tab w:val="left" w:pos="425"/>
        </w:tabs>
        <w:ind w:left="1843" w:hanging="850"/>
        <w:rPr>
          <w:rFonts w:ascii="Arial" w:hAnsi="Arial" w:cs="Arial"/>
          <w:sz w:val="22"/>
          <w:szCs w:val="22"/>
        </w:rPr>
      </w:pPr>
      <w:r w:rsidRPr="00BB79A0">
        <w:rPr>
          <w:rFonts w:ascii="Arial" w:hAnsi="Arial" w:cs="Arial"/>
          <w:sz w:val="22"/>
          <w:szCs w:val="22"/>
        </w:rPr>
        <w:t>For the purposes of the Data Protection Legislation, t</w:t>
      </w:r>
      <w:r w:rsidR="006D36EA" w:rsidRPr="00BB79A0">
        <w:rPr>
          <w:rFonts w:ascii="Arial" w:hAnsi="Arial" w:cs="Arial"/>
          <w:sz w:val="22"/>
          <w:szCs w:val="22"/>
        </w:rPr>
        <w:t xml:space="preserve">he Sponsor </w:t>
      </w:r>
      <w:r w:rsidRPr="00BB79A0">
        <w:rPr>
          <w:rFonts w:ascii="Arial" w:hAnsi="Arial" w:cs="Arial"/>
          <w:sz w:val="22"/>
          <w:szCs w:val="22"/>
        </w:rPr>
        <w:t xml:space="preserve">is the </w:t>
      </w:r>
      <w:r w:rsidR="006D36EA" w:rsidRPr="00BB79A0">
        <w:rPr>
          <w:rFonts w:ascii="Arial" w:hAnsi="Arial" w:cs="Arial"/>
          <w:sz w:val="22"/>
          <w:szCs w:val="22"/>
        </w:rPr>
        <w:t>Controller</w:t>
      </w:r>
      <w:r w:rsidR="00E1027F" w:rsidRPr="00BB79A0">
        <w:rPr>
          <w:rFonts w:ascii="Arial" w:hAnsi="Arial" w:cs="Arial"/>
          <w:sz w:val="22"/>
          <w:szCs w:val="22"/>
        </w:rPr>
        <w:t xml:space="preserve"> and the Par</w:t>
      </w:r>
      <w:r w:rsidR="00124B33" w:rsidRPr="00BB79A0">
        <w:rPr>
          <w:rFonts w:ascii="Arial" w:hAnsi="Arial" w:cs="Arial"/>
          <w:sz w:val="22"/>
          <w:szCs w:val="22"/>
        </w:rPr>
        <w:t>ticipa</w:t>
      </w:r>
      <w:r w:rsidR="00E1027F" w:rsidRPr="00BB79A0">
        <w:rPr>
          <w:rFonts w:ascii="Arial" w:hAnsi="Arial" w:cs="Arial"/>
          <w:sz w:val="22"/>
          <w:szCs w:val="22"/>
        </w:rPr>
        <w:t>t</w:t>
      </w:r>
      <w:r w:rsidR="00124B33" w:rsidRPr="00BB79A0">
        <w:rPr>
          <w:rFonts w:ascii="Arial" w:hAnsi="Arial" w:cs="Arial"/>
          <w:sz w:val="22"/>
          <w:szCs w:val="22"/>
        </w:rPr>
        <w:t>ing</w:t>
      </w:r>
      <w:r w:rsidR="00E1027F" w:rsidRPr="00BB79A0">
        <w:rPr>
          <w:rFonts w:ascii="Arial" w:hAnsi="Arial" w:cs="Arial"/>
          <w:sz w:val="22"/>
          <w:szCs w:val="22"/>
        </w:rPr>
        <w:t xml:space="preserve"> Site is the </w:t>
      </w:r>
      <w:r w:rsidR="00894BEB" w:rsidRPr="00BB79A0">
        <w:rPr>
          <w:rFonts w:ascii="Arial" w:hAnsi="Arial" w:cs="Arial"/>
          <w:sz w:val="22"/>
          <w:szCs w:val="22"/>
        </w:rPr>
        <w:t xml:space="preserve">Sponsor's </w:t>
      </w:r>
      <w:r w:rsidR="00E1027F" w:rsidRPr="00BB79A0">
        <w:rPr>
          <w:rFonts w:ascii="Arial" w:hAnsi="Arial" w:cs="Arial"/>
          <w:sz w:val="22"/>
          <w:szCs w:val="22"/>
        </w:rPr>
        <w:t>Processor</w:t>
      </w:r>
      <w:r w:rsidR="006D36EA" w:rsidRPr="00BB79A0">
        <w:rPr>
          <w:rFonts w:ascii="Arial" w:hAnsi="Arial" w:cs="Arial"/>
          <w:sz w:val="22"/>
          <w:szCs w:val="22"/>
        </w:rPr>
        <w:t xml:space="preserve"> in relation to all </w:t>
      </w:r>
      <w:r w:rsidR="00894BEB" w:rsidRPr="00BB79A0">
        <w:rPr>
          <w:rFonts w:ascii="Arial" w:hAnsi="Arial" w:cs="Arial"/>
          <w:sz w:val="22"/>
          <w:szCs w:val="22"/>
        </w:rPr>
        <w:t>P</w:t>
      </w:r>
      <w:r w:rsidR="006D36EA" w:rsidRPr="00BB79A0">
        <w:rPr>
          <w:rFonts w:ascii="Arial" w:hAnsi="Arial" w:cs="Arial"/>
          <w:sz w:val="22"/>
          <w:szCs w:val="22"/>
        </w:rPr>
        <w:t>rocessing of Personal Data</w:t>
      </w:r>
      <w:r w:rsidR="00894BEB" w:rsidRPr="00BB79A0">
        <w:rPr>
          <w:rFonts w:ascii="Arial" w:hAnsi="Arial" w:cs="Arial"/>
          <w:sz w:val="22"/>
          <w:szCs w:val="22"/>
        </w:rPr>
        <w:t xml:space="preserve"> that is</w:t>
      </w:r>
      <w:r w:rsidR="00217975" w:rsidRPr="00BB79A0">
        <w:rPr>
          <w:rFonts w:ascii="Arial" w:hAnsi="Arial" w:cs="Arial"/>
          <w:sz w:val="22"/>
          <w:szCs w:val="22"/>
        </w:rPr>
        <w:t xml:space="preserve"> </w:t>
      </w:r>
      <w:r w:rsidR="00894BEB" w:rsidRPr="00BB79A0">
        <w:rPr>
          <w:rFonts w:ascii="Arial" w:hAnsi="Arial" w:cs="Arial"/>
          <w:sz w:val="22"/>
          <w:szCs w:val="22"/>
        </w:rPr>
        <w:t>P</w:t>
      </w:r>
      <w:r w:rsidR="00217975" w:rsidRPr="00BB79A0">
        <w:rPr>
          <w:rFonts w:ascii="Arial" w:hAnsi="Arial" w:cs="Arial"/>
          <w:sz w:val="22"/>
          <w:szCs w:val="22"/>
        </w:rPr>
        <w:t>rocessed for the purpose of this Study and for any future research use under the Controllership of the Sponsor,</w:t>
      </w:r>
      <w:r w:rsidR="006D36EA" w:rsidRPr="00BB79A0">
        <w:rPr>
          <w:rFonts w:ascii="Arial" w:hAnsi="Arial" w:cs="Arial"/>
          <w:sz w:val="22"/>
          <w:szCs w:val="22"/>
        </w:rPr>
        <w:t xml:space="preserve"> that would not have taken</w:t>
      </w:r>
      <w:r w:rsidR="00010912" w:rsidRPr="00BB79A0">
        <w:rPr>
          <w:rFonts w:ascii="Arial" w:hAnsi="Arial" w:cs="Arial"/>
          <w:sz w:val="22"/>
          <w:szCs w:val="22"/>
        </w:rPr>
        <w:t xml:space="preserve"> place but for this A</w:t>
      </w:r>
      <w:r w:rsidR="006D36EA" w:rsidRPr="00BB79A0">
        <w:rPr>
          <w:rFonts w:ascii="Arial" w:hAnsi="Arial" w:cs="Arial"/>
          <w:sz w:val="22"/>
          <w:szCs w:val="22"/>
        </w:rPr>
        <w:t>greement regardless wh</w:t>
      </w:r>
      <w:r w:rsidR="00217975" w:rsidRPr="00BB79A0">
        <w:rPr>
          <w:rFonts w:ascii="Arial" w:hAnsi="Arial" w:cs="Arial"/>
          <w:sz w:val="22"/>
          <w:szCs w:val="22"/>
        </w:rPr>
        <w:t xml:space="preserve">ere that </w:t>
      </w:r>
      <w:r w:rsidR="003F4B2B" w:rsidRPr="00BB79A0">
        <w:rPr>
          <w:rFonts w:ascii="Arial" w:hAnsi="Arial" w:cs="Arial"/>
          <w:sz w:val="22"/>
          <w:szCs w:val="22"/>
        </w:rPr>
        <w:t>P</w:t>
      </w:r>
      <w:r w:rsidR="00217975" w:rsidRPr="00BB79A0">
        <w:rPr>
          <w:rFonts w:ascii="Arial" w:hAnsi="Arial" w:cs="Arial"/>
          <w:sz w:val="22"/>
          <w:szCs w:val="22"/>
        </w:rPr>
        <w:t>rocessing takes place</w:t>
      </w:r>
      <w:r w:rsidR="006D36EA" w:rsidRPr="00BB79A0">
        <w:rPr>
          <w:rFonts w:ascii="Arial" w:hAnsi="Arial" w:cs="Arial"/>
          <w:sz w:val="22"/>
          <w:szCs w:val="22"/>
        </w:rPr>
        <w:t xml:space="preserve">. </w:t>
      </w:r>
    </w:p>
    <w:p w14:paraId="6ABDF381" w14:textId="78711AAC" w:rsidR="00217975" w:rsidRPr="00BB79A0" w:rsidRDefault="00D95D8F" w:rsidP="005E5158">
      <w:pPr>
        <w:pStyle w:val="BodyTextIndent2"/>
        <w:numPr>
          <w:ilvl w:val="2"/>
          <w:numId w:val="83"/>
        </w:numPr>
        <w:tabs>
          <w:tab w:val="left" w:pos="425"/>
        </w:tabs>
        <w:ind w:left="1843" w:hanging="850"/>
        <w:rPr>
          <w:rFonts w:ascii="Arial" w:hAnsi="Arial" w:cs="Arial"/>
          <w:sz w:val="22"/>
          <w:szCs w:val="22"/>
        </w:rPr>
      </w:pPr>
      <w:bookmarkStart w:id="1" w:name="_Ref516653827"/>
      <w:r w:rsidRPr="00BB79A0">
        <w:rPr>
          <w:rFonts w:ascii="Arial" w:hAnsi="Arial" w:cs="Arial"/>
          <w:sz w:val="22"/>
          <w:szCs w:val="22"/>
        </w:rPr>
        <w:t xml:space="preserve">The Parties acknowledge that whereas the Sponsor </w:t>
      </w:r>
      <w:r w:rsidR="003F4B2B" w:rsidRPr="00BB79A0">
        <w:rPr>
          <w:rFonts w:ascii="Arial" w:hAnsi="Arial" w:cs="Arial"/>
          <w:sz w:val="22"/>
          <w:szCs w:val="22"/>
        </w:rPr>
        <w:t>is</w:t>
      </w:r>
      <w:r w:rsidRPr="00BB79A0">
        <w:rPr>
          <w:rFonts w:ascii="Arial" w:hAnsi="Arial" w:cs="Arial"/>
          <w:sz w:val="22"/>
          <w:szCs w:val="22"/>
        </w:rPr>
        <w:t xml:space="preserve"> </w:t>
      </w:r>
      <w:r w:rsidR="004B7C38" w:rsidRPr="00BB79A0">
        <w:rPr>
          <w:rFonts w:ascii="Arial" w:hAnsi="Arial" w:cs="Arial"/>
          <w:sz w:val="22"/>
          <w:szCs w:val="22"/>
        </w:rPr>
        <w:t xml:space="preserve">the </w:t>
      </w:r>
      <w:r w:rsidRPr="00BB79A0">
        <w:rPr>
          <w:rFonts w:ascii="Arial" w:hAnsi="Arial" w:cs="Arial"/>
          <w:sz w:val="22"/>
          <w:szCs w:val="22"/>
        </w:rPr>
        <w:t>Controller in accordance with Clause 4.1.2, the Participating Site</w:t>
      </w:r>
      <w:r w:rsidR="004B7C38" w:rsidRPr="00BB79A0">
        <w:rPr>
          <w:rFonts w:ascii="Arial" w:hAnsi="Arial" w:cs="Arial"/>
          <w:sz w:val="22"/>
          <w:szCs w:val="22"/>
        </w:rPr>
        <w:t xml:space="preserve"> is the Controller of </w:t>
      </w:r>
      <w:r w:rsidR="00135156" w:rsidRPr="00BB79A0">
        <w:rPr>
          <w:rFonts w:ascii="Arial" w:hAnsi="Arial" w:cs="Arial"/>
          <w:sz w:val="22"/>
          <w:szCs w:val="22"/>
        </w:rPr>
        <w:t>the Personal</w:t>
      </w:r>
      <w:r w:rsidR="004B7C38" w:rsidRPr="00BB79A0">
        <w:rPr>
          <w:rFonts w:ascii="Arial" w:hAnsi="Arial" w:cs="Arial"/>
          <w:sz w:val="22"/>
          <w:szCs w:val="22"/>
        </w:rPr>
        <w:t xml:space="preserve"> Data collected for the</w:t>
      </w:r>
      <w:r w:rsidRPr="00BB79A0">
        <w:rPr>
          <w:rFonts w:ascii="Arial" w:hAnsi="Arial" w:cs="Arial"/>
          <w:sz w:val="22"/>
          <w:szCs w:val="22"/>
        </w:rPr>
        <w:t xml:space="preserve"> purpose of providing clinical care</w:t>
      </w:r>
      <w:r w:rsidR="00E1027F" w:rsidRPr="00BB79A0">
        <w:rPr>
          <w:rFonts w:ascii="Arial" w:hAnsi="Arial" w:cs="Arial"/>
          <w:sz w:val="22"/>
          <w:szCs w:val="22"/>
        </w:rPr>
        <w:t xml:space="preserve"> to </w:t>
      </w:r>
      <w:r w:rsidR="001D279A" w:rsidRPr="00BB79A0">
        <w:rPr>
          <w:rFonts w:ascii="Arial" w:hAnsi="Arial" w:cs="Arial"/>
          <w:sz w:val="22"/>
          <w:szCs w:val="22"/>
        </w:rPr>
        <w:t xml:space="preserve">the </w:t>
      </w:r>
      <w:r w:rsidR="00E1027F" w:rsidRPr="00BB79A0">
        <w:rPr>
          <w:rFonts w:ascii="Arial" w:hAnsi="Arial" w:cs="Arial"/>
          <w:sz w:val="22"/>
          <w:szCs w:val="22"/>
        </w:rPr>
        <w:t>Participants</w:t>
      </w:r>
      <w:r w:rsidRPr="00BB79A0">
        <w:rPr>
          <w:rFonts w:ascii="Arial" w:hAnsi="Arial" w:cs="Arial"/>
          <w:sz w:val="22"/>
          <w:szCs w:val="22"/>
        </w:rPr>
        <w:t xml:space="preserve">.  This Personal Data may be the same Personal Data, collected transparently </w:t>
      </w:r>
      <w:r w:rsidR="00B662C6" w:rsidRPr="00BB79A0">
        <w:rPr>
          <w:rFonts w:ascii="Arial" w:hAnsi="Arial" w:cs="Arial"/>
          <w:sz w:val="22"/>
          <w:szCs w:val="22"/>
        </w:rPr>
        <w:t xml:space="preserve">and processed </w:t>
      </w:r>
      <w:r w:rsidRPr="00BB79A0">
        <w:rPr>
          <w:rFonts w:ascii="Arial" w:hAnsi="Arial" w:cs="Arial"/>
          <w:sz w:val="22"/>
          <w:szCs w:val="22"/>
        </w:rPr>
        <w:t>for research and for care purposes under the separate Controllerships of the Sponsor and Participating Site.</w:t>
      </w:r>
      <w:bookmarkEnd w:id="1"/>
    </w:p>
    <w:p w14:paraId="3207C379" w14:textId="740EC640" w:rsidR="006D36EA" w:rsidRPr="00BB79A0" w:rsidRDefault="00135156" w:rsidP="005E5158">
      <w:pPr>
        <w:pStyle w:val="BodyTextIndent2"/>
        <w:numPr>
          <w:ilvl w:val="2"/>
          <w:numId w:val="83"/>
        </w:numPr>
        <w:tabs>
          <w:tab w:val="left" w:pos="425"/>
        </w:tabs>
        <w:ind w:left="1843" w:hanging="850"/>
        <w:rPr>
          <w:rFonts w:ascii="Arial" w:hAnsi="Arial" w:cs="Arial"/>
          <w:sz w:val="22"/>
          <w:szCs w:val="22"/>
        </w:rPr>
      </w:pPr>
      <w:r w:rsidRPr="00BB79A0">
        <w:rPr>
          <w:rFonts w:ascii="Arial" w:hAnsi="Arial" w:cs="Arial"/>
          <w:sz w:val="22"/>
          <w:szCs w:val="22"/>
        </w:rPr>
        <w:t>Where t</w:t>
      </w:r>
      <w:r w:rsidR="006D36EA" w:rsidRPr="00BB79A0">
        <w:rPr>
          <w:rFonts w:ascii="Arial" w:hAnsi="Arial" w:cs="Arial"/>
          <w:sz w:val="22"/>
          <w:szCs w:val="22"/>
        </w:rPr>
        <w:t xml:space="preserve">he Participating Site </w:t>
      </w:r>
      <w:r w:rsidRPr="00BB79A0">
        <w:rPr>
          <w:rFonts w:ascii="Arial" w:hAnsi="Arial" w:cs="Arial"/>
          <w:sz w:val="22"/>
          <w:szCs w:val="22"/>
        </w:rPr>
        <w:t xml:space="preserve">is the </w:t>
      </w:r>
      <w:r w:rsidR="00894BEB" w:rsidRPr="00BB79A0">
        <w:rPr>
          <w:rFonts w:ascii="Arial" w:hAnsi="Arial" w:cs="Arial"/>
          <w:sz w:val="22"/>
          <w:szCs w:val="22"/>
        </w:rPr>
        <w:t xml:space="preserve">Sponsor's </w:t>
      </w:r>
      <w:r w:rsidRPr="00BB79A0">
        <w:rPr>
          <w:rFonts w:ascii="Arial" w:hAnsi="Arial" w:cs="Arial"/>
          <w:sz w:val="22"/>
          <w:szCs w:val="22"/>
        </w:rPr>
        <w:t xml:space="preserve">Processor </w:t>
      </w:r>
      <w:r w:rsidR="003F4B2B" w:rsidRPr="00BB79A0">
        <w:rPr>
          <w:rFonts w:ascii="Arial" w:hAnsi="Arial" w:cs="Arial"/>
          <w:sz w:val="22"/>
          <w:szCs w:val="22"/>
        </w:rPr>
        <w:t>and thus where the</w:t>
      </w:r>
      <w:r w:rsidR="006D36EA" w:rsidRPr="00BB79A0">
        <w:rPr>
          <w:rFonts w:ascii="Arial" w:hAnsi="Arial" w:cs="Arial"/>
          <w:sz w:val="22"/>
          <w:szCs w:val="22"/>
        </w:rPr>
        <w:t xml:space="preserve"> </w:t>
      </w:r>
      <w:r w:rsidRPr="00BB79A0">
        <w:rPr>
          <w:rFonts w:ascii="Arial" w:hAnsi="Arial" w:cs="Arial"/>
          <w:sz w:val="22"/>
          <w:szCs w:val="22"/>
        </w:rPr>
        <w:t>P</w:t>
      </w:r>
      <w:r w:rsidR="006D36EA" w:rsidRPr="00BB79A0">
        <w:rPr>
          <w:rFonts w:ascii="Arial" w:hAnsi="Arial" w:cs="Arial"/>
          <w:sz w:val="22"/>
          <w:szCs w:val="22"/>
        </w:rPr>
        <w:t xml:space="preserve">rocessing is undertaken </w:t>
      </w:r>
      <w:r w:rsidR="003F4B2B" w:rsidRPr="00BB79A0">
        <w:rPr>
          <w:rFonts w:ascii="Arial" w:hAnsi="Arial" w:cs="Arial"/>
          <w:sz w:val="22"/>
          <w:szCs w:val="22"/>
        </w:rPr>
        <w:t xml:space="preserve">by the Participating Site </w:t>
      </w:r>
      <w:r w:rsidR="006D36EA" w:rsidRPr="00BB79A0">
        <w:rPr>
          <w:rFonts w:ascii="Arial" w:hAnsi="Arial" w:cs="Arial"/>
          <w:sz w:val="22"/>
          <w:szCs w:val="22"/>
        </w:rPr>
        <w:t>for the purposes of the Study</w:t>
      </w:r>
      <w:r w:rsidR="00CE22C5" w:rsidRPr="00BB79A0">
        <w:rPr>
          <w:rFonts w:ascii="Arial" w:hAnsi="Arial" w:cs="Arial"/>
          <w:sz w:val="22"/>
          <w:szCs w:val="22"/>
        </w:rPr>
        <w:t xml:space="preserve">, </w:t>
      </w:r>
      <w:r w:rsidR="00582B4F" w:rsidRPr="00BB79A0">
        <w:rPr>
          <w:rFonts w:ascii="Arial" w:hAnsi="Arial" w:cs="Arial"/>
          <w:sz w:val="22"/>
          <w:szCs w:val="22"/>
        </w:rPr>
        <w:t>C</w:t>
      </w:r>
      <w:r w:rsidR="00CE22C5" w:rsidRPr="00BB79A0">
        <w:rPr>
          <w:rFonts w:ascii="Arial" w:hAnsi="Arial" w:cs="Arial"/>
          <w:sz w:val="22"/>
          <w:szCs w:val="22"/>
        </w:rPr>
        <w:t xml:space="preserve">lauses </w:t>
      </w:r>
      <w:r w:rsidR="00582B4F" w:rsidRPr="00BB79A0">
        <w:rPr>
          <w:rFonts w:ascii="Arial" w:hAnsi="Arial" w:cs="Arial"/>
          <w:sz w:val="22"/>
          <w:szCs w:val="22"/>
        </w:rPr>
        <w:t>4.1</w:t>
      </w:r>
      <w:r w:rsidR="00CB6D9C" w:rsidRPr="00BB79A0">
        <w:rPr>
          <w:rFonts w:ascii="Arial" w:hAnsi="Arial" w:cs="Arial"/>
          <w:sz w:val="22"/>
          <w:szCs w:val="22"/>
        </w:rPr>
        <w:t>.</w:t>
      </w:r>
      <w:r w:rsidR="00582B4F" w:rsidRPr="00BB79A0">
        <w:rPr>
          <w:rFonts w:ascii="Arial" w:hAnsi="Arial" w:cs="Arial"/>
          <w:sz w:val="22"/>
          <w:szCs w:val="22"/>
        </w:rPr>
        <w:t xml:space="preserve">5 to 4.1.9 below will </w:t>
      </w:r>
      <w:r w:rsidR="00CE22C5" w:rsidRPr="00BB79A0">
        <w:rPr>
          <w:rFonts w:ascii="Arial" w:hAnsi="Arial" w:cs="Arial"/>
          <w:sz w:val="22"/>
          <w:szCs w:val="22"/>
        </w:rPr>
        <w:t>apply</w:t>
      </w:r>
      <w:r w:rsidR="00597368" w:rsidRPr="00BB79A0">
        <w:rPr>
          <w:rFonts w:ascii="Arial" w:hAnsi="Arial" w:cs="Arial"/>
          <w:sz w:val="22"/>
          <w:szCs w:val="22"/>
        </w:rPr>
        <w:t xml:space="preserve">. </w:t>
      </w:r>
      <w:r w:rsidR="003F4B2B" w:rsidRPr="00BB79A0">
        <w:rPr>
          <w:rFonts w:ascii="Arial" w:hAnsi="Arial" w:cs="Arial"/>
          <w:szCs w:val="22"/>
        </w:rPr>
        <w:t>For the avoidance of doubt, such Clauses do not apply where the Participating Site is Processing the Participant Personal Data as a Controller.</w:t>
      </w:r>
    </w:p>
    <w:p w14:paraId="6EE2C3E2" w14:textId="75D86FB8" w:rsidR="006D36EA" w:rsidRPr="00BB79A0" w:rsidRDefault="00010912" w:rsidP="005E5158">
      <w:pPr>
        <w:pStyle w:val="BodyTextIndent2"/>
        <w:numPr>
          <w:ilvl w:val="2"/>
          <w:numId w:val="83"/>
        </w:numPr>
        <w:tabs>
          <w:tab w:val="left" w:pos="425"/>
        </w:tabs>
        <w:ind w:left="1843" w:hanging="850"/>
        <w:rPr>
          <w:rFonts w:ascii="Arial" w:hAnsi="Arial" w:cs="Arial"/>
          <w:sz w:val="22"/>
          <w:szCs w:val="22"/>
        </w:rPr>
      </w:pPr>
      <w:r w:rsidRPr="00BB79A0">
        <w:rPr>
          <w:rFonts w:ascii="Arial" w:hAnsi="Arial" w:cs="Arial"/>
          <w:sz w:val="22"/>
          <w:szCs w:val="22"/>
        </w:rPr>
        <w:t>The Participating S</w:t>
      </w:r>
      <w:r w:rsidR="006D36EA" w:rsidRPr="00BB79A0">
        <w:rPr>
          <w:rFonts w:ascii="Arial" w:hAnsi="Arial" w:cs="Arial"/>
          <w:sz w:val="22"/>
          <w:szCs w:val="22"/>
        </w:rPr>
        <w:t xml:space="preserve">ite agrees only to </w:t>
      </w:r>
      <w:r w:rsidR="00894BEB" w:rsidRPr="00BB79A0">
        <w:rPr>
          <w:rFonts w:ascii="Arial" w:hAnsi="Arial" w:cs="Arial"/>
          <w:sz w:val="22"/>
          <w:szCs w:val="22"/>
        </w:rPr>
        <w:t>P</w:t>
      </w:r>
      <w:r w:rsidR="006D36EA" w:rsidRPr="00BB79A0">
        <w:rPr>
          <w:rFonts w:ascii="Arial" w:hAnsi="Arial" w:cs="Arial"/>
          <w:sz w:val="22"/>
          <w:szCs w:val="22"/>
        </w:rPr>
        <w:t>rocess Personal Data for and on behalf of the Sponsor</w:t>
      </w:r>
      <w:r w:rsidR="00D16F5B" w:rsidRPr="00BB79A0">
        <w:rPr>
          <w:rFonts w:ascii="Arial" w:hAnsi="Arial" w:cs="Arial"/>
          <w:sz w:val="22"/>
          <w:szCs w:val="22"/>
        </w:rPr>
        <w:t xml:space="preserve"> </w:t>
      </w:r>
      <w:r w:rsidR="006D36EA" w:rsidRPr="00BB79A0">
        <w:rPr>
          <w:rFonts w:ascii="Arial" w:hAnsi="Arial" w:cs="Arial"/>
          <w:sz w:val="22"/>
          <w:szCs w:val="22"/>
        </w:rPr>
        <w:t>in accordance with the instructions of the Sponsor</w:t>
      </w:r>
      <w:r w:rsidR="00D16F5B" w:rsidRPr="00BB79A0">
        <w:rPr>
          <w:rFonts w:ascii="Arial" w:hAnsi="Arial" w:cs="Arial"/>
          <w:sz w:val="22"/>
          <w:szCs w:val="22"/>
        </w:rPr>
        <w:t xml:space="preserve"> </w:t>
      </w:r>
      <w:r w:rsidR="006D36EA" w:rsidRPr="00BB79A0">
        <w:rPr>
          <w:rFonts w:ascii="Arial" w:hAnsi="Arial" w:cs="Arial"/>
          <w:sz w:val="22"/>
          <w:szCs w:val="22"/>
        </w:rPr>
        <w:t>and for the purpose of the Study and to ensure the Sponsor’s</w:t>
      </w:r>
      <w:r w:rsidR="00D16F5B" w:rsidRPr="00BB79A0">
        <w:rPr>
          <w:rFonts w:ascii="Arial" w:hAnsi="Arial" w:cs="Arial"/>
          <w:sz w:val="22"/>
          <w:szCs w:val="22"/>
        </w:rPr>
        <w:t xml:space="preserve"> </w:t>
      </w:r>
      <w:r w:rsidR="006D36EA" w:rsidRPr="00BB79A0">
        <w:rPr>
          <w:rFonts w:ascii="Arial" w:hAnsi="Arial" w:cs="Arial"/>
          <w:sz w:val="22"/>
          <w:szCs w:val="22"/>
        </w:rPr>
        <w:t xml:space="preserve">compliance with </w:t>
      </w:r>
      <w:r w:rsidR="003F4B2B" w:rsidRPr="00BB79A0">
        <w:rPr>
          <w:rFonts w:ascii="Arial" w:hAnsi="Arial" w:cs="Arial"/>
          <w:sz w:val="22"/>
          <w:szCs w:val="22"/>
        </w:rPr>
        <w:t xml:space="preserve">the </w:t>
      </w:r>
      <w:r w:rsidR="00CE22C5" w:rsidRPr="00BB79A0">
        <w:rPr>
          <w:rFonts w:ascii="Arial" w:hAnsi="Arial" w:cs="Arial"/>
          <w:sz w:val="22"/>
          <w:szCs w:val="22"/>
        </w:rPr>
        <w:t>D</w:t>
      </w:r>
      <w:r w:rsidR="006D36EA" w:rsidRPr="00BB79A0">
        <w:rPr>
          <w:rFonts w:ascii="Arial" w:hAnsi="Arial" w:cs="Arial"/>
          <w:sz w:val="22"/>
          <w:szCs w:val="22"/>
        </w:rPr>
        <w:t xml:space="preserve">ata </w:t>
      </w:r>
      <w:r w:rsidR="00CE22C5" w:rsidRPr="00BB79A0">
        <w:rPr>
          <w:rFonts w:ascii="Arial" w:hAnsi="Arial" w:cs="Arial"/>
          <w:sz w:val="22"/>
          <w:szCs w:val="22"/>
        </w:rPr>
        <w:t>P</w:t>
      </w:r>
      <w:r w:rsidR="006D36EA" w:rsidRPr="00BB79A0">
        <w:rPr>
          <w:rFonts w:ascii="Arial" w:hAnsi="Arial" w:cs="Arial"/>
          <w:sz w:val="22"/>
          <w:szCs w:val="22"/>
        </w:rPr>
        <w:t xml:space="preserve">rotection </w:t>
      </w:r>
      <w:r w:rsidR="00CE22C5" w:rsidRPr="00BB79A0">
        <w:rPr>
          <w:rFonts w:ascii="Arial" w:hAnsi="Arial" w:cs="Arial"/>
          <w:sz w:val="22"/>
          <w:szCs w:val="22"/>
        </w:rPr>
        <w:t>L</w:t>
      </w:r>
      <w:r w:rsidR="006D36EA" w:rsidRPr="00BB79A0">
        <w:rPr>
          <w:rFonts w:ascii="Arial" w:hAnsi="Arial" w:cs="Arial"/>
          <w:sz w:val="22"/>
          <w:szCs w:val="22"/>
        </w:rPr>
        <w:t>egislation;</w:t>
      </w:r>
    </w:p>
    <w:p w14:paraId="6DB6064E" w14:textId="372A42FE" w:rsidR="00100A94" w:rsidRPr="00BB79A0" w:rsidRDefault="006D36EA" w:rsidP="005E5158">
      <w:pPr>
        <w:pStyle w:val="BodyTextIndent2"/>
        <w:numPr>
          <w:ilvl w:val="2"/>
          <w:numId w:val="83"/>
        </w:numPr>
        <w:tabs>
          <w:tab w:val="left" w:pos="425"/>
        </w:tabs>
        <w:ind w:left="1843" w:hanging="850"/>
        <w:rPr>
          <w:rFonts w:ascii="Arial" w:hAnsi="Arial" w:cs="Arial"/>
          <w:sz w:val="22"/>
          <w:szCs w:val="22"/>
        </w:rPr>
      </w:pPr>
      <w:r w:rsidRPr="00BB79A0">
        <w:rPr>
          <w:rFonts w:ascii="Arial" w:hAnsi="Arial" w:cs="Arial"/>
          <w:sz w:val="22"/>
          <w:szCs w:val="22"/>
        </w:rPr>
        <w:t>The Participating Site agrees to comply with the obligations applicable to Processors described by Article 28 GDPR</w:t>
      </w:r>
      <w:r w:rsidR="00CC031F" w:rsidRPr="00BB79A0">
        <w:rPr>
          <w:rFonts w:ascii="Arial" w:hAnsi="Arial" w:cs="Arial"/>
          <w:sz w:val="22"/>
          <w:szCs w:val="22"/>
        </w:rPr>
        <w:t xml:space="preserve"> i</w:t>
      </w:r>
      <w:r w:rsidRPr="00BB79A0">
        <w:rPr>
          <w:rFonts w:ascii="Arial" w:hAnsi="Arial" w:cs="Arial"/>
          <w:sz w:val="22"/>
          <w:szCs w:val="22"/>
        </w:rPr>
        <w:t>ncluding, but not limited to</w:t>
      </w:r>
      <w:r w:rsidR="00CC031F" w:rsidRPr="00BB79A0">
        <w:rPr>
          <w:rFonts w:ascii="Arial" w:hAnsi="Arial" w:cs="Arial"/>
          <w:sz w:val="22"/>
          <w:szCs w:val="22"/>
        </w:rPr>
        <w:t>,</w:t>
      </w:r>
      <w:r w:rsidRPr="00BB79A0">
        <w:rPr>
          <w:rFonts w:ascii="Arial" w:hAnsi="Arial" w:cs="Arial"/>
          <w:sz w:val="22"/>
          <w:szCs w:val="22"/>
        </w:rPr>
        <w:t xml:space="preserve"> the following:</w:t>
      </w:r>
    </w:p>
    <w:p w14:paraId="4E9A1979" w14:textId="5094EC8A" w:rsidR="00100A94" w:rsidRPr="00BB79A0" w:rsidRDefault="006D36EA" w:rsidP="00081967">
      <w:pPr>
        <w:pStyle w:val="BodyTextIndent2"/>
        <w:numPr>
          <w:ilvl w:val="3"/>
          <w:numId w:val="83"/>
        </w:numPr>
        <w:tabs>
          <w:tab w:val="left" w:pos="425"/>
        </w:tabs>
        <w:ind w:left="2835" w:hanging="992"/>
        <w:rPr>
          <w:rFonts w:ascii="Arial" w:hAnsi="Arial" w:cs="Arial"/>
          <w:sz w:val="22"/>
          <w:szCs w:val="22"/>
        </w:rPr>
      </w:pPr>
      <w:r w:rsidRPr="00BB79A0">
        <w:rPr>
          <w:rFonts w:ascii="Arial" w:hAnsi="Arial" w:cs="Arial"/>
          <w:sz w:val="22"/>
          <w:szCs w:val="22"/>
        </w:rPr>
        <w:t xml:space="preserve">to </w:t>
      </w:r>
      <w:r w:rsidR="00CC031F" w:rsidRPr="00BB79A0">
        <w:rPr>
          <w:rFonts w:ascii="Arial" w:hAnsi="Arial" w:cs="Arial"/>
          <w:sz w:val="22"/>
          <w:szCs w:val="22"/>
        </w:rPr>
        <w:t xml:space="preserve">implement and </w:t>
      </w:r>
      <w:r w:rsidRPr="00BB79A0">
        <w:rPr>
          <w:rFonts w:ascii="Arial" w:hAnsi="Arial" w:cs="Arial"/>
          <w:sz w:val="22"/>
          <w:szCs w:val="22"/>
        </w:rPr>
        <w:t xml:space="preserve">maintain </w:t>
      </w:r>
      <w:r w:rsidR="00CC031F" w:rsidRPr="00BB79A0">
        <w:rPr>
          <w:rFonts w:ascii="Arial" w:hAnsi="Arial" w:cs="Arial"/>
          <w:sz w:val="22"/>
          <w:szCs w:val="22"/>
        </w:rPr>
        <w:t xml:space="preserve">appropriate </w:t>
      </w:r>
      <w:r w:rsidRPr="00BB79A0">
        <w:rPr>
          <w:rFonts w:ascii="Arial" w:hAnsi="Arial" w:cs="Arial"/>
          <w:sz w:val="22"/>
          <w:szCs w:val="22"/>
        </w:rPr>
        <w:t xml:space="preserve">technical and organisational security measures sufficient to comply at least with </w:t>
      </w:r>
      <w:r w:rsidR="00010912" w:rsidRPr="00BB79A0">
        <w:rPr>
          <w:rFonts w:ascii="Arial" w:hAnsi="Arial" w:cs="Arial"/>
          <w:sz w:val="22"/>
          <w:szCs w:val="22"/>
        </w:rPr>
        <w:t>the obligations imposed on the C</w:t>
      </w:r>
      <w:r w:rsidRPr="00BB79A0">
        <w:rPr>
          <w:rFonts w:ascii="Arial" w:hAnsi="Arial" w:cs="Arial"/>
          <w:sz w:val="22"/>
          <w:szCs w:val="22"/>
        </w:rPr>
        <w:t>ontroller by Article 28(1)</w:t>
      </w:r>
      <w:r w:rsidR="00CE22C5" w:rsidRPr="00BB79A0">
        <w:rPr>
          <w:rFonts w:ascii="Arial" w:hAnsi="Arial" w:cs="Arial"/>
          <w:sz w:val="22"/>
          <w:szCs w:val="22"/>
        </w:rPr>
        <w:t>;</w:t>
      </w:r>
    </w:p>
    <w:p w14:paraId="612D407E" w14:textId="2723C0BF" w:rsidR="00100A94" w:rsidRPr="00BB79A0" w:rsidRDefault="00010912" w:rsidP="00081967">
      <w:pPr>
        <w:pStyle w:val="BodyTextIndent2"/>
        <w:numPr>
          <w:ilvl w:val="3"/>
          <w:numId w:val="83"/>
        </w:numPr>
        <w:tabs>
          <w:tab w:val="left" w:pos="425"/>
        </w:tabs>
        <w:ind w:left="2835" w:hanging="992"/>
        <w:rPr>
          <w:rFonts w:ascii="Arial" w:hAnsi="Arial" w:cs="Arial"/>
          <w:sz w:val="22"/>
          <w:szCs w:val="22"/>
        </w:rPr>
      </w:pPr>
      <w:r w:rsidRPr="00BB79A0">
        <w:rPr>
          <w:rFonts w:ascii="Arial" w:hAnsi="Arial" w:cs="Arial"/>
          <w:sz w:val="22"/>
          <w:szCs w:val="22"/>
        </w:rPr>
        <w:t>to not engage another P</w:t>
      </w:r>
      <w:r w:rsidR="006D36EA" w:rsidRPr="00BB79A0">
        <w:rPr>
          <w:rFonts w:ascii="Arial" w:hAnsi="Arial" w:cs="Arial"/>
          <w:sz w:val="22"/>
          <w:szCs w:val="22"/>
        </w:rPr>
        <w:t xml:space="preserve">rocessor without </w:t>
      </w:r>
      <w:r w:rsidR="003F4B2B" w:rsidRPr="00BB79A0">
        <w:rPr>
          <w:rFonts w:ascii="Arial" w:hAnsi="Arial" w:cs="Arial"/>
          <w:sz w:val="22"/>
          <w:szCs w:val="22"/>
        </w:rPr>
        <w:t xml:space="preserve">the </w:t>
      </w:r>
      <w:r w:rsidR="006D36EA" w:rsidRPr="00BB79A0">
        <w:rPr>
          <w:rFonts w:ascii="Arial" w:hAnsi="Arial" w:cs="Arial"/>
          <w:sz w:val="22"/>
          <w:szCs w:val="22"/>
        </w:rPr>
        <w:t>prio</w:t>
      </w:r>
      <w:r w:rsidRPr="00BB79A0">
        <w:rPr>
          <w:rFonts w:ascii="Arial" w:hAnsi="Arial" w:cs="Arial"/>
          <w:sz w:val="22"/>
          <w:szCs w:val="22"/>
        </w:rPr>
        <w:t xml:space="preserve">r written authorisation of the </w:t>
      </w:r>
      <w:r w:rsidR="008020FA" w:rsidRPr="00BB79A0">
        <w:rPr>
          <w:rFonts w:ascii="Arial" w:hAnsi="Arial" w:cs="Arial"/>
          <w:sz w:val="22"/>
          <w:szCs w:val="22"/>
        </w:rPr>
        <w:t xml:space="preserve">Sponsor </w:t>
      </w:r>
      <w:r w:rsidR="006D36EA" w:rsidRPr="00BB79A0">
        <w:rPr>
          <w:rFonts w:ascii="Arial" w:hAnsi="Arial" w:cs="Arial"/>
          <w:sz w:val="22"/>
          <w:szCs w:val="22"/>
        </w:rPr>
        <w:t>(Article 28(2))</w:t>
      </w:r>
      <w:r w:rsidR="00CE22C5" w:rsidRPr="00BB79A0">
        <w:rPr>
          <w:rFonts w:ascii="Arial" w:hAnsi="Arial" w:cs="Arial"/>
          <w:sz w:val="22"/>
          <w:szCs w:val="22"/>
        </w:rPr>
        <w:t>;</w:t>
      </w:r>
    </w:p>
    <w:p w14:paraId="117B73F8" w14:textId="00857612" w:rsidR="00100A94" w:rsidRPr="00BB79A0" w:rsidRDefault="006D36EA" w:rsidP="00081967">
      <w:pPr>
        <w:pStyle w:val="BodyTextIndent2"/>
        <w:numPr>
          <w:ilvl w:val="3"/>
          <w:numId w:val="83"/>
        </w:numPr>
        <w:tabs>
          <w:tab w:val="left" w:pos="425"/>
        </w:tabs>
        <w:ind w:left="2835" w:hanging="992"/>
        <w:rPr>
          <w:rFonts w:ascii="Arial" w:hAnsi="Arial" w:cs="Arial"/>
          <w:sz w:val="22"/>
          <w:szCs w:val="22"/>
        </w:rPr>
      </w:pPr>
      <w:r w:rsidRPr="00BB79A0">
        <w:rPr>
          <w:rFonts w:ascii="Arial" w:hAnsi="Arial" w:cs="Arial"/>
          <w:sz w:val="22"/>
          <w:szCs w:val="22"/>
        </w:rPr>
        <w:t xml:space="preserve">to </w:t>
      </w:r>
      <w:r w:rsidR="00CC031F" w:rsidRPr="00BB79A0">
        <w:rPr>
          <w:rFonts w:ascii="Arial" w:hAnsi="Arial" w:cs="Arial"/>
          <w:sz w:val="22"/>
          <w:szCs w:val="22"/>
        </w:rPr>
        <w:t xml:space="preserve">Process the Personal Data </w:t>
      </w:r>
      <w:r w:rsidRPr="00BB79A0">
        <w:rPr>
          <w:rFonts w:ascii="Arial" w:hAnsi="Arial" w:cs="Arial"/>
          <w:sz w:val="22"/>
          <w:szCs w:val="22"/>
        </w:rPr>
        <w:t>only on do</w:t>
      </w:r>
      <w:r w:rsidR="00010912" w:rsidRPr="00BB79A0">
        <w:rPr>
          <w:rFonts w:ascii="Arial" w:hAnsi="Arial" w:cs="Arial"/>
          <w:sz w:val="22"/>
          <w:szCs w:val="22"/>
        </w:rPr>
        <w:t xml:space="preserve">cumented instructions from the </w:t>
      </w:r>
      <w:r w:rsidR="0037234D" w:rsidRPr="00BB79A0">
        <w:rPr>
          <w:rFonts w:ascii="Arial" w:hAnsi="Arial" w:cs="Arial"/>
          <w:sz w:val="22"/>
          <w:szCs w:val="22"/>
        </w:rPr>
        <w:t>Sponsor</w:t>
      </w:r>
      <w:r w:rsidR="008020FA" w:rsidRPr="00BB79A0">
        <w:rPr>
          <w:rFonts w:ascii="Arial" w:hAnsi="Arial" w:cs="Arial"/>
          <w:sz w:val="22"/>
          <w:szCs w:val="22"/>
        </w:rPr>
        <w:t xml:space="preserve"> </w:t>
      </w:r>
      <w:r w:rsidR="00894BEB" w:rsidRPr="00BB79A0">
        <w:rPr>
          <w:rFonts w:ascii="Arial" w:hAnsi="Arial" w:cs="Arial"/>
          <w:sz w:val="22"/>
          <w:szCs w:val="22"/>
        </w:rPr>
        <w:t xml:space="preserve">unless required to do </w:t>
      </w:r>
      <w:r w:rsidR="008020FA" w:rsidRPr="00BB79A0">
        <w:rPr>
          <w:rFonts w:ascii="Arial" w:hAnsi="Arial" w:cs="Arial"/>
          <w:sz w:val="22"/>
          <w:szCs w:val="22"/>
        </w:rPr>
        <w:t>otherwise</w:t>
      </w:r>
      <w:r w:rsidR="00894BEB" w:rsidRPr="00BB79A0">
        <w:rPr>
          <w:rFonts w:ascii="Arial" w:hAnsi="Arial" w:cs="Arial"/>
          <w:sz w:val="22"/>
          <w:szCs w:val="22"/>
        </w:rPr>
        <w:t xml:space="preserve"> by legislation</w:t>
      </w:r>
      <w:r w:rsidR="008020FA" w:rsidRPr="00BB79A0">
        <w:rPr>
          <w:rFonts w:ascii="Arial" w:hAnsi="Arial" w:cs="Arial"/>
          <w:sz w:val="22"/>
          <w:szCs w:val="22"/>
        </w:rPr>
        <w:t>,</w:t>
      </w:r>
      <w:r w:rsidR="00894BEB" w:rsidRPr="00BB79A0">
        <w:rPr>
          <w:rFonts w:ascii="Arial" w:hAnsi="Arial" w:cs="Arial"/>
          <w:sz w:val="22"/>
          <w:szCs w:val="22"/>
        </w:rPr>
        <w:t xml:space="preserve"> in which case the Participating Site shall </w:t>
      </w:r>
      <w:r w:rsidR="008020FA" w:rsidRPr="00BB79A0">
        <w:rPr>
          <w:rFonts w:ascii="Arial" w:hAnsi="Arial" w:cs="Arial"/>
          <w:sz w:val="22"/>
          <w:szCs w:val="22"/>
        </w:rPr>
        <w:t>notify</w:t>
      </w:r>
      <w:r w:rsidR="00894BEB" w:rsidRPr="00BB79A0">
        <w:rPr>
          <w:rFonts w:ascii="Arial" w:hAnsi="Arial" w:cs="Arial"/>
          <w:sz w:val="22"/>
          <w:szCs w:val="22"/>
        </w:rPr>
        <w:t xml:space="preserve"> the </w:t>
      </w:r>
      <w:r w:rsidR="0037234D" w:rsidRPr="00BB79A0">
        <w:rPr>
          <w:rFonts w:ascii="Arial" w:hAnsi="Arial" w:cs="Arial"/>
          <w:sz w:val="22"/>
          <w:szCs w:val="22"/>
        </w:rPr>
        <w:t xml:space="preserve">Sponsor </w:t>
      </w:r>
      <w:r w:rsidR="008020FA" w:rsidRPr="00BB79A0">
        <w:rPr>
          <w:rFonts w:ascii="Arial" w:hAnsi="Arial" w:cs="Arial"/>
          <w:sz w:val="22"/>
          <w:szCs w:val="22"/>
        </w:rPr>
        <w:t xml:space="preserve">before Processing, or as soon as possible after Processing if legislation requires that the Processing occurs immediately, </w:t>
      </w:r>
      <w:r w:rsidR="00894BEB" w:rsidRPr="00BB79A0">
        <w:rPr>
          <w:rFonts w:ascii="Arial" w:hAnsi="Arial" w:cs="Arial"/>
          <w:sz w:val="22"/>
          <w:szCs w:val="22"/>
        </w:rPr>
        <w:t xml:space="preserve">unless legislation prohibits such </w:t>
      </w:r>
      <w:r w:rsidR="008020FA" w:rsidRPr="00BB79A0">
        <w:rPr>
          <w:rFonts w:ascii="Arial" w:hAnsi="Arial" w:cs="Arial"/>
          <w:sz w:val="22"/>
          <w:szCs w:val="22"/>
        </w:rPr>
        <w:t>notification</w:t>
      </w:r>
      <w:r w:rsidR="00894BEB" w:rsidRPr="00BB79A0">
        <w:rPr>
          <w:rFonts w:ascii="Arial" w:hAnsi="Arial" w:cs="Arial"/>
          <w:sz w:val="22"/>
          <w:szCs w:val="22"/>
        </w:rPr>
        <w:t xml:space="preserve"> on important grounds of public interest</w:t>
      </w:r>
      <w:r w:rsidRPr="00BB79A0">
        <w:rPr>
          <w:rFonts w:ascii="Arial" w:hAnsi="Arial" w:cs="Arial"/>
          <w:sz w:val="22"/>
          <w:szCs w:val="22"/>
        </w:rPr>
        <w:t xml:space="preserve"> (Article 28(3a))</w:t>
      </w:r>
      <w:r w:rsidR="00F77C80" w:rsidRPr="00BB79A0">
        <w:rPr>
          <w:rFonts w:ascii="Arial" w:hAnsi="Arial" w:cs="Arial"/>
          <w:sz w:val="22"/>
          <w:szCs w:val="22"/>
        </w:rPr>
        <w:t>.</w:t>
      </w:r>
      <w:r w:rsidR="00CE22C5" w:rsidRPr="00BB79A0">
        <w:rPr>
          <w:rFonts w:ascii="Arial" w:hAnsi="Arial" w:cs="Arial"/>
          <w:sz w:val="22"/>
          <w:szCs w:val="22"/>
        </w:rPr>
        <w:t>;</w:t>
      </w:r>
    </w:p>
    <w:p w14:paraId="7E08D714" w14:textId="5468B2FC" w:rsidR="00100A94" w:rsidRPr="00BB79A0" w:rsidRDefault="006D36EA" w:rsidP="00081967">
      <w:pPr>
        <w:pStyle w:val="BodyTextIndent2"/>
        <w:numPr>
          <w:ilvl w:val="3"/>
          <w:numId w:val="83"/>
        </w:numPr>
        <w:tabs>
          <w:tab w:val="left" w:pos="425"/>
        </w:tabs>
        <w:ind w:left="2835" w:hanging="992"/>
        <w:rPr>
          <w:rFonts w:ascii="Arial" w:hAnsi="Arial" w:cs="Arial"/>
          <w:sz w:val="22"/>
          <w:szCs w:val="22"/>
        </w:rPr>
      </w:pPr>
      <w:r w:rsidRPr="00BB79A0">
        <w:rPr>
          <w:rFonts w:ascii="Arial" w:hAnsi="Arial" w:cs="Arial"/>
          <w:sz w:val="22"/>
          <w:szCs w:val="22"/>
        </w:rPr>
        <w:t xml:space="preserve">to ensure that personnel authorised to </w:t>
      </w:r>
      <w:r w:rsidR="00894BEB" w:rsidRPr="00BB79A0">
        <w:rPr>
          <w:rFonts w:ascii="Arial" w:hAnsi="Arial" w:cs="Arial"/>
          <w:sz w:val="22"/>
          <w:szCs w:val="22"/>
        </w:rPr>
        <w:t>P</w:t>
      </w:r>
      <w:r w:rsidRPr="00BB79A0">
        <w:rPr>
          <w:rFonts w:ascii="Arial" w:hAnsi="Arial" w:cs="Arial"/>
          <w:sz w:val="22"/>
          <w:szCs w:val="22"/>
        </w:rPr>
        <w:t>rocess Personal Data are under confidentiality obligations (Article 28(3b))</w:t>
      </w:r>
      <w:r w:rsidR="00CE22C5" w:rsidRPr="00BB79A0">
        <w:rPr>
          <w:rFonts w:ascii="Arial" w:hAnsi="Arial" w:cs="Arial"/>
          <w:sz w:val="22"/>
          <w:szCs w:val="22"/>
        </w:rPr>
        <w:t>;</w:t>
      </w:r>
    </w:p>
    <w:p w14:paraId="1759F245" w14:textId="302E461A" w:rsidR="00100A94" w:rsidRPr="00BB79A0" w:rsidRDefault="006D36EA" w:rsidP="00081967">
      <w:pPr>
        <w:pStyle w:val="BodyTextIndent2"/>
        <w:numPr>
          <w:ilvl w:val="3"/>
          <w:numId w:val="83"/>
        </w:numPr>
        <w:tabs>
          <w:tab w:val="left" w:pos="425"/>
        </w:tabs>
        <w:ind w:left="2835" w:hanging="992"/>
        <w:rPr>
          <w:rFonts w:ascii="Arial" w:hAnsi="Arial" w:cs="Arial"/>
          <w:sz w:val="22"/>
          <w:szCs w:val="22"/>
        </w:rPr>
      </w:pPr>
      <w:r w:rsidRPr="00BB79A0">
        <w:rPr>
          <w:rFonts w:ascii="Arial" w:hAnsi="Arial" w:cs="Arial"/>
          <w:sz w:val="22"/>
          <w:szCs w:val="22"/>
        </w:rPr>
        <w:t>to take all measures required by Article 32 GDPR in relation to the security of processing (Article 28(3c))</w:t>
      </w:r>
      <w:r w:rsidR="00CE22C5" w:rsidRPr="00BB79A0">
        <w:rPr>
          <w:rFonts w:ascii="Arial" w:hAnsi="Arial" w:cs="Arial"/>
          <w:sz w:val="22"/>
          <w:szCs w:val="22"/>
        </w:rPr>
        <w:t>;</w:t>
      </w:r>
    </w:p>
    <w:p w14:paraId="4B009555" w14:textId="7A441441" w:rsidR="00100A94" w:rsidRPr="00BB79A0" w:rsidRDefault="006D36EA" w:rsidP="00081967">
      <w:pPr>
        <w:pStyle w:val="BodyTextIndent2"/>
        <w:numPr>
          <w:ilvl w:val="3"/>
          <w:numId w:val="83"/>
        </w:numPr>
        <w:tabs>
          <w:tab w:val="left" w:pos="425"/>
        </w:tabs>
        <w:ind w:left="2835" w:hanging="992"/>
        <w:rPr>
          <w:rFonts w:ascii="Arial" w:hAnsi="Arial" w:cs="Arial"/>
          <w:sz w:val="22"/>
          <w:szCs w:val="22"/>
        </w:rPr>
      </w:pPr>
      <w:r w:rsidRPr="00BB79A0">
        <w:rPr>
          <w:rFonts w:ascii="Arial" w:hAnsi="Arial" w:cs="Arial"/>
          <w:sz w:val="22"/>
          <w:szCs w:val="22"/>
        </w:rPr>
        <w:t>to respect the conditions described in Article 28(2</w:t>
      </w:r>
      <w:r w:rsidR="00010912" w:rsidRPr="00BB79A0">
        <w:rPr>
          <w:rFonts w:ascii="Arial" w:hAnsi="Arial" w:cs="Arial"/>
          <w:sz w:val="22"/>
          <w:szCs w:val="22"/>
        </w:rPr>
        <w:t>) and (4) for engaging another P</w:t>
      </w:r>
      <w:r w:rsidRPr="00BB79A0">
        <w:rPr>
          <w:rFonts w:ascii="Arial" w:hAnsi="Arial" w:cs="Arial"/>
          <w:sz w:val="22"/>
          <w:szCs w:val="22"/>
        </w:rPr>
        <w:t>rocessor (Article 28(3d))</w:t>
      </w:r>
      <w:r w:rsidR="00CE22C5" w:rsidRPr="00BB79A0">
        <w:rPr>
          <w:rFonts w:ascii="Arial" w:hAnsi="Arial" w:cs="Arial"/>
          <w:sz w:val="22"/>
          <w:szCs w:val="22"/>
        </w:rPr>
        <w:t>;</w:t>
      </w:r>
    </w:p>
    <w:p w14:paraId="66E1201E" w14:textId="2B87C239" w:rsidR="00100A94" w:rsidRPr="00BB79A0" w:rsidRDefault="00010912" w:rsidP="00081967">
      <w:pPr>
        <w:pStyle w:val="BodyTextIndent2"/>
        <w:numPr>
          <w:ilvl w:val="3"/>
          <w:numId w:val="83"/>
        </w:numPr>
        <w:tabs>
          <w:tab w:val="left" w:pos="425"/>
        </w:tabs>
        <w:ind w:left="2835" w:hanging="992"/>
        <w:rPr>
          <w:rFonts w:ascii="Arial" w:hAnsi="Arial" w:cs="Arial"/>
          <w:sz w:val="22"/>
          <w:szCs w:val="22"/>
        </w:rPr>
      </w:pPr>
      <w:r w:rsidRPr="00BB79A0">
        <w:rPr>
          <w:rFonts w:ascii="Arial" w:hAnsi="Arial" w:cs="Arial"/>
          <w:sz w:val="22"/>
          <w:szCs w:val="22"/>
        </w:rPr>
        <w:lastRenderedPageBreak/>
        <w:t>to</w:t>
      </w:r>
      <w:r w:rsidR="00767AC7" w:rsidRPr="00BB79A0">
        <w:rPr>
          <w:rFonts w:ascii="Arial" w:hAnsi="Arial" w:cs="Arial"/>
          <w:sz w:val="22"/>
          <w:szCs w:val="22"/>
        </w:rPr>
        <w:t>, taking into account the nature of the Processing,</w:t>
      </w:r>
      <w:r w:rsidRPr="00BB79A0">
        <w:rPr>
          <w:rFonts w:ascii="Arial" w:hAnsi="Arial" w:cs="Arial"/>
          <w:sz w:val="22"/>
          <w:szCs w:val="22"/>
        </w:rPr>
        <w:t xml:space="preserve"> assist the </w:t>
      </w:r>
      <w:r w:rsidR="0045332F" w:rsidRPr="00BB79A0">
        <w:rPr>
          <w:rFonts w:ascii="Arial" w:hAnsi="Arial" w:cs="Arial"/>
          <w:sz w:val="22"/>
          <w:szCs w:val="22"/>
        </w:rPr>
        <w:t>Sponsor</w:t>
      </w:r>
      <w:r w:rsidR="006D36EA" w:rsidRPr="00BB79A0">
        <w:rPr>
          <w:rFonts w:ascii="Arial" w:hAnsi="Arial" w:cs="Arial"/>
          <w:sz w:val="22"/>
          <w:szCs w:val="22"/>
        </w:rPr>
        <w:t xml:space="preserve">, </w:t>
      </w:r>
      <w:r w:rsidR="00767AC7" w:rsidRPr="00BB79A0">
        <w:rPr>
          <w:rFonts w:ascii="Arial" w:hAnsi="Arial" w:cs="Arial"/>
          <w:sz w:val="22"/>
          <w:szCs w:val="22"/>
        </w:rPr>
        <w:t xml:space="preserve">by </w:t>
      </w:r>
      <w:r w:rsidR="006D36EA" w:rsidRPr="00BB79A0">
        <w:rPr>
          <w:rFonts w:ascii="Arial" w:hAnsi="Arial" w:cs="Arial"/>
          <w:sz w:val="22"/>
          <w:szCs w:val="22"/>
        </w:rPr>
        <w:t>appropriate</w:t>
      </w:r>
      <w:r w:rsidR="00767AC7" w:rsidRPr="00BB79A0">
        <w:rPr>
          <w:rFonts w:ascii="Arial" w:hAnsi="Arial" w:cs="Arial"/>
          <w:sz w:val="22"/>
          <w:szCs w:val="22"/>
        </w:rPr>
        <w:t xml:space="preserve"> technical and organisational measures, insofar as this is possible</w:t>
      </w:r>
      <w:r w:rsidR="006D36EA" w:rsidRPr="00BB79A0">
        <w:rPr>
          <w:rFonts w:ascii="Arial" w:hAnsi="Arial" w:cs="Arial"/>
          <w:sz w:val="22"/>
          <w:szCs w:val="22"/>
        </w:rPr>
        <w:t xml:space="preserve">, to respond to requests for exercising </w:t>
      </w:r>
      <w:r w:rsidR="00DE3060" w:rsidRPr="00BB79A0">
        <w:rPr>
          <w:rFonts w:ascii="Arial" w:hAnsi="Arial" w:cs="Arial"/>
          <w:sz w:val="22"/>
          <w:szCs w:val="22"/>
        </w:rPr>
        <w:t>D</w:t>
      </w:r>
      <w:r w:rsidR="006D36EA" w:rsidRPr="00BB79A0">
        <w:rPr>
          <w:rFonts w:ascii="Arial" w:hAnsi="Arial" w:cs="Arial"/>
          <w:sz w:val="22"/>
          <w:szCs w:val="22"/>
        </w:rPr>
        <w:t xml:space="preserve">ata </w:t>
      </w:r>
      <w:r w:rsidR="00DE3060" w:rsidRPr="00BB79A0">
        <w:rPr>
          <w:rFonts w:ascii="Arial" w:hAnsi="Arial" w:cs="Arial"/>
          <w:sz w:val="22"/>
          <w:szCs w:val="22"/>
        </w:rPr>
        <w:t>S</w:t>
      </w:r>
      <w:r w:rsidR="006D36EA" w:rsidRPr="00BB79A0">
        <w:rPr>
          <w:rFonts w:ascii="Arial" w:hAnsi="Arial" w:cs="Arial"/>
          <w:sz w:val="22"/>
          <w:szCs w:val="22"/>
        </w:rPr>
        <w:t>ubjects’ rights (Article 28(3e))</w:t>
      </w:r>
      <w:r w:rsidR="00CE22C5" w:rsidRPr="00BB79A0">
        <w:rPr>
          <w:rFonts w:ascii="Arial" w:hAnsi="Arial" w:cs="Arial"/>
          <w:sz w:val="22"/>
          <w:szCs w:val="22"/>
        </w:rPr>
        <w:t>;</w:t>
      </w:r>
    </w:p>
    <w:p w14:paraId="1F521927" w14:textId="40158622" w:rsidR="00100A94" w:rsidRPr="00BB79A0" w:rsidRDefault="006D36EA" w:rsidP="00081967">
      <w:pPr>
        <w:pStyle w:val="BodyTextIndent2"/>
        <w:numPr>
          <w:ilvl w:val="3"/>
          <w:numId w:val="83"/>
        </w:numPr>
        <w:tabs>
          <w:tab w:val="left" w:pos="425"/>
        </w:tabs>
        <w:ind w:left="2835" w:hanging="992"/>
        <w:rPr>
          <w:rFonts w:ascii="Arial" w:hAnsi="Arial" w:cs="Arial"/>
          <w:sz w:val="22"/>
          <w:szCs w:val="22"/>
        </w:rPr>
      </w:pPr>
      <w:r w:rsidRPr="00BB79A0">
        <w:rPr>
          <w:rFonts w:ascii="Arial" w:hAnsi="Arial" w:cs="Arial"/>
          <w:sz w:val="22"/>
          <w:szCs w:val="22"/>
        </w:rPr>
        <w:t>to</w:t>
      </w:r>
      <w:r w:rsidR="00010912" w:rsidRPr="00BB79A0">
        <w:rPr>
          <w:rFonts w:ascii="Arial" w:hAnsi="Arial" w:cs="Arial"/>
          <w:sz w:val="22"/>
          <w:szCs w:val="22"/>
        </w:rPr>
        <w:t xml:space="preserve"> assist the C</w:t>
      </w:r>
      <w:r w:rsidRPr="00BB79A0">
        <w:rPr>
          <w:rFonts w:ascii="Arial" w:hAnsi="Arial" w:cs="Arial"/>
          <w:sz w:val="22"/>
          <w:szCs w:val="22"/>
        </w:rPr>
        <w:t xml:space="preserve">ontroller, to ensure compliance with the obligations pursuant to Articles 32 to 36 GDPR </w:t>
      </w:r>
      <w:r w:rsidR="00582B4F" w:rsidRPr="00BB79A0">
        <w:rPr>
          <w:rFonts w:ascii="Arial" w:hAnsi="Arial" w:cs="Arial"/>
          <w:sz w:val="22"/>
          <w:szCs w:val="22"/>
        </w:rPr>
        <w:t>t</w:t>
      </w:r>
      <w:r w:rsidR="00767AC7" w:rsidRPr="00BB79A0">
        <w:rPr>
          <w:rFonts w:ascii="Arial" w:hAnsi="Arial" w:cs="Arial"/>
          <w:sz w:val="22"/>
          <w:szCs w:val="22"/>
        </w:rPr>
        <w:t xml:space="preserve">aking into account the nature of the Processing and the information available to the Participating Site </w:t>
      </w:r>
      <w:r w:rsidRPr="00BB79A0">
        <w:rPr>
          <w:rFonts w:ascii="Arial" w:hAnsi="Arial" w:cs="Arial"/>
          <w:sz w:val="22"/>
          <w:szCs w:val="22"/>
        </w:rPr>
        <w:t>(Article 28(3f))</w:t>
      </w:r>
      <w:r w:rsidR="00CE22C5" w:rsidRPr="00BB79A0">
        <w:rPr>
          <w:rFonts w:ascii="Arial" w:hAnsi="Arial" w:cs="Arial"/>
          <w:sz w:val="22"/>
          <w:szCs w:val="22"/>
        </w:rPr>
        <w:t>;</w:t>
      </w:r>
    </w:p>
    <w:p w14:paraId="10D7A37E" w14:textId="0955DF3B" w:rsidR="00100A94" w:rsidRPr="00BB79A0" w:rsidRDefault="006D36EA" w:rsidP="00081967">
      <w:pPr>
        <w:pStyle w:val="BodyTextIndent2"/>
        <w:numPr>
          <w:ilvl w:val="3"/>
          <w:numId w:val="83"/>
        </w:numPr>
        <w:tabs>
          <w:tab w:val="left" w:pos="425"/>
        </w:tabs>
        <w:ind w:left="2835" w:hanging="992"/>
        <w:rPr>
          <w:rFonts w:ascii="Arial" w:hAnsi="Arial" w:cs="Arial"/>
          <w:sz w:val="22"/>
          <w:szCs w:val="22"/>
        </w:rPr>
      </w:pPr>
      <w:r w:rsidRPr="00BB79A0">
        <w:rPr>
          <w:rFonts w:ascii="Arial" w:hAnsi="Arial" w:cs="Arial"/>
          <w:sz w:val="22"/>
          <w:szCs w:val="22"/>
        </w:rPr>
        <w:t>to</w:t>
      </w:r>
      <w:r w:rsidR="00767AC7" w:rsidRPr="00BB79A0">
        <w:rPr>
          <w:rFonts w:ascii="Arial" w:hAnsi="Arial" w:cs="Arial"/>
          <w:sz w:val="22"/>
          <w:szCs w:val="22"/>
        </w:rPr>
        <w:t>, at the choice of the Sponsor,</w:t>
      </w:r>
      <w:r w:rsidRPr="00BB79A0">
        <w:rPr>
          <w:rFonts w:ascii="Arial" w:hAnsi="Arial" w:cs="Arial"/>
          <w:sz w:val="22"/>
          <w:szCs w:val="22"/>
        </w:rPr>
        <w:t xml:space="preserve"> destroy or return all Personal D</w:t>
      </w:r>
      <w:r w:rsidR="00B054C7" w:rsidRPr="00BB79A0">
        <w:rPr>
          <w:rFonts w:ascii="Arial" w:hAnsi="Arial" w:cs="Arial"/>
          <w:sz w:val="22"/>
          <w:szCs w:val="22"/>
        </w:rPr>
        <w:t xml:space="preserve">ata to the </w:t>
      </w:r>
      <w:r w:rsidR="00767AC7" w:rsidRPr="00BB79A0">
        <w:rPr>
          <w:rFonts w:ascii="Arial" w:hAnsi="Arial" w:cs="Arial"/>
          <w:sz w:val="22"/>
          <w:szCs w:val="22"/>
        </w:rPr>
        <w:t xml:space="preserve">Sponsor </w:t>
      </w:r>
      <w:r w:rsidR="00010912" w:rsidRPr="00BB79A0">
        <w:rPr>
          <w:rFonts w:ascii="Arial" w:hAnsi="Arial" w:cs="Arial"/>
          <w:sz w:val="22"/>
          <w:szCs w:val="22"/>
        </w:rPr>
        <w:t xml:space="preserve">at the </w:t>
      </w:r>
      <w:r w:rsidR="00767AC7" w:rsidRPr="00BB79A0">
        <w:rPr>
          <w:rFonts w:ascii="Arial" w:hAnsi="Arial" w:cs="Arial"/>
          <w:sz w:val="22"/>
          <w:szCs w:val="22"/>
        </w:rPr>
        <w:t xml:space="preserve">expiry or early termination of the </w:t>
      </w:r>
      <w:r w:rsidR="00010912" w:rsidRPr="00BB79A0">
        <w:rPr>
          <w:rFonts w:ascii="Arial" w:hAnsi="Arial" w:cs="Arial"/>
          <w:sz w:val="22"/>
          <w:szCs w:val="22"/>
        </w:rPr>
        <w:t>A</w:t>
      </w:r>
      <w:r w:rsidRPr="00BB79A0">
        <w:rPr>
          <w:rFonts w:ascii="Arial" w:hAnsi="Arial" w:cs="Arial"/>
          <w:sz w:val="22"/>
          <w:szCs w:val="22"/>
        </w:rPr>
        <w:t>greement, unless storage is legally required (Article 28(3g))</w:t>
      </w:r>
      <w:r w:rsidR="00B516EB" w:rsidRPr="00BB79A0">
        <w:rPr>
          <w:rFonts w:ascii="Arial" w:hAnsi="Arial" w:cs="Arial"/>
          <w:sz w:val="22"/>
          <w:szCs w:val="22"/>
        </w:rPr>
        <w:t xml:space="preserve"> or where that Personal Data is held </w:t>
      </w:r>
      <w:r w:rsidR="00767AC7" w:rsidRPr="00BB79A0">
        <w:rPr>
          <w:rFonts w:ascii="Arial" w:hAnsi="Arial" w:cs="Arial"/>
          <w:sz w:val="22"/>
          <w:szCs w:val="22"/>
        </w:rPr>
        <w:t xml:space="preserve">by </w:t>
      </w:r>
      <w:r w:rsidR="00B516EB" w:rsidRPr="00BB79A0">
        <w:rPr>
          <w:rFonts w:ascii="Arial" w:hAnsi="Arial" w:cs="Arial"/>
          <w:sz w:val="22"/>
          <w:szCs w:val="22"/>
        </w:rPr>
        <w:t>the Participating Site</w:t>
      </w:r>
      <w:r w:rsidR="003F4B2B" w:rsidRPr="00BB79A0">
        <w:rPr>
          <w:rFonts w:ascii="Arial" w:hAnsi="Arial" w:cs="Arial"/>
          <w:sz w:val="22"/>
          <w:szCs w:val="22"/>
        </w:rPr>
        <w:t xml:space="preserve"> as Controller </w:t>
      </w:r>
      <w:r w:rsidR="00B516EB" w:rsidRPr="00BB79A0">
        <w:rPr>
          <w:rFonts w:ascii="Arial" w:hAnsi="Arial" w:cs="Arial"/>
          <w:sz w:val="22"/>
          <w:szCs w:val="22"/>
        </w:rPr>
        <w:t>for</w:t>
      </w:r>
      <w:r w:rsidR="00767AC7" w:rsidRPr="00BB79A0">
        <w:rPr>
          <w:rFonts w:ascii="Arial" w:hAnsi="Arial" w:cs="Arial"/>
          <w:sz w:val="22"/>
          <w:szCs w:val="22"/>
        </w:rPr>
        <w:t xml:space="preserve"> the purpose of</w:t>
      </w:r>
      <w:r w:rsidR="00B516EB" w:rsidRPr="00BB79A0">
        <w:rPr>
          <w:rFonts w:ascii="Arial" w:hAnsi="Arial" w:cs="Arial"/>
          <w:sz w:val="22"/>
          <w:szCs w:val="22"/>
        </w:rPr>
        <w:t xml:space="preserve"> clinical care or other </w:t>
      </w:r>
      <w:r w:rsidR="003F4B2B" w:rsidRPr="00BB79A0">
        <w:rPr>
          <w:rFonts w:ascii="Arial" w:hAnsi="Arial" w:cs="Arial"/>
          <w:sz w:val="22"/>
          <w:szCs w:val="22"/>
        </w:rPr>
        <w:t xml:space="preserve">legal </w:t>
      </w:r>
      <w:r w:rsidR="00B516EB" w:rsidRPr="00BB79A0">
        <w:rPr>
          <w:rFonts w:ascii="Arial" w:hAnsi="Arial" w:cs="Arial"/>
          <w:sz w:val="22"/>
          <w:szCs w:val="22"/>
        </w:rPr>
        <w:t>purposes</w:t>
      </w:r>
      <w:r w:rsidR="00B2799B" w:rsidRPr="00BB79A0">
        <w:rPr>
          <w:rFonts w:ascii="Arial" w:hAnsi="Arial" w:cs="Arial"/>
          <w:sz w:val="22"/>
          <w:szCs w:val="22"/>
        </w:rPr>
        <w:t>; and</w:t>
      </w:r>
    </w:p>
    <w:p w14:paraId="77484553" w14:textId="02F66EAE" w:rsidR="006D36EA" w:rsidRPr="00BB79A0" w:rsidRDefault="003F4B2B" w:rsidP="00081967">
      <w:pPr>
        <w:pStyle w:val="BodyTextIndent2"/>
        <w:numPr>
          <w:ilvl w:val="3"/>
          <w:numId w:val="83"/>
        </w:numPr>
        <w:tabs>
          <w:tab w:val="left" w:pos="425"/>
        </w:tabs>
        <w:ind w:left="2835" w:hanging="992"/>
        <w:rPr>
          <w:rFonts w:ascii="Arial" w:hAnsi="Arial" w:cs="Arial"/>
          <w:sz w:val="22"/>
          <w:szCs w:val="22"/>
        </w:rPr>
      </w:pPr>
      <w:r w:rsidRPr="00BB79A0">
        <w:rPr>
          <w:rFonts w:ascii="Arial" w:hAnsi="Arial" w:cs="Arial"/>
          <w:sz w:val="22"/>
          <w:szCs w:val="22"/>
        </w:rPr>
        <w:t>to maintain a record of P</w:t>
      </w:r>
      <w:r w:rsidR="006D36EA" w:rsidRPr="00BB79A0">
        <w:rPr>
          <w:rFonts w:ascii="Arial" w:hAnsi="Arial" w:cs="Arial"/>
          <w:sz w:val="22"/>
          <w:szCs w:val="22"/>
        </w:rPr>
        <w:t>rocessing activities as required by Article 30(2) GDPR.</w:t>
      </w:r>
    </w:p>
    <w:p w14:paraId="09AF2BB0" w14:textId="063B9776" w:rsidR="00280DB6" w:rsidRPr="00BB79A0" w:rsidRDefault="006D36EA" w:rsidP="005E5158">
      <w:pPr>
        <w:pStyle w:val="BodyTextIndent2"/>
        <w:numPr>
          <w:ilvl w:val="2"/>
          <w:numId w:val="83"/>
        </w:numPr>
        <w:ind w:left="1843" w:hanging="850"/>
        <w:rPr>
          <w:rFonts w:ascii="Arial" w:hAnsi="Arial" w:cs="Arial"/>
          <w:sz w:val="22"/>
          <w:szCs w:val="22"/>
        </w:rPr>
      </w:pPr>
      <w:r w:rsidRPr="00BB79A0">
        <w:rPr>
          <w:rFonts w:ascii="Arial" w:hAnsi="Arial" w:cs="Arial"/>
          <w:sz w:val="22"/>
          <w:szCs w:val="22"/>
        </w:rPr>
        <w:t>The Participa</w:t>
      </w:r>
      <w:r w:rsidR="00280DB6" w:rsidRPr="00BB79A0">
        <w:rPr>
          <w:rFonts w:ascii="Arial" w:hAnsi="Arial" w:cs="Arial"/>
          <w:sz w:val="22"/>
          <w:szCs w:val="22"/>
        </w:rPr>
        <w:t xml:space="preserve">ting Site </w:t>
      </w:r>
      <w:r w:rsidR="000F0322" w:rsidRPr="00BB79A0">
        <w:rPr>
          <w:rFonts w:ascii="Arial" w:hAnsi="Arial" w:cs="Arial"/>
          <w:sz w:val="22"/>
          <w:szCs w:val="22"/>
        </w:rPr>
        <w:t>shall</w:t>
      </w:r>
      <w:r w:rsidR="00280DB6" w:rsidRPr="00BB79A0">
        <w:rPr>
          <w:rFonts w:ascii="Arial" w:hAnsi="Arial" w:cs="Arial"/>
          <w:sz w:val="22"/>
          <w:szCs w:val="22"/>
        </w:rPr>
        <w:t xml:space="preserve"> ensure that</w:t>
      </w:r>
      <w:r w:rsidR="00811AC3" w:rsidRPr="00BB79A0">
        <w:rPr>
          <w:rFonts w:ascii="Arial" w:hAnsi="Arial" w:cs="Arial"/>
          <w:sz w:val="22"/>
          <w:szCs w:val="22"/>
        </w:rPr>
        <w:t>:</w:t>
      </w:r>
    </w:p>
    <w:p w14:paraId="63E86256" w14:textId="79241779" w:rsidR="000F0322" w:rsidRPr="00BB79A0" w:rsidRDefault="000F0322" w:rsidP="00081967">
      <w:pPr>
        <w:pStyle w:val="BodyTextIndent2"/>
        <w:numPr>
          <w:ilvl w:val="3"/>
          <w:numId w:val="83"/>
        </w:numPr>
        <w:ind w:left="2835"/>
        <w:rPr>
          <w:rFonts w:ascii="Arial" w:hAnsi="Arial" w:cs="Arial"/>
          <w:sz w:val="22"/>
          <w:szCs w:val="22"/>
        </w:rPr>
      </w:pPr>
      <w:r w:rsidRPr="00BB79A0">
        <w:rPr>
          <w:rFonts w:ascii="Arial" w:hAnsi="Arial" w:cs="Arial"/>
          <w:sz w:val="22"/>
          <w:szCs w:val="22"/>
        </w:rPr>
        <w:t xml:space="preserve">its Agents do not Process Personal Data </w:t>
      </w:r>
      <w:r w:rsidR="00775370" w:rsidRPr="00BB79A0">
        <w:rPr>
          <w:rFonts w:ascii="Arial" w:hAnsi="Arial" w:cs="Arial"/>
          <w:sz w:val="22"/>
          <w:szCs w:val="22"/>
        </w:rPr>
        <w:t>except in accordance with this A</w:t>
      </w:r>
      <w:r w:rsidRPr="00BB79A0">
        <w:rPr>
          <w:rFonts w:ascii="Arial" w:hAnsi="Arial" w:cs="Arial"/>
          <w:sz w:val="22"/>
          <w:szCs w:val="22"/>
        </w:rPr>
        <w:t>greement (and in particular the Protocol);</w:t>
      </w:r>
    </w:p>
    <w:p w14:paraId="62F5FFB2" w14:textId="5636A6C4" w:rsidR="000F0322" w:rsidRPr="00BB79A0" w:rsidRDefault="000F0322" w:rsidP="00081967">
      <w:pPr>
        <w:pStyle w:val="BodyTextIndent2"/>
        <w:numPr>
          <w:ilvl w:val="3"/>
          <w:numId w:val="83"/>
        </w:numPr>
        <w:ind w:left="2835"/>
        <w:rPr>
          <w:rFonts w:ascii="Arial" w:hAnsi="Arial" w:cs="Arial"/>
          <w:sz w:val="22"/>
          <w:szCs w:val="22"/>
        </w:rPr>
      </w:pPr>
      <w:r w:rsidRPr="00BB79A0">
        <w:rPr>
          <w:rFonts w:ascii="Arial" w:hAnsi="Arial" w:cs="Arial"/>
          <w:sz w:val="22"/>
          <w:szCs w:val="22"/>
        </w:rPr>
        <w:t>it takes all reasonable steps to ensure the reliability and integrity of any of its Agents who have access to the</w:t>
      </w:r>
      <w:r w:rsidR="006D36EA" w:rsidRPr="00BB79A0">
        <w:rPr>
          <w:rFonts w:ascii="Arial" w:hAnsi="Arial" w:cs="Arial"/>
          <w:sz w:val="22"/>
          <w:szCs w:val="22"/>
        </w:rPr>
        <w:t xml:space="preserve"> Personal Data </w:t>
      </w:r>
      <w:r w:rsidRPr="00BB79A0">
        <w:rPr>
          <w:rFonts w:ascii="Arial" w:hAnsi="Arial" w:cs="Arial"/>
          <w:sz w:val="22"/>
          <w:szCs w:val="22"/>
        </w:rPr>
        <w:t>and ensure they:</w:t>
      </w:r>
    </w:p>
    <w:p w14:paraId="7525B866" w14:textId="4320254E" w:rsidR="00796232" w:rsidRPr="00BB79A0" w:rsidRDefault="00796232" w:rsidP="00081967">
      <w:pPr>
        <w:pStyle w:val="BodyTextIndent2"/>
        <w:numPr>
          <w:ilvl w:val="4"/>
          <w:numId w:val="83"/>
        </w:numPr>
        <w:ind w:left="3828" w:hanging="992"/>
        <w:rPr>
          <w:rFonts w:ascii="Arial" w:hAnsi="Arial" w:cs="Arial"/>
          <w:sz w:val="22"/>
          <w:szCs w:val="22"/>
        </w:rPr>
      </w:pPr>
      <w:r w:rsidRPr="00BB79A0">
        <w:rPr>
          <w:rFonts w:ascii="Arial" w:hAnsi="Arial" w:cs="Arial"/>
          <w:sz w:val="22"/>
          <w:szCs w:val="22"/>
        </w:rPr>
        <w:t>are aware and comply with the Participating Site's duties under this clause;</w:t>
      </w:r>
    </w:p>
    <w:p w14:paraId="0222CF6D" w14:textId="77777777" w:rsidR="00F9159A" w:rsidRPr="00BB79A0" w:rsidRDefault="006D36EA" w:rsidP="00081967">
      <w:pPr>
        <w:pStyle w:val="BodyTextIndent2"/>
        <w:numPr>
          <w:ilvl w:val="4"/>
          <w:numId w:val="83"/>
        </w:numPr>
        <w:ind w:left="3828" w:hanging="992"/>
        <w:rPr>
          <w:rFonts w:ascii="Arial" w:hAnsi="Arial" w:cs="Arial"/>
          <w:sz w:val="22"/>
          <w:szCs w:val="22"/>
        </w:rPr>
      </w:pPr>
      <w:r w:rsidRPr="00BB79A0">
        <w:rPr>
          <w:rFonts w:ascii="Arial" w:hAnsi="Arial" w:cs="Arial"/>
          <w:sz w:val="22"/>
          <w:szCs w:val="22"/>
        </w:rPr>
        <w:t>are subject to mandatory training in the</w:t>
      </w:r>
      <w:r w:rsidR="00F77C80" w:rsidRPr="00BB79A0">
        <w:rPr>
          <w:rFonts w:ascii="Arial" w:hAnsi="Arial" w:cs="Arial"/>
          <w:sz w:val="22"/>
          <w:szCs w:val="22"/>
        </w:rPr>
        <w:t>ir</w:t>
      </w:r>
      <w:r w:rsidRPr="00BB79A0">
        <w:rPr>
          <w:rFonts w:ascii="Arial" w:hAnsi="Arial" w:cs="Arial"/>
          <w:sz w:val="22"/>
          <w:szCs w:val="22"/>
        </w:rPr>
        <w:t xml:space="preserve"> information governance responsibilities and have appropriate contracts including sanctions, including for breach of confidence or misuse of data;</w:t>
      </w:r>
      <w:r w:rsidR="00B2799B" w:rsidRPr="00BB79A0">
        <w:rPr>
          <w:rFonts w:ascii="Arial" w:hAnsi="Arial" w:cs="Arial"/>
          <w:sz w:val="22"/>
          <w:szCs w:val="22"/>
        </w:rPr>
        <w:t xml:space="preserve"> and</w:t>
      </w:r>
    </w:p>
    <w:p w14:paraId="5A6BD4B8" w14:textId="0C7C3BB4" w:rsidR="006D36EA" w:rsidRPr="00BB79A0" w:rsidRDefault="00796232" w:rsidP="00081967">
      <w:pPr>
        <w:pStyle w:val="BodyTextIndent2"/>
        <w:numPr>
          <w:ilvl w:val="4"/>
          <w:numId w:val="83"/>
        </w:numPr>
        <w:ind w:left="3828" w:hanging="992"/>
        <w:rPr>
          <w:rFonts w:ascii="Arial" w:hAnsi="Arial" w:cs="Arial"/>
          <w:sz w:val="22"/>
          <w:szCs w:val="22"/>
        </w:rPr>
      </w:pPr>
      <w:r w:rsidRPr="00BB79A0">
        <w:rPr>
          <w:rFonts w:ascii="Arial" w:hAnsi="Arial" w:cs="Arial"/>
          <w:sz w:val="22"/>
          <w:szCs w:val="22"/>
        </w:rPr>
        <w:t xml:space="preserve">are informed of the confidential nature of the Personal Data and </w:t>
      </w:r>
      <w:r w:rsidR="006D36EA" w:rsidRPr="00BB79A0">
        <w:rPr>
          <w:rFonts w:ascii="Arial" w:hAnsi="Arial" w:cs="Arial"/>
          <w:sz w:val="22"/>
          <w:szCs w:val="22"/>
        </w:rPr>
        <w:t xml:space="preserve">understand the responsibilities for information governance, including their obligation to </w:t>
      </w:r>
      <w:r w:rsidR="00521E4F" w:rsidRPr="00BB79A0">
        <w:rPr>
          <w:rFonts w:ascii="Arial" w:hAnsi="Arial" w:cs="Arial"/>
          <w:sz w:val="22"/>
          <w:szCs w:val="22"/>
        </w:rPr>
        <w:t>P</w:t>
      </w:r>
      <w:r w:rsidR="006D36EA" w:rsidRPr="00BB79A0">
        <w:rPr>
          <w:rFonts w:ascii="Arial" w:hAnsi="Arial" w:cs="Arial"/>
          <w:sz w:val="22"/>
          <w:szCs w:val="22"/>
        </w:rPr>
        <w:t>rocess Personal Data securely and to only disseminate or disclose for lawful and appropriate purposes.</w:t>
      </w:r>
    </w:p>
    <w:p w14:paraId="70A6094D" w14:textId="5FEC4981" w:rsidR="00280DB6" w:rsidRPr="00BB79A0" w:rsidRDefault="00B91B29" w:rsidP="005E5158">
      <w:pPr>
        <w:pStyle w:val="BodyTextIndent2"/>
        <w:numPr>
          <w:ilvl w:val="2"/>
          <w:numId w:val="83"/>
        </w:numPr>
        <w:tabs>
          <w:tab w:val="left" w:pos="425"/>
        </w:tabs>
        <w:ind w:left="1843" w:hanging="850"/>
        <w:rPr>
          <w:rFonts w:ascii="Arial" w:hAnsi="Arial" w:cs="Arial"/>
          <w:sz w:val="22"/>
          <w:szCs w:val="22"/>
        </w:rPr>
      </w:pPr>
      <w:r w:rsidRPr="00BB79A0">
        <w:rPr>
          <w:rFonts w:ascii="Arial" w:hAnsi="Arial" w:cs="Arial"/>
          <w:sz w:val="22"/>
          <w:szCs w:val="22"/>
        </w:rPr>
        <w:t>The Participating S</w:t>
      </w:r>
      <w:r w:rsidR="006D36EA" w:rsidRPr="00BB79A0">
        <w:rPr>
          <w:rFonts w:ascii="Arial" w:hAnsi="Arial" w:cs="Arial"/>
          <w:sz w:val="22"/>
          <w:szCs w:val="22"/>
        </w:rPr>
        <w:t>ite agrees to:</w:t>
      </w:r>
    </w:p>
    <w:p w14:paraId="56A2F22C" w14:textId="0738B514" w:rsidR="00280DB6" w:rsidRPr="00BB79A0" w:rsidRDefault="006D36EA" w:rsidP="00081967">
      <w:pPr>
        <w:pStyle w:val="BodyTextIndent2"/>
        <w:numPr>
          <w:ilvl w:val="3"/>
          <w:numId w:val="83"/>
        </w:numPr>
        <w:tabs>
          <w:tab w:val="left" w:pos="425"/>
        </w:tabs>
        <w:ind w:left="2835"/>
        <w:rPr>
          <w:rFonts w:ascii="Arial" w:hAnsi="Arial" w:cs="Arial"/>
          <w:sz w:val="22"/>
          <w:szCs w:val="22"/>
        </w:rPr>
      </w:pPr>
      <w:r w:rsidRPr="00BB79A0">
        <w:rPr>
          <w:rFonts w:ascii="Arial" w:hAnsi="Arial" w:cs="Arial"/>
          <w:sz w:val="22"/>
          <w:szCs w:val="22"/>
        </w:rPr>
        <w:t>allow the Sponsor</w:t>
      </w:r>
      <w:r w:rsidR="00DB4F8C" w:rsidRPr="00BB79A0">
        <w:rPr>
          <w:rFonts w:ascii="Arial" w:hAnsi="Arial" w:cs="Arial"/>
          <w:sz w:val="22"/>
          <w:szCs w:val="22"/>
        </w:rPr>
        <w:t>(s) or another auditor appointed by the Sponsor(s)</w:t>
      </w:r>
      <w:r w:rsidRPr="00BB79A0">
        <w:rPr>
          <w:rFonts w:ascii="Arial" w:hAnsi="Arial" w:cs="Arial"/>
          <w:sz w:val="22"/>
          <w:szCs w:val="22"/>
        </w:rPr>
        <w:t xml:space="preserve"> to audit the Participating Site’s compliance with the</w:t>
      </w:r>
      <w:r w:rsidR="00010912" w:rsidRPr="00BB79A0">
        <w:rPr>
          <w:rFonts w:ascii="Arial" w:hAnsi="Arial" w:cs="Arial"/>
          <w:sz w:val="22"/>
          <w:szCs w:val="22"/>
        </w:rPr>
        <w:t xml:space="preserve"> obligations described by this A</w:t>
      </w:r>
      <w:r w:rsidRPr="00BB79A0">
        <w:rPr>
          <w:rFonts w:ascii="Arial" w:hAnsi="Arial" w:cs="Arial"/>
          <w:sz w:val="22"/>
          <w:szCs w:val="22"/>
        </w:rPr>
        <w:t xml:space="preserve">greement, </w:t>
      </w:r>
      <w:r w:rsidR="00B2799B" w:rsidRPr="00BB79A0">
        <w:rPr>
          <w:rFonts w:ascii="Arial" w:hAnsi="Arial" w:cs="Arial"/>
          <w:sz w:val="22"/>
          <w:szCs w:val="22"/>
        </w:rPr>
        <w:t>D</w:t>
      </w:r>
      <w:r w:rsidRPr="00BB79A0">
        <w:rPr>
          <w:rFonts w:ascii="Arial" w:hAnsi="Arial" w:cs="Arial"/>
          <w:sz w:val="22"/>
          <w:szCs w:val="22"/>
        </w:rPr>
        <w:t xml:space="preserve">ata </w:t>
      </w:r>
      <w:r w:rsidR="00B2799B" w:rsidRPr="00BB79A0">
        <w:rPr>
          <w:rFonts w:ascii="Arial" w:hAnsi="Arial" w:cs="Arial"/>
          <w:sz w:val="22"/>
          <w:szCs w:val="22"/>
        </w:rPr>
        <w:t>P</w:t>
      </w:r>
      <w:r w:rsidRPr="00BB79A0">
        <w:rPr>
          <w:rFonts w:ascii="Arial" w:hAnsi="Arial" w:cs="Arial"/>
          <w:sz w:val="22"/>
          <w:szCs w:val="22"/>
        </w:rPr>
        <w:t xml:space="preserve">rotection </w:t>
      </w:r>
      <w:r w:rsidR="00B2799B" w:rsidRPr="00BB79A0">
        <w:rPr>
          <w:rFonts w:ascii="Arial" w:hAnsi="Arial" w:cs="Arial"/>
          <w:sz w:val="22"/>
          <w:szCs w:val="22"/>
        </w:rPr>
        <w:t>L</w:t>
      </w:r>
      <w:r w:rsidRPr="00BB79A0">
        <w:rPr>
          <w:rFonts w:ascii="Arial" w:hAnsi="Arial" w:cs="Arial"/>
          <w:sz w:val="22"/>
          <w:szCs w:val="22"/>
        </w:rPr>
        <w:t xml:space="preserve">egislation in general and Article 28 GDPR in particular, on reasonable notice </w:t>
      </w:r>
      <w:r w:rsidR="003F4B2B" w:rsidRPr="00BB79A0">
        <w:rPr>
          <w:rFonts w:ascii="Arial" w:hAnsi="Arial" w:cs="Arial"/>
          <w:sz w:val="22"/>
          <w:szCs w:val="22"/>
        </w:rPr>
        <w:t xml:space="preserve">subject to the Sponsor complying with all relevant health and safety and security policies of the Participating Site </w:t>
      </w:r>
      <w:r w:rsidRPr="00BB79A0">
        <w:rPr>
          <w:rFonts w:ascii="Arial" w:hAnsi="Arial" w:cs="Arial"/>
          <w:sz w:val="22"/>
          <w:szCs w:val="22"/>
        </w:rPr>
        <w:t>and/or to provide the Sponsor with evidence of its compliance with t</w:t>
      </w:r>
      <w:r w:rsidR="00010912" w:rsidRPr="00BB79A0">
        <w:rPr>
          <w:rFonts w:ascii="Arial" w:hAnsi="Arial" w:cs="Arial"/>
          <w:sz w:val="22"/>
          <w:szCs w:val="22"/>
        </w:rPr>
        <w:t>he obligations set out in this A</w:t>
      </w:r>
      <w:r w:rsidRPr="00BB79A0">
        <w:rPr>
          <w:rFonts w:ascii="Arial" w:hAnsi="Arial" w:cs="Arial"/>
          <w:sz w:val="22"/>
          <w:szCs w:val="22"/>
        </w:rPr>
        <w:t>greement</w:t>
      </w:r>
      <w:r w:rsidR="00DB4F8C" w:rsidRPr="00BB79A0">
        <w:rPr>
          <w:rFonts w:ascii="Arial" w:hAnsi="Arial" w:cs="Arial"/>
          <w:sz w:val="22"/>
          <w:szCs w:val="22"/>
        </w:rPr>
        <w:t>; and</w:t>
      </w:r>
    </w:p>
    <w:p w14:paraId="7B3AE215" w14:textId="15FAD085" w:rsidR="006D36EA" w:rsidRPr="00BB79A0" w:rsidRDefault="006D36EA" w:rsidP="00081967">
      <w:pPr>
        <w:pStyle w:val="BodyTextIndent2"/>
        <w:numPr>
          <w:ilvl w:val="3"/>
          <w:numId w:val="83"/>
        </w:numPr>
        <w:tabs>
          <w:tab w:val="left" w:pos="425"/>
        </w:tabs>
        <w:ind w:left="2835"/>
        <w:rPr>
          <w:rFonts w:ascii="Arial" w:hAnsi="Arial" w:cs="Arial"/>
          <w:sz w:val="22"/>
          <w:szCs w:val="22"/>
        </w:rPr>
      </w:pPr>
      <w:r w:rsidRPr="00BB79A0">
        <w:rPr>
          <w:rFonts w:ascii="Arial" w:hAnsi="Arial" w:cs="Arial"/>
          <w:sz w:val="22"/>
          <w:szCs w:val="22"/>
        </w:rPr>
        <w:t xml:space="preserve">obtain prior agreement of the Sponsor to store or </w:t>
      </w:r>
      <w:r w:rsidR="00521E4F" w:rsidRPr="00BB79A0">
        <w:rPr>
          <w:rFonts w:ascii="Arial" w:hAnsi="Arial" w:cs="Arial"/>
          <w:sz w:val="22"/>
          <w:szCs w:val="22"/>
        </w:rPr>
        <w:t>P</w:t>
      </w:r>
      <w:r w:rsidRPr="00BB79A0">
        <w:rPr>
          <w:rFonts w:ascii="Arial" w:hAnsi="Arial" w:cs="Arial"/>
          <w:sz w:val="22"/>
          <w:szCs w:val="22"/>
        </w:rPr>
        <w:t xml:space="preserve">rocess Personal Data outside the </w:t>
      </w:r>
      <w:r w:rsidR="000849D2">
        <w:rPr>
          <w:rFonts w:ascii="Arial" w:hAnsi="Arial" w:cs="Arial"/>
          <w:sz w:val="22"/>
          <w:szCs w:val="22"/>
        </w:rPr>
        <w:t xml:space="preserve">UK and the </w:t>
      </w:r>
      <w:r w:rsidRPr="00BB79A0">
        <w:rPr>
          <w:rFonts w:ascii="Arial" w:hAnsi="Arial" w:cs="Arial"/>
          <w:sz w:val="22"/>
          <w:szCs w:val="22"/>
        </w:rPr>
        <w:t>European Economic Area</w:t>
      </w:r>
      <w:r w:rsidR="00DB4F8C" w:rsidRPr="00BB79A0">
        <w:rPr>
          <w:rFonts w:ascii="Arial" w:hAnsi="Arial" w:cs="Arial"/>
          <w:sz w:val="22"/>
          <w:szCs w:val="22"/>
        </w:rPr>
        <w:t>.</w:t>
      </w:r>
    </w:p>
    <w:p w14:paraId="6E707BF1" w14:textId="2F861FF8" w:rsidR="00DE3060" w:rsidRPr="00BB79A0" w:rsidRDefault="006C7D06" w:rsidP="005E5158">
      <w:pPr>
        <w:pStyle w:val="BodyTextIndent2"/>
        <w:numPr>
          <w:ilvl w:val="2"/>
          <w:numId w:val="83"/>
        </w:numPr>
        <w:tabs>
          <w:tab w:val="left" w:pos="425"/>
        </w:tabs>
        <w:ind w:left="1843" w:hanging="850"/>
        <w:rPr>
          <w:rFonts w:ascii="Arial" w:hAnsi="Arial" w:cs="Arial"/>
          <w:sz w:val="22"/>
          <w:szCs w:val="22"/>
        </w:rPr>
      </w:pPr>
      <w:r w:rsidRPr="00BB79A0">
        <w:rPr>
          <w:rFonts w:ascii="Arial" w:hAnsi="Arial" w:cs="Arial"/>
          <w:sz w:val="22"/>
          <w:szCs w:val="22"/>
        </w:rPr>
        <w:t xml:space="preserve">Where </w:t>
      </w:r>
      <w:r w:rsidR="00474A6B" w:rsidRPr="00BB79A0">
        <w:rPr>
          <w:rFonts w:ascii="Arial" w:hAnsi="Arial" w:cs="Arial"/>
          <w:sz w:val="22"/>
          <w:szCs w:val="22"/>
        </w:rPr>
        <w:t>the Participating Site stores or</w:t>
      </w:r>
      <w:r w:rsidRPr="00BB79A0">
        <w:rPr>
          <w:rFonts w:ascii="Arial" w:hAnsi="Arial" w:cs="Arial"/>
          <w:sz w:val="22"/>
          <w:szCs w:val="22"/>
        </w:rPr>
        <w:t xml:space="preserve"> </w:t>
      </w:r>
      <w:r w:rsidR="00006F19" w:rsidRPr="00BB79A0">
        <w:rPr>
          <w:rFonts w:ascii="Arial" w:hAnsi="Arial" w:cs="Arial"/>
          <w:sz w:val="22"/>
          <w:szCs w:val="22"/>
        </w:rPr>
        <w:t xml:space="preserve">otherwise </w:t>
      </w:r>
      <w:r w:rsidR="00B2799B" w:rsidRPr="00BB79A0">
        <w:rPr>
          <w:rFonts w:ascii="Arial" w:hAnsi="Arial" w:cs="Arial"/>
          <w:sz w:val="22"/>
          <w:szCs w:val="22"/>
        </w:rPr>
        <w:t>P</w:t>
      </w:r>
      <w:r w:rsidRPr="00BB79A0">
        <w:rPr>
          <w:rFonts w:ascii="Arial" w:hAnsi="Arial" w:cs="Arial"/>
          <w:sz w:val="22"/>
          <w:szCs w:val="22"/>
        </w:rPr>
        <w:t xml:space="preserve">rocesses Personal Data outside of the </w:t>
      </w:r>
      <w:r w:rsidR="000849D2">
        <w:rPr>
          <w:rFonts w:ascii="Arial" w:hAnsi="Arial" w:cs="Arial"/>
          <w:sz w:val="22"/>
          <w:szCs w:val="22"/>
        </w:rPr>
        <w:t xml:space="preserve">UK and the </w:t>
      </w:r>
      <w:r w:rsidRPr="00BB79A0">
        <w:rPr>
          <w:rFonts w:ascii="Arial" w:hAnsi="Arial" w:cs="Arial"/>
          <w:sz w:val="22"/>
          <w:szCs w:val="22"/>
        </w:rPr>
        <w:t>European Economic Area</w:t>
      </w:r>
      <w:r w:rsidR="003F4B2B" w:rsidRPr="00BB79A0">
        <w:rPr>
          <w:rFonts w:ascii="Arial" w:hAnsi="Arial" w:cs="Arial"/>
          <w:sz w:val="22"/>
          <w:szCs w:val="22"/>
        </w:rPr>
        <w:t xml:space="preserve"> as the Sponsor’s Processor</w:t>
      </w:r>
      <w:r w:rsidRPr="00BB79A0">
        <w:rPr>
          <w:rFonts w:ascii="Arial" w:hAnsi="Arial" w:cs="Arial"/>
          <w:sz w:val="22"/>
          <w:szCs w:val="22"/>
        </w:rPr>
        <w:t xml:space="preserve">, it warrants that it does so in compliance with </w:t>
      </w:r>
      <w:r w:rsidR="00B2799B" w:rsidRPr="00BB79A0">
        <w:rPr>
          <w:rFonts w:ascii="Arial" w:hAnsi="Arial" w:cs="Arial"/>
          <w:sz w:val="22"/>
          <w:szCs w:val="22"/>
        </w:rPr>
        <w:t>the Data Protection Legislation</w:t>
      </w:r>
      <w:r w:rsidRPr="00BB79A0">
        <w:rPr>
          <w:rFonts w:ascii="Arial" w:hAnsi="Arial" w:cs="Arial"/>
          <w:sz w:val="22"/>
          <w:szCs w:val="22"/>
        </w:rPr>
        <w:t>.</w:t>
      </w:r>
    </w:p>
    <w:p w14:paraId="2B84183C" w14:textId="77777777" w:rsidR="006D36EA" w:rsidRPr="00BB79A0" w:rsidRDefault="006D36EA" w:rsidP="006D36EA">
      <w:pPr>
        <w:pStyle w:val="BodyTextIndent2"/>
        <w:tabs>
          <w:tab w:val="clear" w:pos="709"/>
          <w:tab w:val="left" w:pos="425"/>
        </w:tabs>
        <w:ind w:left="0"/>
        <w:rPr>
          <w:rFonts w:ascii="Arial" w:hAnsi="Arial" w:cs="Arial"/>
          <w:sz w:val="22"/>
          <w:szCs w:val="22"/>
        </w:rPr>
      </w:pPr>
    </w:p>
    <w:p w14:paraId="08C825E3" w14:textId="65B92733" w:rsidR="0045332F" w:rsidRPr="0051725C" w:rsidRDefault="00124B33" w:rsidP="0045332F">
      <w:pPr>
        <w:pStyle w:val="BodyTextIndent2"/>
        <w:tabs>
          <w:tab w:val="clear" w:pos="709"/>
          <w:tab w:val="left" w:pos="425"/>
        </w:tabs>
        <w:ind w:left="0"/>
        <w:rPr>
          <w:rFonts w:ascii="Arial" w:hAnsi="Arial" w:cs="Arial"/>
          <w:b/>
          <w:sz w:val="22"/>
          <w:szCs w:val="22"/>
        </w:rPr>
      </w:pPr>
      <w:r w:rsidRPr="0051725C">
        <w:rPr>
          <w:rFonts w:ascii="Arial" w:hAnsi="Arial" w:cs="Arial"/>
          <w:b/>
          <w:sz w:val="22"/>
          <w:szCs w:val="22"/>
        </w:rPr>
        <w:tab/>
        <w:t>Data Sharing Terms</w:t>
      </w:r>
    </w:p>
    <w:p w14:paraId="016233F6" w14:textId="77777777" w:rsidR="0045332F" w:rsidRPr="0051725C" w:rsidRDefault="0045332F" w:rsidP="005E5158">
      <w:pPr>
        <w:pStyle w:val="ListParagraph"/>
        <w:numPr>
          <w:ilvl w:val="2"/>
          <w:numId w:val="83"/>
        </w:numPr>
        <w:spacing w:line="240" w:lineRule="auto"/>
        <w:ind w:left="1843" w:hanging="822"/>
        <w:rPr>
          <w:rFonts w:cs="Arial"/>
          <w:szCs w:val="22"/>
          <w:lang w:eastAsia="en-US"/>
        </w:rPr>
      </w:pPr>
      <w:r w:rsidRPr="0051725C">
        <w:rPr>
          <w:rFonts w:cs="Arial"/>
          <w:szCs w:val="22"/>
          <w:lang w:eastAsia="en-US"/>
        </w:rPr>
        <w:t>Personal Data shall not be disclosed to the Sponsor by the Participating Site, save where this is required directly or indirectly to satisfy the requirements of the Protocol, or for the purpose of monitoring or reporting adverse events, or in relation to a claim or proceeding brought by a Participant in connection with the Study.</w:t>
      </w:r>
    </w:p>
    <w:p w14:paraId="2F700437" w14:textId="77777777" w:rsidR="0045332F" w:rsidRPr="0051725C" w:rsidRDefault="0045332F" w:rsidP="005E5158">
      <w:pPr>
        <w:pStyle w:val="BodyTextIndent2"/>
        <w:numPr>
          <w:ilvl w:val="2"/>
          <w:numId w:val="83"/>
        </w:numPr>
        <w:tabs>
          <w:tab w:val="left" w:pos="425"/>
        </w:tabs>
        <w:ind w:left="1843" w:hanging="822"/>
        <w:rPr>
          <w:rFonts w:ascii="Arial" w:hAnsi="Arial" w:cs="Arial"/>
          <w:sz w:val="22"/>
          <w:szCs w:val="22"/>
        </w:rPr>
      </w:pPr>
      <w:r w:rsidRPr="0051725C">
        <w:rPr>
          <w:rFonts w:ascii="Arial" w:hAnsi="Arial" w:cs="Arial"/>
          <w:sz w:val="22"/>
          <w:szCs w:val="22"/>
        </w:rPr>
        <w:t xml:space="preserve">The Sponsor agrees to use Personal Data solely in connection with the operation of the Agreement, or otherwise for purposes not incompatible with this original purpose (Article 5, 1 (b) GDPR), and not otherwise. In particular, </w:t>
      </w:r>
    </w:p>
    <w:p w14:paraId="775E6D06" w14:textId="77777777" w:rsidR="0045332F" w:rsidRPr="0051725C" w:rsidRDefault="0045332F" w:rsidP="00081967">
      <w:pPr>
        <w:pStyle w:val="BodyTextIndent2"/>
        <w:numPr>
          <w:ilvl w:val="3"/>
          <w:numId w:val="83"/>
        </w:numPr>
        <w:tabs>
          <w:tab w:val="left" w:pos="425"/>
        </w:tabs>
        <w:ind w:left="2835"/>
        <w:rPr>
          <w:rFonts w:ascii="Arial" w:hAnsi="Arial" w:cs="Arial"/>
          <w:sz w:val="22"/>
          <w:szCs w:val="22"/>
        </w:rPr>
      </w:pPr>
      <w:r w:rsidRPr="0051725C">
        <w:rPr>
          <w:rFonts w:ascii="Arial" w:hAnsi="Arial" w:cs="Arial"/>
          <w:sz w:val="22"/>
          <w:szCs w:val="22"/>
        </w:rPr>
        <w:t>Not to disclose Personal Data to any person except in accordance with applicable legal requirements and codes of practice.</w:t>
      </w:r>
    </w:p>
    <w:p w14:paraId="7C89699D" w14:textId="5492A085" w:rsidR="0045332F" w:rsidRPr="0051725C" w:rsidRDefault="0045332F" w:rsidP="005E5158">
      <w:pPr>
        <w:pStyle w:val="BodyTextIndent2"/>
        <w:numPr>
          <w:ilvl w:val="2"/>
          <w:numId w:val="83"/>
        </w:numPr>
        <w:tabs>
          <w:tab w:val="left" w:pos="425"/>
        </w:tabs>
        <w:spacing w:after="120"/>
        <w:ind w:left="1843" w:hanging="822"/>
        <w:rPr>
          <w:rFonts w:ascii="Arial" w:hAnsi="Arial" w:cs="Arial"/>
          <w:sz w:val="22"/>
          <w:szCs w:val="22"/>
        </w:rPr>
      </w:pPr>
      <w:r w:rsidRPr="0051725C">
        <w:rPr>
          <w:rFonts w:ascii="Arial" w:hAnsi="Arial" w:cs="Arial"/>
          <w:sz w:val="22"/>
          <w:szCs w:val="22"/>
        </w:rPr>
        <w:t>The Sponsor agrees to comply with the obligat</w:t>
      </w:r>
      <w:r w:rsidR="00BA4489" w:rsidRPr="0051725C">
        <w:rPr>
          <w:rFonts w:ascii="Arial" w:hAnsi="Arial" w:cs="Arial"/>
          <w:sz w:val="22"/>
          <w:szCs w:val="22"/>
        </w:rPr>
        <w:t>ions placed on a Controller by the Data Protection L</w:t>
      </w:r>
      <w:r w:rsidRPr="0051725C">
        <w:rPr>
          <w:rFonts w:ascii="Arial" w:hAnsi="Arial" w:cs="Arial"/>
          <w:sz w:val="22"/>
          <w:szCs w:val="22"/>
        </w:rPr>
        <w:t>egislation. This is not limited to, but includes, being responsible for and able to demonstrate compliance w</w:t>
      </w:r>
      <w:r w:rsidR="000E5274" w:rsidRPr="0051725C">
        <w:rPr>
          <w:rFonts w:ascii="Arial" w:hAnsi="Arial" w:cs="Arial"/>
          <w:sz w:val="22"/>
          <w:szCs w:val="22"/>
        </w:rPr>
        <w:t>ith the principles relating to P</w:t>
      </w:r>
      <w:r w:rsidRPr="0051725C">
        <w:rPr>
          <w:rFonts w:ascii="Arial" w:hAnsi="Arial" w:cs="Arial"/>
          <w:sz w:val="22"/>
          <w:szCs w:val="22"/>
        </w:rPr>
        <w:t>rocessing of Personal Data (Article 5 GDPR)</w:t>
      </w:r>
    </w:p>
    <w:p w14:paraId="3EA599CE" w14:textId="77777777" w:rsidR="0045332F" w:rsidRPr="0051725C" w:rsidRDefault="0045332F" w:rsidP="005E5158">
      <w:pPr>
        <w:pStyle w:val="ListParagraph"/>
        <w:numPr>
          <w:ilvl w:val="2"/>
          <w:numId w:val="83"/>
        </w:numPr>
        <w:spacing w:before="0" w:line="240" w:lineRule="auto"/>
        <w:ind w:left="1843" w:hanging="822"/>
        <w:jc w:val="left"/>
        <w:rPr>
          <w:rFonts w:cs="Arial"/>
          <w:szCs w:val="22"/>
        </w:rPr>
      </w:pPr>
      <w:r w:rsidRPr="0051725C">
        <w:rPr>
          <w:rFonts w:cs="Arial"/>
          <w:szCs w:val="22"/>
        </w:rPr>
        <w:t>The Sponsor agrees to ensure persons processing Personal Data under this Agreement are equipped to do so respectfully and safely. In particular:</w:t>
      </w:r>
    </w:p>
    <w:p w14:paraId="720A51B8" w14:textId="66ACD946" w:rsidR="0045332F" w:rsidRPr="0051725C" w:rsidRDefault="0045332F" w:rsidP="00081967">
      <w:pPr>
        <w:pStyle w:val="ListParagraph"/>
        <w:numPr>
          <w:ilvl w:val="3"/>
          <w:numId w:val="83"/>
        </w:numPr>
        <w:spacing w:before="0" w:line="240" w:lineRule="auto"/>
        <w:ind w:left="2835"/>
        <w:jc w:val="left"/>
        <w:rPr>
          <w:rFonts w:cs="Arial"/>
          <w:szCs w:val="22"/>
        </w:rPr>
      </w:pPr>
      <w:r w:rsidRPr="0051725C">
        <w:rPr>
          <w:rFonts w:cs="Arial"/>
          <w:szCs w:val="22"/>
        </w:rPr>
        <w:t xml:space="preserve">To ensure any persons (excluding employees, honorary employees, students, researchers, consultants and subcontractors of the Participating Site) </w:t>
      </w:r>
      <w:r w:rsidR="000E5274" w:rsidRPr="0051725C">
        <w:rPr>
          <w:rFonts w:cs="Arial"/>
          <w:szCs w:val="22"/>
        </w:rPr>
        <w:t>P</w:t>
      </w:r>
      <w:r w:rsidRPr="0051725C">
        <w:rPr>
          <w:rFonts w:cs="Arial"/>
          <w:szCs w:val="22"/>
        </w:rPr>
        <w:t xml:space="preserve">rocessing Personal Data understand the responsibilities for information governance, including their obligation to </w:t>
      </w:r>
      <w:r w:rsidR="000E5274" w:rsidRPr="0051725C">
        <w:rPr>
          <w:rFonts w:cs="Arial"/>
          <w:szCs w:val="22"/>
        </w:rPr>
        <w:t>P</w:t>
      </w:r>
      <w:r w:rsidRPr="0051725C">
        <w:rPr>
          <w:rFonts w:cs="Arial"/>
          <w:szCs w:val="22"/>
        </w:rPr>
        <w:t>rocess Personal Data securely and to only disseminate or disclose for lawful and appropriate purposes.</w:t>
      </w:r>
    </w:p>
    <w:p w14:paraId="10EDF08A" w14:textId="77777777" w:rsidR="0045332F" w:rsidRPr="0051725C" w:rsidRDefault="0045332F" w:rsidP="00081967">
      <w:pPr>
        <w:pStyle w:val="ListParagraph"/>
        <w:numPr>
          <w:ilvl w:val="3"/>
          <w:numId w:val="83"/>
        </w:numPr>
        <w:spacing w:before="0" w:after="120" w:line="240" w:lineRule="auto"/>
        <w:ind w:left="2835"/>
        <w:jc w:val="left"/>
        <w:rPr>
          <w:rFonts w:cs="Arial"/>
          <w:szCs w:val="22"/>
        </w:rPr>
      </w:pPr>
      <w:r w:rsidRPr="0051725C">
        <w:rPr>
          <w:rFonts w:cs="Arial"/>
          <w:szCs w:val="22"/>
        </w:rPr>
        <w:t>To ensure any persons (excluding employees, honorary employees, students, researchers, consultants and subcontractors of the Participating Site) have appropriate contracts providing for personal accountability and sanctions for breach of confidence or misuse of data including deliberate or avoidable data breaches.</w:t>
      </w:r>
    </w:p>
    <w:p w14:paraId="133198CE" w14:textId="77777777" w:rsidR="0045332F" w:rsidRPr="0051725C" w:rsidRDefault="0045332F" w:rsidP="005E5158">
      <w:pPr>
        <w:pStyle w:val="ListParagraph"/>
        <w:numPr>
          <w:ilvl w:val="2"/>
          <w:numId w:val="83"/>
        </w:numPr>
        <w:spacing w:before="0" w:line="240" w:lineRule="auto"/>
        <w:ind w:left="1843" w:hanging="822"/>
        <w:jc w:val="left"/>
        <w:rPr>
          <w:rFonts w:cs="Arial"/>
          <w:szCs w:val="22"/>
        </w:rPr>
      </w:pPr>
      <w:r w:rsidRPr="0051725C">
        <w:rPr>
          <w:rFonts w:cs="Arial"/>
          <w:szCs w:val="22"/>
        </w:rPr>
        <w:t xml:space="preserve">The Sponsor agrees to proactively prevent data security breaches and to respond appropriately to incidents or near misses. In particular, </w:t>
      </w:r>
    </w:p>
    <w:p w14:paraId="70BFD2ED" w14:textId="21990717" w:rsidR="0045332F" w:rsidRPr="0051725C" w:rsidRDefault="0045332F" w:rsidP="00081967">
      <w:pPr>
        <w:pStyle w:val="ListParagraph"/>
        <w:numPr>
          <w:ilvl w:val="3"/>
          <w:numId w:val="83"/>
        </w:numPr>
        <w:spacing w:before="0" w:line="240" w:lineRule="auto"/>
        <w:ind w:left="2835"/>
        <w:jc w:val="left"/>
        <w:rPr>
          <w:rFonts w:cs="Arial"/>
          <w:szCs w:val="22"/>
        </w:rPr>
      </w:pPr>
      <w:r w:rsidRPr="0051725C">
        <w:rPr>
          <w:rFonts w:cs="Arial"/>
          <w:szCs w:val="22"/>
        </w:rPr>
        <w:t xml:space="preserve">To ensure that Personal Data </w:t>
      </w:r>
      <w:r w:rsidR="00CB6D9C" w:rsidRPr="0051725C">
        <w:rPr>
          <w:rFonts w:cs="Arial"/>
          <w:szCs w:val="22"/>
        </w:rPr>
        <w:t>are</w:t>
      </w:r>
      <w:r w:rsidRPr="0051725C">
        <w:rPr>
          <w:rFonts w:cs="Arial"/>
          <w:szCs w:val="22"/>
        </w:rPr>
        <w:t xml:space="preserve"> only accessible to persons who need it for the purposes of the Study and to remove access as soon as reasonably possible once it is no longer needed.</w:t>
      </w:r>
    </w:p>
    <w:p w14:paraId="0A0BC1DE" w14:textId="77777777" w:rsidR="0045332F" w:rsidRPr="0051725C" w:rsidRDefault="0045332F" w:rsidP="00081967">
      <w:pPr>
        <w:pStyle w:val="ListParagraph"/>
        <w:numPr>
          <w:ilvl w:val="3"/>
          <w:numId w:val="83"/>
        </w:numPr>
        <w:spacing w:before="0" w:line="240" w:lineRule="auto"/>
        <w:ind w:left="2835"/>
        <w:jc w:val="left"/>
        <w:rPr>
          <w:rFonts w:cs="Arial"/>
          <w:szCs w:val="22"/>
        </w:rPr>
      </w:pPr>
      <w:r w:rsidRPr="0051725C">
        <w:rPr>
          <w:rFonts w:cs="Arial"/>
          <w:szCs w:val="22"/>
        </w:rPr>
        <w:t>To ensure all access to Personal Data on IT systems processed for Study purposes can be attributed to individuals.</w:t>
      </w:r>
    </w:p>
    <w:p w14:paraId="00190731" w14:textId="3D1A0180" w:rsidR="0045332F" w:rsidRPr="0051725C" w:rsidRDefault="0045332F" w:rsidP="00081967">
      <w:pPr>
        <w:pStyle w:val="ListParagraph"/>
        <w:numPr>
          <w:ilvl w:val="3"/>
          <w:numId w:val="83"/>
        </w:numPr>
        <w:spacing w:before="0" w:line="240" w:lineRule="auto"/>
        <w:ind w:left="2835"/>
        <w:jc w:val="left"/>
        <w:rPr>
          <w:rFonts w:cs="Arial"/>
          <w:szCs w:val="22"/>
        </w:rPr>
      </w:pPr>
      <w:r w:rsidRPr="0051725C">
        <w:rPr>
          <w:rFonts w:cs="Arial"/>
          <w:szCs w:val="22"/>
        </w:rPr>
        <w:t xml:space="preserve">To review processes to identify and improve processes which have caused breaches or near </w:t>
      </w:r>
      <w:r w:rsidR="000E5274" w:rsidRPr="0051725C">
        <w:rPr>
          <w:rFonts w:cs="Arial"/>
          <w:szCs w:val="22"/>
        </w:rPr>
        <w:t>misses, or which force persons P</w:t>
      </w:r>
      <w:r w:rsidRPr="0051725C">
        <w:rPr>
          <w:rFonts w:cs="Arial"/>
          <w:szCs w:val="22"/>
        </w:rPr>
        <w:t>rocessing Personal Data to use workarounds which compromise data security.</w:t>
      </w:r>
    </w:p>
    <w:p w14:paraId="5B35965A" w14:textId="77777777" w:rsidR="0045332F" w:rsidRPr="0051725C" w:rsidRDefault="0045332F" w:rsidP="00081967">
      <w:pPr>
        <w:pStyle w:val="ListParagraph"/>
        <w:numPr>
          <w:ilvl w:val="3"/>
          <w:numId w:val="83"/>
        </w:numPr>
        <w:spacing w:before="0" w:line="240" w:lineRule="auto"/>
        <w:ind w:left="2835"/>
        <w:jc w:val="left"/>
        <w:rPr>
          <w:rFonts w:cs="Arial"/>
          <w:szCs w:val="22"/>
        </w:rPr>
      </w:pPr>
      <w:r w:rsidRPr="0051725C">
        <w:rPr>
          <w:rFonts w:cs="Arial"/>
          <w:szCs w:val="22"/>
        </w:rPr>
        <w:t>To adopt measures to identify and resist cyber-attacks against services and to respond to relevant external security advice.</w:t>
      </w:r>
    </w:p>
    <w:p w14:paraId="31D5D357" w14:textId="77777777" w:rsidR="0045332F" w:rsidRPr="0051725C" w:rsidRDefault="0045332F" w:rsidP="00081967">
      <w:pPr>
        <w:pStyle w:val="ListParagraph"/>
        <w:numPr>
          <w:ilvl w:val="3"/>
          <w:numId w:val="83"/>
        </w:numPr>
        <w:spacing w:before="0" w:line="240" w:lineRule="auto"/>
        <w:ind w:left="2835"/>
        <w:jc w:val="left"/>
        <w:rPr>
          <w:rFonts w:cs="Arial"/>
          <w:szCs w:val="22"/>
        </w:rPr>
      </w:pPr>
      <w:r w:rsidRPr="0051725C">
        <w:rPr>
          <w:rFonts w:cs="Arial"/>
          <w:szCs w:val="22"/>
        </w:rPr>
        <w:t>To take action immediately following a data breach or near miss.</w:t>
      </w:r>
    </w:p>
    <w:p w14:paraId="73196D25" w14:textId="23D2183C" w:rsidR="0045332F" w:rsidRPr="0051725C" w:rsidRDefault="0045332F" w:rsidP="005E5158">
      <w:pPr>
        <w:pStyle w:val="ListParagraph"/>
        <w:numPr>
          <w:ilvl w:val="2"/>
          <w:numId w:val="83"/>
        </w:numPr>
        <w:spacing w:before="0" w:line="240" w:lineRule="auto"/>
        <w:ind w:left="1843" w:hanging="822"/>
        <w:jc w:val="left"/>
        <w:rPr>
          <w:rFonts w:cs="Arial"/>
          <w:szCs w:val="22"/>
        </w:rPr>
      </w:pPr>
      <w:r w:rsidRPr="0051725C">
        <w:rPr>
          <w:rFonts w:cs="Arial"/>
          <w:szCs w:val="22"/>
        </w:rPr>
        <w:t xml:space="preserve">The Sponsor agrees to ensure data are </w:t>
      </w:r>
      <w:r w:rsidR="000E5274" w:rsidRPr="0051725C">
        <w:rPr>
          <w:rFonts w:cs="Arial"/>
          <w:szCs w:val="22"/>
        </w:rPr>
        <w:t>P</w:t>
      </w:r>
      <w:r w:rsidRPr="0051725C">
        <w:rPr>
          <w:rFonts w:cs="Arial"/>
          <w:szCs w:val="22"/>
        </w:rPr>
        <w:t>rocessed using secure and up to date technology. In particular,</w:t>
      </w:r>
    </w:p>
    <w:p w14:paraId="317D1BA7" w14:textId="77777777" w:rsidR="0045332F" w:rsidRPr="0051725C" w:rsidRDefault="0045332F" w:rsidP="00081967">
      <w:pPr>
        <w:pStyle w:val="ListParagraph"/>
        <w:numPr>
          <w:ilvl w:val="3"/>
          <w:numId w:val="83"/>
        </w:numPr>
        <w:spacing w:before="0" w:line="240" w:lineRule="auto"/>
        <w:ind w:left="2835"/>
        <w:jc w:val="left"/>
        <w:rPr>
          <w:rFonts w:cs="Arial"/>
          <w:szCs w:val="22"/>
        </w:rPr>
      </w:pPr>
      <w:r w:rsidRPr="0051725C">
        <w:rPr>
          <w:rFonts w:cs="Arial"/>
          <w:szCs w:val="22"/>
        </w:rPr>
        <w:t>To ensure no unsupported operating systems, software or internet browsers are used to support the processing of Personal Data for the purposes of the Study.</w:t>
      </w:r>
    </w:p>
    <w:p w14:paraId="279AAF36" w14:textId="77777777" w:rsidR="0045332F" w:rsidRPr="0051725C" w:rsidRDefault="0045332F" w:rsidP="00081967">
      <w:pPr>
        <w:pStyle w:val="ListParagraph"/>
        <w:numPr>
          <w:ilvl w:val="3"/>
          <w:numId w:val="83"/>
        </w:numPr>
        <w:spacing w:before="0" w:line="240" w:lineRule="auto"/>
        <w:ind w:left="2835"/>
        <w:jc w:val="left"/>
        <w:rPr>
          <w:rFonts w:cs="Arial"/>
          <w:szCs w:val="22"/>
        </w:rPr>
      </w:pPr>
      <w:r w:rsidRPr="0051725C">
        <w:rPr>
          <w:rFonts w:cs="Arial"/>
          <w:szCs w:val="22"/>
        </w:rPr>
        <w:t>To put in place a strategy for protecting relevant IT systems from cyber threats which is based on a proven cyber security framework such as Cyber Essentials.</w:t>
      </w:r>
    </w:p>
    <w:p w14:paraId="7440606A" w14:textId="626771EB" w:rsidR="0045332F" w:rsidRPr="0051725C" w:rsidRDefault="0045332F" w:rsidP="00081967">
      <w:pPr>
        <w:pStyle w:val="ListParagraph"/>
        <w:numPr>
          <w:ilvl w:val="3"/>
          <w:numId w:val="83"/>
        </w:numPr>
        <w:spacing w:before="0" w:line="240" w:lineRule="auto"/>
        <w:ind w:left="2835"/>
        <w:jc w:val="left"/>
        <w:rPr>
          <w:rFonts w:cs="Arial"/>
          <w:szCs w:val="22"/>
        </w:rPr>
      </w:pPr>
      <w:r w:rsidRPr="0051725C">
        <w:rPr>
          <w:rFonts w:cs="Arial"/>
          <w:szCs w:val="22"/>
        </w:rPr>
        <w:lastRenderedPageBreak/>
        <w:t>To ensure IT suppliers are held accountable via contracts for</w:t>
      </w:r>
      <w:r w:rsidR="000E5274" w:rsidRPr="0051725C">
        <w:rPr>
          <w:rFonts w:cs="Arial"/>
          <w:szCs w:val="22"/>
        </w:rPr>
        <w:t xml:space="preserve"> protecting Personal Data they P</w:t>
      </w:r>
      <w:r w:rsidRPr="0051725C">
        <w:rPr>
          <w:rFonts w:cs="Arial"/>
          <w:szCs w:val="22"/>
        </w:rPr>
        <w:t>rocess and for meetings all relevant information governance requirements.</w:t>
      </w:r>
    </w:p>
    <w:p w14:paraId="75C3D54B" w14:textId="77777777" w:rsidR="006D36EA" w:rsidRPr="00BB79A0" w:rsidRDefault="006D36EA" w:rsidP="006D36EA">
      <w:pPr>
        <w:pStyle w:val="BodyTextIndent2"/>
        <w:tabs>
          <w:tab w:val="clear" w:pos="709"/>
          <w:tab w:val="left" w:pos="425"/>
        </w:tabs>
        <w:ind w:left="0"/>
        <w:rPr>
          <w:rFonts w:ascii="Arial" w:hAnsi="Arial" w:cs="Arial"/>
          <w:b/>
          <w:sz w:val="22"/>
          <w:szCs w:val="22"/>
          <w:lang w:eastAsia="en-GB"/>
        </w:rPr>
      </w:pPr>
      <w:r w:rsidRPr="00BB79A0">
        <w:rPr>
          <w:rFonts w:ascii="Arial" w:hAnsi="Arial" w:cs="Arial"/>
          <w:b/>
          <w:sz w:val="22"/>
          <w:szCs w:val="22"/>
          <w:lang w:eastAsia="en-GB"/>
        </w:rPr>
        <w:t>FREEDOM OF INFORMATION</w:t>
      </w:r>
    </w:p>
    <w:p w14:paraId="74DA8EB6" w14:textId="494A0C51" w:rsidR="006D36EA" w:rsidRPr="00BB79A0" w:rsidRDefault="006D36EA" w:rsidP="005E5158">
      <w:pPr>
        <w:pStyle w:val="BodyTextIndent2"/>
        <w:numPr>
          <w:ilvl w:val="2"/>
          <w:numId w:val="68"/>
        </w:numPr>
        <w:tabs>
          <w:tab w:val="clear" w:pos="1880"/>
          <w:tab w:val="left" w:pos="425"/>
        </w:tabs>
        <w:ind w:left="1843" w:hanging="822"/>
        <w:rPr>
          <w:rFonts w:ascii="Arial" w:hAnsi="Arial" w:cs="Arial"/>
          <w:sz w:val="22"/>
          <w:szCs w:val="22"/>
        </w:rPr>
      </w:pPr>
      <w:r w:rsidRPr="00BB79A0">
        <w:rPr>
          <w:rFonts w:ascii="Arial" w:hAnsi="Arial" w:cs="Arial"/>
          <w:sz w:val="22"/>
          <w:szCs w:val="22"/>
        </w:rPr>
        <w:t>Parties to this Agreement which are subject to the Environmental Information Regulations 2004 (EIR) and the Freedom of Information Act 2000 (FOIA) or the Freedom of Information (Scotland) Act 2002 (FOI(S)A) and which receive a request under EIR, FOIA or FOI(S)A to disclose any information that belongs to another Party shall notify and consult that P</w:t>
      </w:r>
      <w:r w:rsidR="00F47D23" w:rsidRPr="00BB79A0">
        <w:rPr>
          <w:rFonts w:ascii="Arial" w:hAnsi="Arial" w:cs="Arial"/>
          <w:sz w:val="22"/>
          <w:szCs w:val="22"/>
        </w:rPr>
        <w:t>arty in accordance with clause 13</w:t>
      </w:r>
      <w:r w:rsidRPr="00BB79A0">
        <w:rPr>
          <w:rFonts w:ascii="Arial" w:hAnsi="Arial" w:cs="Arial"/>
          <w:sz w:val="22"/>
          <w:szCs w:val="22"/>
        </w:rPr>
        <w:t>, as soon as reasonably practicable, and in any event, not later than seven (7) working days after receiving the request.</w:t>
      </w:r>
    </w:p>
    <w:p w14:paraId="7FA1CEAE" w14:textId="77777777" w:rsidR="006D36EA" w:rsidRPr="00BB79A0" w:rsidRDefault="006D36EA" w:rsidP="005E5158">
      <w:pPr>
        <w:pStyle w:val="BodyTextIndent2"/>
        <w:numPr>
          <w:ilvl w:val="2"/>
          <w:numId w:val="68"/>
        </w:numPr>
        <w:tabs>
          <w:tab w:val="clear" w:pos="1880"/>
          <w:tab w:val="left" w:pos="425"/>
        </w:tabs>
        <w:ind w:left="1843" w:hanging="822"/>
        <w:rPr>
          <w:rFonts w:ascii="Arial" w:hAnsi="Arial" w:cs="Arial"/>
          <w:sz w:val="22"/>
          <w:szCs w:val="22"/>
        </w:rPr>
      </w:pPr>
      <w:r w:rsidRPr="00BB79A0">
        <w:rPr>
          <w:rFonts w:ascii="Arial" w:hAnsi="Arial" w:cs="Arial"/>
          <w:sz w:val="22"/>
          <w:szCs w:val="22"/>
        </w:rPr>
        <w:t>The Parties acknowledge and agree that the decision on whether any exemption applies to a request for disclosure of recorded information under EIR, FOIA or FOI(S)A is a decision solely for the Party responding to the request.</w:t>
      </w:r>
    </w:p>
    <w:p w14:paraId="7D82DF12" w14:textId="77777777" w:rsidR="006D36EA" w:rsidRPr="00BB79A0" w:rsidRDefault="006D36EA" w:rsidP="005E5158">
      <w:pPr>
        <w:pStyle w:val="BodyTextIndent2"/>
        <w:numPr>
          <w:ilvl w:val="2"/>
          <w:numId w:val="68"/>
        </w:numPr>
        <w:tabs>
          <w:tab w:val="clear" w:pos="1880"/>
          <w:tab w:val="left" w:pos="425"/>
        </w:tabs>
        <w:ind w:left="1843" w:hanging="822"/>
        <w:rPr>
          <w:rFonts w:ascii="Arial" w:hAnsi="Arial" w:cs="Arial"/>
          <w:sz w:val="22"/>
          <w:szCs w:val="22"/>
        </w:rPr>
      </w:pPr>
      <w:r w:rsidRPr="00BB79A0">
        <w:rPr>
          <w:rFonts w:ascii="Arial" w:hAnsi="Arial" w:cs="Arial"/>
          <w:sz w:val="22"/>
          <w:szCs w:val="22"/>
        </w:rPr>
        <w:t>Where the Party responding to an EIR, FOIA or FOI(S)A request determines that it will disclose information it will notify the other Party in writing, giving at least four (4) working days’ notice of its intended disclosure.</w:t>
      </w:r>
    </w:p>
    <w:p w14:paraId="20B4AB1B" w14:textId="77777777" w:rsidR="006D36EA" w:rsidRPr="00BB79A0" w:rsidRDefault="006D36EA" w:rsidP="006D36EA">
      <w:pPr>
        <w:pStyle w:val="BodyTextIndent2"/>
        <w:tabs>
          <w:tab w:val="clear" w:pos="709"/>
          <w:tab w:val="left" w:pos="425"/>
        </w:tabs>
        <w:ind w:left="0"/>
        <w:rPr>
          <w:rFonts w:ascii="Arial" w:hAnsi="Arial" w:cs="Arial"/>
          <w:sz w:val="22"/>
          <w:szCs w:val="22"/>
          <w:lang w:eastAsia="en-GB"/>
        </w:rPr>
      </w:pPr>
    </w:p>
    <w:p w14:paraId="119AA874" w14:textId="77777777" w:rsidR="006D36EA" w:rsidRPr="00BB79A0" w:rsidRDefault="006D36EA" w:rsidP="00B06A8D">
      <w:pPr>
        <w:pStyle w:val="BodyTextIndent2"/>
        <w:keepNext/>
        <w:tabs>
          <w:tab w:val="clear" w:pos="709"/>
          <w:tab w:val="left" w:pos="425"/>
        </w:tabs>
        <w:ind w:left="0"/>
        <w:rPr>
          <w:rFonts w:ascii="Arial" w:hAnsi="Arial" w:cs="Arial"/>
          <w:b/>
          <w:sz w:val="22"/>
          <w:szCs w:val="22"/>
        </w:rPr>
      </w:pPr>
      <w:r w:rsidRPr="00BB79A0">
        <w:rPr>
          <w:rFonts w:ascii="Arial" w:hAnsi="Arial" w:cs="Arial"/>
          <w:b/>
          <w:sz w:val="22"/>
          <w:szCs w:val="22"/>
        </w:rPr>
        <w:t>CONFIDENTIALITY</w:t>
      </w:r>
    </w:p>
    <w:p w14:paraId="753D2568" w14:textId="5FE34894" w:rsidR="006D36EA" w:rsidRPr="00BB79A0" w:rsidRDefault="00C25989" w:rsidP="005E5158">
      <w:pPr>
        <w:pStyle w:val="ListParagraph"/>
        <w:numPr>
          <w:ilvl w:val="2"/>
          <w:numId w:val="74"/>
        </w:numPr>
        <w:tabs>
          <w:tab w:val="clear" w:pos="1880"/>
        </w:tabs>
        <w:spacing w:line="240" w:lineRule="auto"/>
        <w:ind w:left="1843" w:hanging="822"/>
        <w:jc w:val="left"/>
        <w:rPr>
          <w:rFonts w:cs="Arial"/>
          <w:szCs w:val="22"/>
        </w:rPr>
      </w:pPr>
      <w:r w:rsidRPr="00BB79A0">
        <w:rPr>
          <w:rFonts w:cs="Arial"/>
          <w:szCs w:val="22"/>
          <w:lang w:eastAsia="en-US"/>
        </w:rPr>
        <w:t>Subject to clause 6</w:t>
      </w:r>
      <w:r w:rsidR="006D36EA" w:rsidRPr="00BB79A0">
        <w:rPr>
          <w:rFonts w:cs="Arial"/>
          <w:szCs w:val="22"/>
          <w:lang w:eastAsia="en-US"/>
        </w:rPr>
        <w:t xml:space="preserve"> below, the Participating Site agrees to treat the Results, excluding any Clinical Data of the Study, as Confidential Information </w:t>
      </w:r>
      <w:r w:rsidR="00A8748E" w:rsidRPr="00BB79A0">
        <w:rPr>
          <w:rFonts w:cs="Arial"/>
          <w:szCs w:val="22"/>
          <w:lang w:eastAsia="en-US"/>
        </w:rPr>
        <w:t xml:space="preserve">of </w:t>
      </w:r>
      <w:r w:rsidR="006D36EA" w:rsidRPr="00BB79A0">
        <w:rPr>
          <w:rFonts w:cs="Arial"/>
          <w:szCs w:val="22"/>
          <w:lang w:eastAsia="en-US"/>
        </w:rPr>
        <w:t>the Sponsor and the Sponsor agrees to treat Personal D</w:t>
      </w:r>
      <w:r w:rsidR="00593A03" w:rsidRPr="00BB79A0">
        <w:rPr>
          <w:rFonts w:cs="Arial"/>
          <w:szCs w:val="22"/>
          <w:lang w:eastAsia="en-US"/>
        </w:rPr>
        <w:t xml:space="preserve">ata </w:t>
      </w:r>
      <w:r w:rsidR="00A950DE" w:rsidRPr="00BB79A0">
        <w:rPr>
          <w:rFonts w:cs="Arial"/>
          <w:szCs w:val="22"/>
          <w:lang w:eastAsia="en-US"/>
        </w:rPr>
        <w:t xml:space="preserve">and confidential patient information </w:t>
      </w:r>
      <w:r w:rsidR="00593A03" w:rsidRPr="00BB79A0">
        <w:rPr>
          <w:rFonts w:cs="Arial"/>
          <w:szCs w:val="22"/>
          <w:lang w:eastAsia="en-US"/>
        </w:rPr>
        <w:t>as Confidential Information</w:t>
      </w:r>
      <w:r w:rsidR="006D36EA" w:rsidRPr="00BB79A0">
        <w:rPr>
          <w:rFonts w:cs="Arial"/>
          <w:szCs w:val="22"/>
          <w:lang w:eastAsia="en-US"/>
        </w:rPr>
        <w:t>.</w:t>
      </w:r>
    </w:p>
    <w:p w14:paraId="7DD36E12" w14:textId="77777777" w:rsidR="00280DB6" w:rsidRPr="00BB79A0" w:rsidRDefault="006D36EA" w:rsidP="005E5158">
      <w:pPr>
        <w:pStyle w:val="BodyTextIndent2"/>
        <w:numPr>
          <w:ilvl w:val="2"/>
          <w:numId w:val="74"/>
        </w:numPr>
        <w:tabs>
          <w:tab w:val="clear" w:pos="1880"/>
          <w:tab w:val="left" w:pos="425"/>
        </w:tabs>
        <w:ind w:left="1843" w:hanging="822"/>
        <w:rPr>
          <w:rFonts w:ascii="Arial" w:hAnsi="Arial" w:cs="Arial"/>
          <w:sz w:val="22"/>
          <w:szCs w:val="22"/>
        </w:rPr>
      </w:pPr>
      <w:r w:rsidRPr="00BB79A0">
        <w:rPr>
          <w:rFonts w:ascii="Arial" w:hAnsi="Arial" w:cs="Arial"/>
          <w:sz w:val="22"/>
          <w:szCs w:val="22"/>
        </w:rPr>
        <w:t xml:space="preserve">The Receiving Party agrees: </w:t>
      </w:r>
    </w:p>
    <w:p w14:paraId="7D2B788E" w14:textId="33329782" w:rsidR="006D36EA" w:rsidRPr="00BB79A0" w:rsidRDefault="006D36EA" w:rsidP="00081967">
      <w:pPr>
        <w:pStyle w:val="BodyTextIndent2"/>
        <w:numPr>
          <w:ilvl w:val="3"/>
          <w:numId w:val="74"/>
        </w:numPr>
        <w:tabs>
          <w:tab w:val="left" w:pos="425"/>
        </w:tabs>
        <w:ind w:left="2835"/>
        <w:rPr>
          <w:rFonts w:ascii="Arial" w:hAnsi="Arial" w:cs="Arial"/>
          <w:sz w:val="22"/>
          <w:szCs w:val="22"/>
        </w:rPr>
      </w:pPr>
      <w:r w:rsidRPr="00BB79A0">
        <w:rPr>
          <w:rFonts w:ascii="Arial" w:hAnsi="Arial" w:cs="Arial"/>
          <w:sz w:val="22"/>
          <w:szCs w:val="22"/>
        </w:rPr>
        <w:t>To take all reasonable steps to protect the confidentiality of the Confidential Information and to prevent it from being disclosed otherwise than in accordance with this Agreement</w:t>
      </w:r>
    </w:p>
    <w:p w14:paraId="07BCD4C7" w14:textId="0CE597D9" w:rsidR="006D36EA" w:rsidRPr="00BB79A0" w:rsidRDefault="006D36EA" w:rsidP="00081967">
      <w:pPr>
        <w:pStyle w:val="BodyTextIndent2"/>
        <w:numPr>
          <w:ilvl w:val="3"/>
          <w:numId w:val="74"/>
        </w:numPr>
        <w:tabs>
          <w:tab w:val="left" w:pos="425"/>
        </w:tabs>
        <w:ind w:left="2835"/>
        <w:rPr>
          <w:rFonts w:ascii="Arial" w:hAnsi="Arial" w:cs="Arial"/>
          <w:sz w:val="22"/>
          <w:szCs w:val="22"/>
        </w:rPr>
      </w:pPr>
      <w:r w:rsidRPr="00BB79A0">
        <w:rPr>
          <w:rFonts w:ascii="Arial" w:hAnsi="Arial" w:cs="Arial"/>
          <w:sz w:val="22"/>
          <w:szCs w:val="22"/>
        </w:rPr>
        <w:t xml:space="preserve">To ensure that any of its employees, students, researchers, consultants or sub-contractors who participate in the operation of the Study are made aware of, and abide by, the requirement of this clause </w:t>
      </w:r>
      <w:r w:rsidR="00F47D23" w:rsidRPr="00BB79A0">
        <w:rPr>
          <w:rFonts w:ascii="Arial" w:hAnsi="Arial" w:cs="Arial"/>
          <w:sz w:val="22"/>
          <w:szCs w:val="22"/>
        </w:rPr>
        <w:t>4.3.2</w:t>
      </w:r>
      <w:r w:rsidRPr="00BB79A0">
        <w:rPr>
          <w:rFonts w:ascii="Arial" w:hAnsi="Arial" w:cs="Arial"/>
          <w:sz w:val="22"/>
          <w:szCs w:val="22"/>
        </w:rPr>
        <w:t>.</w:t>
      </w:r>
    </w:p>
    <w:p w14:paraId="723B8D10" w14:textId="19969119" w:rsidR="006D36EA" w:rsidRPr="00BB79A0" w:rsidRDefault="006D36EA" w:rsidP="00081967">
      <w:pPr>
        <w:pStyle w:val="BodyTextIndent2"/>
        <w:numPr>
          <w:ilvl w:val="3"/>
          <w:numId w:val="74"/>
        </w:numPr>
        <w:tabs>
          <w:tab w:val="left" w:pos="425"/>
        </w:tabs>
        <w:ind w:left="2835"/>
        <w:rPr>
          <w:rFonts w:ascii="Arial" w:hAnsi="Arial" w:cs="Arial"/>
          <w:sz w:val="22"/>
          <w:szCs w:val="22"/>
        </w:rPr>
      </w:pPr>
      <w:r w:rsidRPr="00BB79A0">
        <w:rPr>
          <w:rFonts w:ascii="Arial" w:hAnsi="Arial" w:cs="Arial"/>
          <w:sz w:val="22"/>
          <w:szCs w:val="22"/>
        </w:rPr>
        <w:t xml:space="preserve">To use Confidential Information solely in connection with the operation of the Agreement and not </w:t>
      </w:r>
      <w:r w:rsidR="003649C4" w:rsidRPr="00BB79A0">
        <w:rPr>
          <w:rFonts w:ascii="Arial" w:hAnsi="Arial" w:cs="Arial"/>
          <w:sz w:val="22"/>
          <w:szCs w:val="22"/>
        </w:rPr>
        <w:t>otherwise, except in the case where the Confidential Information is Personal Data and/or confidential patient information, where it may be used solely on the basis of maintaining the common law duty of confidentiality and in accordance with the requirements of the Data Protection Legislation, including but not limited to an appropriate legal basis/special category condition, appropriate transparency information and that the purpose is not incompatible with the original purpose.</w:t>
      </w:r>
    </w:p>
    <w:p w14:paraId="719F968C" w14:textId="3FE7096F" w:rsidR="006D36EA" w:rsidRDefault="006D36EA" w:rsidP="00081967">
      <w:pPr>
        <w:pStyle w:val="BodyTextIndent2"/>
        <w:numPr>
          <w:ilvl w:val="3"/>
          <w:numId w:val="74"/>
        </w:numPr>
        <w:tabs>
          <w:tab w:val="left" w:pos="425"/>
        </w:tabs>
        <w:ind w:left="2835"/>
        <w:rPr>
          <w:rFonts w:ascii="Arial" w:hAnsi="Arial" w:cs="Arial"/>
          <w:sz w:val="22"/>
          <w:szCs w:val="22"/>
        </w:rPr>
      </w:pPr>
      <w:r w:rsidRPr="00BB79A0">
        <w:rPr>
          <w:rFonts w:ascii="Arial" w:hAnsi="Arial" w:cs="Arial"/>
          <w:sz w:val="22"/>
          <w:szCs w:val="22"/>
        </w:rPr>
        <w:t>Not to disclose Confidential Information in whole or in part to any person without the Disclosing Party’s prior written consent</w:t>
      </w:r>
      <w:r w:rsidR="00116E87" w:rsidRPr="00BB79A0">
        <w:rPr>
          <w:rFonts w:ascii="Arial" w:hAnsi="Arial" w:cs="Arial"/>
          <w:sz w:val="22"/>
          <w:szCs w:val="22"/>
        </w:rPr>
        <w:t xml:space="preserve"> or, where the Confidential Information is Personal Data</w:t>
      </w:r>
      <w:r w:rsidR="00A950DE" w:rsidRPr="00BB79A0">
        <w:rPr>
          <w:rFonts w:ascii="Arial" w:hAnsi="Arial" w:cs="Arial"/>
          <w:sz w:val="22"/>
          <w:szCs w:val="22"/>
        </w:rPr>
        <w:t xml:space="preserve"> and/or confidential patient information</w:t>
      </w:r>
      <w:r w:rsidR="00116E87" w:rsidRPr="00BB79A0">
        <w:rPr>
          <w:rFonts w:ascii="Arial" w:hAnsi="Arial" w:cs="Arial"/>
          <w:sz w:val="22"/>
          <w:szCs w:val="22"/>
        </w:rPr>
        <w:t xml:space="preserve">, without </w:t>
      </w:r>
      <w:r w:rsidR="00F7328F" w:rsidRPr="00BB79A0">
        <w:rPr>
          <w:rFonts w:ascii="Arial" w:hAnsi="Arial" w:cs="Arial"/>
          <w:sz w:val="22"/>
          <w:szCs w:val="22"/>
        </w:rPr>
        <w:t>maintaining</w:t>
      </w:r>
      <w:r w:rsidR="00116E87" w:rsidRPr="00BB79A0">
        <w:rPr>
          <w:rFonts w:ascii="Arial" w:hAnsi="Arial" w:cs="Arial"/>
          <w:sz w:val="22"/>
          <w:szCs w:val="22"/>
        </w:rPr>
        <w:t xml:space="preserve"> the common law duty of confidentiality and in accordance with the requirements of </w:t>
      </w:r>
      <w:r w:rsidR="00232E4E" w:rsidRPr="00BB79A0">
        <w:rPr>
          <w:rFonts w:ascii="Arial" w:hAnsi="Arial" w:cs="Arial"/>
          <w:sz w:val="22"/>
          <w:szCs w:val="22"/>
        </w:rPr>
        <w:t xml:space="preserve">the </w:t>
      </w:r>
      <w:r w:rsidR="001B3FC7" w:rsidRPr="00BB79A0">
        <w:rPr>
          <w:rFonts w:ascii="Arial" w:hAnsi="Arial" w:cs="Arial"/>
          <w:sz w:val="22"/>
          <w:szCs w:val="22"/>
        </w:rPr>
        <w:t>Data Protection Legislation</w:t>
      </w:r>
      <w:r w:rsidR="00116E87" w:rsidRPr="00BB79A0">
        <w:rPr>
          <w:rFonts w:ascii="Arial" w:hAnsi="Arial" w:cs="Arial"/>
          <w:sz w:val="22"/>
          <w:szCs w:val="22"/>
        </w:rPr>
        <w:t xml:space="preserve">, including but not limited to an appropriate legal </w:t>
      </w:r>
      <w:r w:rsidR="00116E87" w:rsidRPr="00BB79A0">
        <w:rPr>
          <w:rFonts w:ascii="Arial" w:hAnsi="Arial" w:cs="Arial"/>
          <w:sz w:val="22"/>
          <w:szCs w:val="22"/>
        </w:rPr>
        <w:lastRenderedPageBreak/>
        <w:t>basis</w:t>
      </w:r>
      <w:r w:rsidR="003649C4" w:rsidRPr="00BB79A0">
        <w:rPr>
          <w:rFonts w:ascii="Arial" w:hAnsi="Arial" w:cs="Arial"/>
          <w:sz w:val="22"/>
          <w:szCs w:val="22"/>
        </w:rPr>
        <w:t>/special category condition</w:t>
      </w:r>
      <w:r w:rsidR="00116E87" w:rsidRPr="00BB79A0">
        <w:rPr>
          <w:rFonts w:ascii="Arial" w:hAnsi="Arial" w:cs="Arial"/>
          <w:sz w:val="22"/>
          <w:szCs w:val="22"/>
        </w:rPr>
        <w:t>, appropriate transparency information and that the purpose is not incompatible with the original purpose</w:t>
      </w:r>
      <w:r w:rsidRPr="00BB79A0">
        <w:rPr>
          <w:rFonts w:ascii="Arial" w:hAnsi="Arial" w:cs="Arial"/>
          <w:sz w:val="22"/>
          <w:szCs w:val="22"/>
        </w:rPr>
        <w:t>.</w:t>
      </w:r>
    </w:p>
    <w:p w14:paraId="74EB377C" w14:textId="77777777" w:rsidR="00CC59EA" w:rsidRPr="00CC59EA" w:rsidRDefault="00CC59EA" w:rsidP="00CC59EA">
      <w:pPr>
        <w:pStyle w:val="ListParagraph"/>
        <w:numPr>
          <w:ilvl w:val="3"/>
          <w:numId w:val="74"/>
        </w:numPr>
        <w:rPr>
          <w:rFonts w:cs="Arial"/>
          <w:szCs w:val="22"/>
          <w:lang w:eastAsia="en-US"/>
        </w:rPr>
      </w:pPr>
      <w:r w:rsidRPr="00CC59EA">
        <w:rPr>
          <w:rFonts w:cs="Arial"/>
          <w:szCs w:val="22"/>
          <w:lang w:eastAsia="en-US"/>
        </w:rPr>
        <w:t>That in the event of a Party visiting the establishment of another Party, the visiting Party undertakes that any further Confidential Information that may come to the visiting Party’s knowledge as a result of any such visit, shall be treated as Confidential Information in accordance with this Clause 4.3.</w:t>
      </w:r>
    </w:p>
    <w:p w14:paraId="125F5CBE" w14:textId="77777777" w:rsidR="006D36EA" w:rsidRPr="00BB79A0" w:rsidRDefault="006D36EA" w:rsidP="006D36EA">
      <w:pPr>
        <w:pStyle w:val="BodyTextIndent2"/>
        <w:tabs>
          <w:tab w:val="clear" w:pos="709"/>
          <w:tab w:val="left" w:pos="425"/>
        </w:tabs>
        <w:ind w:left="1880"/>
        <w:rPr>
          <w:rFonts w:ascii="Arial" w:hAnsi="Arial" w:cs="Arial"/>
          <w:sz w:val="22"/>
          <w:szCs w:val="22"/>
        </w:rPr>
      </w:pPr>
    </w:p>
    <w:p w14:paraId="6F759D71" w14:textId="52289DD7" w:rsidR="006D36EA" w:rsidRPr="00BB79A0" w:rsidRDefault="006D36EA" w:rsidP="005E5158">
      <w:pPr>
        <w:pStyle w:val="BodyTextIndent2"/>
        <w:numPr>
          <w:ilvl w:val="2"/>
          <w:numId w:val="74"/>
        </w:numPr>
        <w:tabs>
          <w:tab w:val="clear" w:pos="1880"/>
          <w:tab w:val="left" w:pos="425"/>
        </w:tabs>
        <w:ind w:left="1843" w:hanging="822"/>
        <w:rPr>
          <w:rFonts w:ascii="Arial" w:hAnsi="Arial" w:cs="Arial"/>
          <w:sz w:val="22"/>
          <w:szCs w:val="22"/>
        </w:rPr>
      </w:pPr>
      <w:r w:rsidRPr="00BB79A0">
        <w:rPr>
          <w:rFonts w:ascii="Arial" w:hAnsi="Arial" w:cs="Arial"/>
          <w:sz w:val="22"/>
          <w:szCs w:val="22"/>
        </w:rPr>
        <w:t xml:space="preserve">The provision of clause </w:t>
      </w:r>
      <w:r w:rsidR="00F47D23" w:rsidRPr="00BB79A0">
        <w:rPr>
          <w:rFonts w:ascii="Arial" w:hAnsi="Arial" w:cs="Arial"/>
          <w:sz w:val="22"/>
          <w:szCs w:val="22"/>
        </w:rPr>
        <w:t>4.3</w:t>
      </w:r>
      <w:r w:rsidRPr="00BB79A0">
        <w:rPr>
          <w:rFonts w:ascii="Arial" w:hAnsi="Arial" w:cs="Arial"/>
          <w:sz w:val="22"/>
          <w:szCs w:val="22"/>
        </w:rPr>
        <w:t xml:space="preserve"> shall not apply to the whole or any part of the Confidential Information that is: </w:t>
      </w:r>
    </w:p>
    <w:p w14:paraId="0E25EFA4" w14:textId="77777777" w:rsidR="006D36EA" w:rsidRPr="00BB79A0" w:rsidRDefault="006D36EA" w:rsidP="00081967">
      <w:pPr>
        <w:pStyle w:val="BodyTextIndent2"/>
        <w:numPr>
          <w:ilvl w:val="3"/>
          <w:numId w:val="74"/>
        </w:numPr>
        <w:tabs>
          <w:tab w:val="left" w:pos="425"/>
        </w:tabs>
        <w:ind w:left="2835"/>
        <w:rPr>
          <w:rFonts w:ascii="Arial" w:hAnsi="Arial" w:cs="Arial"/>
          <w:sz w:val="22"/>
          <w:szCs w:val="22"/>
        </w:rPr>
      </w:pPr>
      <w:r w:rsidRPr="00BB79A0">
        <w:rPr>
          <w:rFonts w:ascii="Arial" w:hAnsi="Arial" w:cs="Arial"/>
          <w:sz w:val="22"/>
          <w:szCs w:val="22"/>
        </w:rPr>
        <w:t xml:space="preserve">lawfully obtained by the Receiving Party free of any duty of confidentiality; </w:t>
      </w:r>
    </w:p>
    <w:p w14:paraId="60671628" w14:textId="30735B1C" w:rsidR="006D36EA" w:rsidRPr="00BB79A0" w:rsidRDefault="006D36EA" w:rsidP="00081967">
      <w:pPr>
        <w:pStyle w:val="BodyTextIndent2"/>
        <w:numPr>
          <w:ilvl w:val="3"/>
          <w:numId w:val="74"/>
        </w:numPr>
        <w:tabs>
          <w:tab w:val="left" w:pos="425"/>
        </w:tabs>
        <w:ind w:left="2835"/>
        <w:rPr>
          <w:rFonts w:ascii="Arial" w:hAnsi="Arial" w:cs="Arial"/>
          <w:sz w:val="22"/>
          <w:szCs w:val="22"/>
        </w:rPr>
      </w:pPr>
      <w:r w:rsidRPr="00BB79A0">
        <w:rPr>
          <w:rFonts w:ascii="Arial" w:hAnsi="Arial" w:cs="Arial"/>
          <w:sz w:val="22"/>
          <w:szCs w:val="22"/>
        </w:rPr>
        <w:t xml:space="preserve">already in the possession of the Receiving Party and which the Receiving Party can show from written records was already in its possession (other than as a result of a breach of clause </w:t>
      </w:r>
      <w:r w:rsidR="00F47D23" w:rsidRPr="00BB79A0">
        <w:rPr>
          <w:rFonts w:ascii="Arial" w:hAnsi="Arial" w:cs="Arial"/>
          <w:sz w:val="22"/>
          <w:szCs w:val="22"/>
        </w:rPr>
        <w:t>4.3.1</w:t>
      </w:r>
      <w:r w:rsidRPr="00BB79A0">
        <w:rPr>
          <w:rFonts w:ascii="Arial" w:hAnsi="Arial" w:cs="Arial"/>
          <w:sz w:val="22"/>
          <w:szCs w:val="22"/>
        </w:rPr>
        <w:t xml:space="preserve"> or </w:t>
      </w:r>
      <w:r w:rsidR="00F47D23" w:rsidRPr="00BB79A0">
        <w:rPr>
          <w:rFonts w:ascii="Arial" w:hAnsi="Arial" w:cs="Arial"/>
          <w:sz w:val="22"/>
          <w:szCs w:val="22"/>
        </w:rPr>
        <w:t>4.3.2</w:t>
      </w:r>
      <w:r w:rsidRPr="00BB79A0">
        <w:rPr>
          <w:rFonts w:ascii="Arial" w:hAnsi="Arial" w:cs="Arial"/>
          <w:sz w:val="22"/>
          <w:szCs w:val="22"/>
        </w:rPr>
        <w:t>);</w:t>
      </w:r>
    </w:p>
    <w:p w14:paraId="6DC9E37B" w14:textId="28522542" w:rsidR="006D36EA" w:rsidRPr="00BB79A0" w:rsidRDefault="006D36EA" w:rsidP="00081967">
      <w:pPr>
        <w:pStyle w:val="BodyTextIndent2"/>
        <w:numPr>
          <w:ilvl w:val="3"/>
          <w:numId w:val="74"/>
        </w:numPr>
        <w:tabs>
          <w:tab w:val="left" w:pos="425"/>
        </w:tabs>
        <w:ind w:left="2835"/>
        <w:rPr>
          <w:rFonts w:ascii="Arial" w:hAnsi="Arial" w:cs="Arial"/>
          <w:sz w:val="22"/>
          <w:szCs w:val="22"/>
        </w:rPr>
      </w:pPr>
      <w:r w:rsidRPr="00BB79A0">
        <w:rPr>
          <w:rFonts w:ascii="Arial" w:hAnsi="Arial" w:cs="Arial"/>
          <w:sz w:val="22"/>
          <w:szCs w:val="22"/>
        </w:rPr>
        <w:t xml:space="preserve">in the public domain (other than as a result of a breach of clause </w:t>
      </w:r>
      <w:r w:rsidR="00F47D23" w:rsidRPr="00BB79A0">
        <w:rPr>
          <w:rFonts w:ascii="Arial" w:hAnsi="Arial" w:cs="Arial"/>
          <w:bCs/>
          <w:sz w:val="22"/>
          <w:szCs w:val="22"/>
        </w:rPr>
        <w:t>4.3.1</w:t>
      </w:r>
      <w:r w:rsidRPr="00BB79A0">
        <w:rPr>
          <w:rFonts w:ascii="Arial" w:hAnsi="Arial" w:cs="Arial"/>
          <w:sz w:val="22"/>
          <w:szCs w:val="22"/>
        </w:rPr>
        <w:t xml:space="preserve"> or </w:t>
      </w:r>
      <w:r w:rsidR="00F47D23" w:rsidRPr="00BB79A0">
        <w:rPr>
          <w:rFonts w:ascii="Arial" w:hAnsi="Arial" w:cs="Arial"/>
          <w:bCs/>
          <w:sz w:val="22"/>
          <w:szCs w:val="22"/>
        </w:rPr>
        <w:t>4.3.2</w:t>
      </w:r>
      <w:r w:rsidRPr="00BB79A0">
        <w:rPr>
          <w:rFonts w:ascii="Arial" w:hAnsi="Arial" w:cs="Arial"/>
          <w:sz w:val="22"/>
          <w:szCs w:val="22"/>
        </w:rPr>
        <w:t>);</w:t>
      </w:r>
    </w:p>
    <w:p w14:paraId="7528D58C" w14:textId="77777777" w:rsidR="006D36EA" w:rsidRPr="00BB79A0" w:rsidRDefault="006D36EA" w:rsidP="00081967">
      <w:pPr>
        <w:pStyle w:val="BodyTextIndent2"/>
        <w:numPr>
          <w:ilvl w:val="3"/>
          <w:numId w:val="74"/>
        </w:numPr>
        <w:tabs>
          <w:tab w:val="left" w:pos="425"/>
        </w:tabs>
        <w:ind w:left="2835"/>
        <w:rPr>
          <w:rFonts w:ascii="Arial" w:hAnsi="Arial" w:cs="Arial"/>
          <w:sz w:val="22"/>
          <w:szCs w:val="22"/>
        </w:rPr>
      </w:pPr>
      <w:r w:rsidRPr="00BB79A0">
        <w:rPr>
          <w:rFonts w:ascii="Arial" w:hAnsi="Arial" w:cs="Arial"/>
          <w:sz w:val="22"/>
          <w:szCs w:val="22"/>
        </w:rPr>
        <w:t>independently discovered by employees of the Receiving Party without access to or use of Confidential Information;</w:t>
      </w:r>
    </w:p>
    <w:p w14:paraId="3A956368" w14:textId="77777777" w:rsidR="006D36EA" w:rsidRPr="00BB79A0" w:rsidRDefault="006D36EA" w:rsidP="00081967">
      <w:pPr>
        <w:pStyle w:val="BodyTextIndent2"/>
        <w:numPr>
          <w:ilvl w:val="3"/>
          <w:numId w:val="74"/>
        </w:numPr>
        <w:tabs>
          <w:tab w:val="left" w:pos="425"/>
        </w:tabs>
        <w:ind w:left="2835"/>
        <w:rPr>
          <w:rFonts w:ascii="Arial" w:hAnsi="Arial" w:cs="Arial"/>
          <w:sz w:val="22"/>
          <w:szCs w:val="22"/>
        </w:rPr>
      </w:pPr>
      <w:r w:rsidRPr="00BB79A0">
        <w:rPr>
          <w:rFonts w:ascii="Arial" w:hAnsi="Arial" w:cs="Arial"/>
          <w:sz w:val="22"/>
          <w:szCs w:val="22"/>
        </w:rPr>
        <w:t>necessarily disclosed by the Receiving Party pursuant to a statutory obligation;</w:t>
      </w:r>
    </w:p>
    <w:p w14:paraId="101356E3" w14:textId="77777777" w:rsidR="006D36EA" w:rsidRPr="00BB79A0" w:rsidRDefault="006D36EA" w:rsidP="00081967">
      <w:pPr>
        <w:pStyle w:val="BodyTextIndent2"/>
        <w:numPr>
          <w:ilvl w:val="3"/>
          <w:numId w:val="74"/>
        </w:numPr>
        <w:tabs>
          <w:tab w:val="left" w:pos="425"/>
        </w:tabs>
        <w:ind w:left="2835"/>
        <w:rPr>
          <w:rFonts w:ascii="Arial" w:hAnsi="Arial" w:cs="Arial"/>
          <w:sz w:val="22"/>
          <w:szCs w:val="22"/>
        </w:rPr>
      </w:pPr>
      <w:r w:rsidRPr="00BB79A0">
        <w:rPr>
          <w:rFonts w:ascii="Arial" w:hAnsi="Arial" w:cs="Arial"/>
          <w:sz w:val="22"/>
          <w:szCs w:val="22"/>
        </w:rPr>
        <w:t>disclosed with prior written consent of the Disclosing Party;</w:t>
      </w:r>
    </w:p>
    <w:p w14:paraId="50F90E97" w14:textId="7EDCD12F" w:rsidR="006D36EA" w:rsidRPr="00BB79A0" w:rsidRDefault="006D36EA" w:rsidP="00081967">
      <w:pPr>
        <w:pStyle w:val="BodyTextIndent2"/>
        <w:numPr>
          <w:ilvl w:val="3"/>
          <w:numId w:val="74"/>
        </w:numPr>
        <w:tabs>
          <w:tab w:val="left" w:pos="425"/>
        </w:tabs>
        <w:ind w:left="2835"/>
        <w:rPr>
          <w:rFonts w:ascii="Arial" w:hAnsi="Arial" w:cs="Arial"/>
          <w:sz w:val="22"/>
          <w:szCs w:val="22"/>
        </w:rPr>
      </w:pPr>
      <w:r w:rsidRPr="00BB79A0">
        <w:rPr>
          <w:rFonts w:ascii="Arial" w:hAnsi="Arial" w:cs="Arial"/>
          <w:sz w:val="22"/>
          <w:szCs w:val="22"/>
        </w:rPr>
        <w:t xml:space="preserve">necessarily disclosed by the Receiving Party by virtue of its status as a public authority in terms of the </w:t>
      </w:r>
      <w:r w:rsidR="000462ED" w:rsidRPr="00BB79A0">
        <w:rPr>
          <w:rFonts w:ascii="Arial" w:hAnsi="Arial" w:cs="Arial"/>
          <w:sz w:val="22"/>
          <w:szCs w:val="22"/>
        </w:rPr>
        <w:t>FOIA</w:t>
      </w:r>
      <w:r w:rsidRPr="00BB79A0">
        <w:rPr>
          <w:rFonts w:ascii="Arial" w:hAnsi="Arial" w:cs="Arial"/>
          <w:sz w:val="22"/>
          <w:szCs w:val="22"/>
        </w:rPr>
        <w:t xml:space="preserve"> or the </w:t>
      </w:r>
      <w:r w:rsidR="000462ED" w:rsidRPr="00BB79A0">
        <w:rPr>
          <w:rFonts w:ascii="Arial" w:hAnsi="Arial" w:cs="Arial"/>
          <w:sz w:val="22"/>
          <w:szCs w:val="22"/>
        </w:rPr>
        <w:t>FOI</w:t>
      </w:r>
      <w:r w:rsidRPr="00BB79A0">
        <w:rPr>
          <w:rFonts w:ascii="Arial" w:hAnsi="Arial" w:cs="Arial"/>
          <w:sz w:val="22"/>
          <w:szCs w:val="22"/>
        </w:rPr>
        <w:t>(S)A;</w:t>
      </w:r>
    </w:p>
    <w:p w14:paraId="7DB1A5AC" w14:textId="2201C91B" w:rsidR="006D36EA" w:rsidRPr="00BB79A0" w:rsidRDefault="006D36EA" w:rsidP="00081967">
      <w:pPr>
        <w:pStyle w:val="BodyTextIndent2"/>
        <w:numPr>
          <w:ilvl w:val="3"/>
          <w:numId w:val="74"/>
        </w:numPr>
        <w:tabs>
          <w:tab w:val="left" w:pos="425"/>
        </w:tabs>
        <w:ind w:left="2835"/>
        <w:rPr>
          <w:rFonts w:ascii="Arial" w:hAnsi="Arial" w:cs="Arial"/>
          <w:sz w:val="22"/>
          <w:szCs w:val="22"/>
        </w:rPr>
      </w:pPr>
      <w:r w:rsidRPr="00BB79A0">
        <w:rPr>
          <w:rFonts w:ascii="Arial" w:hAnsi="Arial" w:cs="Arial"/>
          <w:sz w:val="22"/>
          <w:szCs w:val="22"/>
        </w:rPr>
        <w:t xml:space="preserve">published in accordance with the provisions of clause </w:t>
      </w:r>
      <w:r w:rsidR="00F47D23" w:rsidRPr="00BB79A0">
        <w:rPr>
          <w:rFonts w:ascii="Arial" w:hAnsi="Arial" w:cs="Arial"/>
          <w:sz w:val="22"/>
          <w:szCs w:val="22"/>
        </w:rPr>
        <w:t>6</w:t>
      </w:r>
      <w:r w:rsidRPr="00BB79A0">
        <w:rPr>
          <w:rFonts w:ascii="Arial" w:hAnsi="Arial" w:cs="Arial"/>
          <w:sz w:val="22"/>
          <w:szCs w:val="22"/>
        </w:rPr>
        <w:t>.</w:t>
      </w:r>
    </w:p>
    <w:p w14:paraId="232DAA20" w14:textId="633E03F4" w:rsidR="006D36EA" w:rsidRPr="00BB79A0" w:rsidRDefault="006D36EA" w:rsidP="007F733C">
      <w:pPr>
        <w:pStyle w:val="BodyTextIndent2"/>
        <w:numPr>
          <w:ilvl w:val="1"/>
          <w:numId w:val="74"/>
        </w:numPr>
        <w:tabs>
          <w:tab w:val="clear" w:pos="792"/>
          <w:tab w:val="left" w:pos="425"/>
        </w:tabs>
        <w:ind w:left="993" w:hanging="633"/>
        <w:rPr>
          <w:rFonts w:ascii="Arial" w:hAnsi="Arial" w:cs="Arial"/>
          <w:sz w:val="22"/>
          <w:szCs w:val="22"/>
        </w:rPr>
      </w:pPr>
      <w:r w:rsidRPr="00BB79A0">
        <w:rPr>
          <w:rFonts w:ascii="Arial" w:hAnsi="Arial" w:cs="Arial"/>
          <w:sz w:val="22"/>
          <w:szCs w:val="22"/>
        </w:rPr>
        <w:t xml:space="preserve">The restrictions contained in clauses </w:t>
      </w:r>
      <w:r w:rsidRPr="00BB79A0">
        <w:rPr>
          <w:rFonts w:ascii="Arial" w:hAnsi="Arial" w:cs="Arial"/>
          <w:bCs/>
          <w:sz w:val="22"/>
          <w:szCs w:val="22"/>
        </w:rPr>
        <w:t>4</w:t>
      </w:r>
      <w:r w:rsidR="00C25989" w:rsidRPr="00BB79A0">
        <w:rPr>
          <w:rFonts w:ascii="Arial" w:hAnsi="Arial" w:cs="Arial"/>
          <w:sz w:val="22"/>
          <w:szCs w:val="22"/>
        </w:rPr>
        <w:t>.3</w:t>
      </w:r>
      <w:r w:rsidRPr="00BB79A0">
        <w:rPr>
          <w:rFonts w:ascii="Arial" w:hAnsi="Arial" w:cs="Arial"/>
          <w:sz w:val="22"/>
          <w:szCs w:val="22"/>
          <w:lang w:val="en-US"/>
        </w:rPr>
        <w:t xml:space="preserve"> shall remain in force without limit in time in respect of Personal Data </w:t>
      </w:r>
      <w:r w:rsidR="001B3D5F" w:rsidRPr="00BB79A0">
        <w:rPr>
          <w:rFonts w:ascii="Arial" w:hAnsi="Arial" w:cs="Arial"/>
          <w:sz w:val="22"/>
          <w:szCs w:val="22"/>
          <w:lang w:val="en-US"/>
        </w:rPr>
        <w:t>and any other information</w:t>
      </w:r>
      <w:r w:rsidRPr="00BB79A0">
        <w:rPr>
          <w:rFonts w:ascii="Arial" w:hAnsi="Arial" w:cs="Arial"/>
          <w:sz w:val="22"/>
          <w:szCs w:val="22"/>
          <w:lang w:val="en-US"/>
        </w:rPr>
        <w:t xml:space="preserve"> which relates to a patient, his or her treatment and/or medical records.  Save as aforesaid and unless otherwise expressly set out in this Agreement, these clauses shall remain in force for a period of 10 years after the termination or expiry of this Agreement.</w:t>
      </w:r>
    </w:p>
    <w:p w14:paraId="5892D22E" w14:textId="77777777" w:rsidR="00540B15" w:rsidRPr="00BB79A0" w:rsidRDefault="00540B15" w:rsidP="00AA70E0">
      <w:pPr>
        <w:pStyle w:val="BodyTextIndent"/>
        <w:keepNext/>
        <w:numPr>
          <w:ilvl w:val="0"/>
          <w:numId w:val="41"/>
        </w:numPr>
        <w:tabs>
          <w:tab w:val="left" w:pos="425"/>
        </w:tabs>
        <w:ind w:left="357" w:hanging="357"/>
        <w:rPr>
          <w:rFonts w:ascii="Arial" w:hAnsi="Arial" w:cs="Arial"/>
          <w:b/>
          <w:sz w:val="22"/>
          <w:szCs w:val="22"/>
        </w:rPr>
      </w:pPr>
      <w:r w:rsidRPr="00BB79A0">
        <w:rPr>
          <w:rFonts w:ascii="Arial" w:hAnsi="Arial" w:cs="Arial"/>
          <w:b/>
          <w:sz w:val="22"/>
          <w:szCs w:val="22"/>
        </w:rPr>
        <w:t xml:space="preserve">PUBLICITY </w:t>
      </w:r>
    </w:p>
    <w:p w14:paraId="13961285" w14:textId="5B88C880" w:rsidR="00540B15" w:rsidRPr="00BB79A0" w:rsidRDefault="007D00DB" w:rsidP="007F733C">
      <w:pPr>
        <w:pStyle w:val="BodyTextIndent"/>
        <w:numPr>
          <w:ilvl w:val="1"/>
          <w:numId w:val="41"/>
        </w:numPr>
        <w:tabs>
          <w:tab w:val="clear" w:pos="851"/>
          <w:tab w:val="left" w:pos="425"/>
        </w:tabs>
        <w:ind w:left="993" w:hanging="633"/>
        <w:rPr>
          <w:rFonts w:ascii="Arial" w:hAnsi="Arial" w:cs="Arial"/>
          <w:sz w:val="22"/>
          <w:szCs w:val="22"/>
        </w:rPr>
      </w:pPr>
      <w:r w:rsidRPr="00153E86">
        <w:rPr>
          <w:rFonts w:ascii="Arial" w:hAnsi="Arial" w:cs="Arial"/>
          <w:sz w:val="22"/>
          <w:szCs w:val="22"/>
        </w:rPr>
        <w:t>Neither</w:t>
      </w:r>
      <w:r w:rsidR="00540B15" w:rsidRPr="00153E86">
        <w:rPr>
          <w:rFonts w:ascii="Arial" w:hAnsi="Arial" w:cs="Arial"/>
          <w:sz w:val="22"/>
          <w:szCs w:val="22"/>
        </w:rPr>
        <w:t xml:space="preserve"> </w:t>
      </w:r>
      <w:r w:rsidR="00EB4FC3" w:rsidRPr="00153E86">
        <w:rPr>
          <w:rFonts w:ascii="Arial" w:hAnsi="Arial" w:cs="Arial"/>
          <w:sz w:val="22"/>
          <w:szCs w:val="22"/>
        </w:rPr>
        <w:t>Party</w:t>
      </w:r>
      <w:r w:rsidR="00153E86">
        <w:rPr>
          <w:rFonts w:ascii="Arial" w:hAnsi="Arial" w:cs="Arial"/>
          <w:sz w:val="22"/>
          <w:szCs w:val="22"/>
        </w:rPr>
        <w:t xml:space="preserve"> </w:t>
      </w:r>
      <w:r w:rsidR="00540B15" w:rsidRPr="00BB79A0">
        <w:rPr>
          <w:rFonts w:ascii="Arial" w:hAnsi="Arial" w:cs="Arial"/>
          <w:sz w:val="22"/>
          <w:szCs w:val="22"/>
        </w:rPr>
        <w:t xml:space="preserve">shall use the name, logo or registered image of </w:t>
      </w:r>
      <w:r w:rsidRPr="00BB79A0">
        <w:rPr>
          <w:rFonts w:ascii="Arial" w:hAnsi="Arial" w:cs="Arial"/>
          <w:sz w:val="22"/>
          <w:szCs w:val="22"/>
        </w:rPr>
        <w:t>the</w:t>
      </w:r>
      <w:r w:rsidR="00E50D03" w:rsidRPr="00BB79A0">
        <w:rPr>
          <w:rFonts w:ascii="Arial" w:hAnsi="Arial" w:cs="Arial"/>
          <w:sz w:val="22"/>
          <w:szCs w:val="22"/>
        </w:rPr>
        <w:t xml:space="preserve"> </w:t>
      </w:r>
      <w:r w:rsidR="00540B15" w:rsidRPr="00BB79A0">
        <w:rPr>
          <w:rFonts w:ascii="Arial" w:hAnsi="Arial" w:cs="Arial"/>
          <w:sz w:val="22"/>
          <w:szCs w:val="22"/>
        </w:rPr>
        <w:t xml:space="preserve">other </w:t>
      </w:r>
      <w:r w:rsidR="00540B15" w:rsidRPr="00153E86">
        <w:rPr>
          <w:rFonts w:ascii="Arial" w:hAnsi="Arial" w:cs="Arial"/>
          <w:sz w:val="22"/>
          <w:szCs w:val="22"/>
        </w:rPr>
        <w:t>Party</w:t>
      </w:r>
      <w:r w:rsidR="00540B15" w:rsidRPr="00BB79A0">
        <w:rPr>
          <w:rFonts w:ascii="Arial" w:hAnsi="Arial" w:cs="Arial"/>
          <w:sz w:val="22"/>
          <w:szCs w:val="22"/>
        </w:rPr>
        <w:t xml:space="preserve"> or the</w:t>
      </w:r>
      <w:r w:rsidR="00E50D03" w:rsidRPr="00BB79A0">
        <w:rPr>
          <w:rFonts w:ascii="Arial" w:hAnsi="Arial" w:cs="Arial"/>
          <w:sz w:val="22"/>
          <w:szCs w:val="22"/>
        </w:rPr>
        <w:t xml:space="preserve"> </w:t>
      </w:r>
      <w:r w:rsidR="00540B15" w:rsidRPr="00BB79A0">
        <w:rPr>
          <w:rFonts w:ascii="Arial" w:hAnsi="Arial" w:cs="Arial"/>
          <w:sz w:val="22"/>
          <w:szCs w:val="22"/>
        </w:rPr>
        <w:t>employees</w:t>
      </w:r>
      <w:r w:rsidR="00E50D03" w:rsidRPr="00BB79A0">
        <w:rPr>
          <w:rFonts w:ascii="Arial" w:hAnsi="Arial" w:cs="Arial"/>
          <w:sz w:val="22"/>
          <w:szCs w:val="22"/>
        </w:rPr>
        <w:t xml:space="preserve"> of such other Party</w:t>
      </w:r>
      <w:r w:rsidR="00540B15" w:rsidRPr="00BB79A0">
        <w:rPr>
          <w:rFonts w:ascii="Arial" w:hAnsi="Arial" w:cs="Arial"/>
          <w:sz w:val="22"/>
          <w:szCs w:val="22"/>
        </w:rPr>
        <w:t xml:space="preserve"> in any publicity, advertising or press release without the prior written approval of an authorised representative of that Party.</w:t>
      </w:r>
    </w:p>
    <w:p w14:paraId="7F5129B1" w14:textId="5898723E" w:rsidR="00540B15" w:rsidRPr="00BB79A0" w:rsidRDefault="00540B15" w:rsidP="007F733C">
      <w:pPr>
        <w:pStyle w:val="BodyTextIndent"/>
        <w:numPr>
          <w:ilvl w:val="1"/>
          <w:numId w:val="41"/>
        </w:numPr>
        <w:tabs>
          <w:tab w:val="clear" w:pos="851"/>
          <w:tab w:val="left" w:pos="425"/>
        </w:tabs>
        <w:ind w:left="993" w:hanging="633"/>
        <w:rPr>
          <w:rFonts w:ascii="Arial" w:hAnsi="Arial" w:cs="Arial"/>
          <w:sz w:val="22"/>
          <w:szCs w:val="22"/>
        </w:rPr>
      </w:pPr>
      <w:r w:rsidRPr="00BB79A0">
        <w:rPr>
          <w:rFonts w:ascii="Arial" w:hAnsi="Arial" w:cs="Arial"/>
          <w:sz w:val="22"/>
          <w:szCs w:val="22"/>
        </w:rPr>
        <w:t>The content and timing of any publicity, advertising or press</w:t>
      </w:r>
      <w:r w:rsidR="007D00DB" w:rsidRPr="00BB79A0">
        <w:rPr>
          <w:rFonts w:ascii="Arial" w:hAnsi="Arial" w:cs="Arial"/>
          <w:sz w:val="22"/>
          <w:szCs w:val="22"/>
        </w:rPr>
        <w:t xml:space="preserve"> release shall be agreed by </w:t>
      </w:r>
      <w:r w:rsidR="007D00DB" w:rsidRPr="00153E86">
        <w:rPr>
          <w:rFonts w:ascii="Arial" w:hAnsi="Arial" w:cs="Arial"/>
          <w:sz w:val="22"/>
          <w:szCs w:val="22"/>
        </w:rPr>
        <w:t>both</w:t>
      </w:r>
      <w:r w:rsidR="007D00DB" w:rsidRPr="00BB79A0">
        <w:rPr>
          <w:rFonts w:ascii="Arial" w:hAnsi="Arial" w:cs="Arial"/>
          <w:sz w:val="22"/>
          <w:szCs w:val="22"/>
        </w:rPr>
        <w:t xml:space="preserve"> </w:t>
      </w:r>
      <w:r w:rsidRPr="00BB79A0">
        <w:rPr>
          <w:rFonts w:ascii="Arial" w:hAnsi="Arial" w:cs="Arial"/>
          <w:sz w:val="22"/>
          <w:szCs w:val="22"/>
        </w:rPr>
        <w:t>Parties</w:t>
      </w:r>
      <w:r w:rsidR="00B47C7C" w:rsidRPr="00BB79A0">
        <w:rPr>
          <w:rFonts w:ascii="Arial" w:hAnsi="Arial" w:cs="Arial"/>
          <w:sz w:val="22"/>
          <w:szCs w:val="22"/>
        </w:rPr>
        <w:t>,</w:t>
      </w:r>
      <w:r w:rsidRPr="00BB79A0">
        <w:rPr>
          <w:rFonts w:ascii="Arial" w:hAnsi="Arial" w:cs="Arial"/>
          <w:sz w:val="22"/>
          <w:szCs w:val="22"/>
        </w:rPr>
        <w:t xml:space="preserve"> such agreement not</w:t>
      </w:r>
      <w:r w:rsidR="00CD483B" w:rsidRPr="00BB79A0">
        <w:rPr>
          <w:rFonts w:ascii="Arial" w:hAnsi="Arial" w:cs="Arial"/>
          <w:sz w:val="22"/>
          <w:szCs w:val="22"/>
        </w:rPr>
        <w:t xml:space="preserve"> to be</w:t>
      </w:r>
      <w:r w:rsidRPr="00BB79A0">
        <w:rPr>
          <w:rFonts w:ascii="Arial" w:hAnsi="Arial" w:cs="Arial"/>
          <w:sz w:val="22"/>
          <w:szCs w:val="22"/>
        </w:rPr>
        <w:t xml:space="preserve"> unreasonably withheld.</w:t>
      </w:r>
    </w:p>
    <w:p w14:paraId="67B96009" w14:textId="77777777" w:rsidR="00540B15" w:rsidRPr="00BB79A0" w:rsidRDefault="00540B15" w:rsidP="007F733C">
      <w:pPr>
        <w:pStyle w:val="BodyTextIndent"/>
        <w:tabs>
          <w:tab w:val="clear" w:pos="0"/>
          <w:tab w:val="left" w:pos="425"/>
        </w:tabs>
        <w:ind w:left="993" w:hanging="633"/>
        <w:rPr>
          <w:rFonts w:ascii="Arial" w:hAnsi="Arial" w:cs="Arial"/>
          <w:sz w:val="22"/>
          <w:szCs w:val="22"/>
        </w:rPr>
      </w:pPr>
    </w:p>
    <w:p w14:paraId="4DA63952" w14:textId="77777777" w:rsidR="00540B15" w:rsidRPr="00BB79A0" w:rsidRDefault="00540B15" w:rsidP="00AA70E0">
      <w:pPr>
        <w:pStyle w:val="BodyTextIndent"/>
        <w:keepNext/>
        <w:numPr>
          <w:ilvl w:val="0"/>
          <w:numId w:val="41"/>
        </w:numPr>
        <w:tabs>
          <w:tab w:val="left" w:pos="425"/>
        </w:tabs>
        <w:ind w:left="357" w:hanging="357"/>
        <w:rPr>
          <w:rFonts w:ascii="Arial" w:hAnsi="Arial" w:cs="Arial"/>
          <w:b/>
          <w:sz w:val="22"/>
          <w:szCs w:val="22"/>
        </w:rPr>
      </w:pPr>
      <w:r w:rsidRPr="00BB79A0">
        <w:rPr>
          <w:rFonts w:ascii="Arial" w:hAnsi="Arial" w:cs="Arial"/>
          <w:b/>
          <w:sz w:val="22"/>
          <w:szCs w:val="22"/>
        </w:rPr>
        <w:t xml:space="preserve">PUBLICATION </w:t>
      </w:r>
    </w:p>
    <w:p w14:paraId="7CF1E8E2" w14:textId="7E156206" w:rsidR="00006CA8" w:rsidRPr="00BB79A0" w:rsidRDefault="00F121BB" w:rsidP="007F733C">
      <w:pPr>
        <w:pStyle w:val="ListParagraph"/>
        <w:widowControl w:val="0"/>
        <w:numPr>
          <w:ilvl w:val="1"/>
          <w:numId w:val="41"/>
        </w:numPr>
        <w:tabs>
          <w:tab w:val="clear" w:pos="851"/>
          <w:tab w:val="left" w:pos="1134"/>
        </w:tabs>
        <w:spacing w:before="200" w:after="60" w:line="240" w:lineRule="auto"/>
        <w:ind w:left="993" w:hanging="633"/>
        <w:outlineLvl w:val="1"/>
        <w:rPr>
          <w:rFonts w:cs="Arial"/>
          <w:szCs w:val="22"/>
        </w:rPr>
      </w:pPr>
      <w:r w:rsidRPr="00BB79A0">
        <w:rPr>
          <w:rFonts w:cs="Arial"/>
          <w:szCs w:val="22"/>
        </w:rPr>
        <w:t>In accordance with all relevant laws, regulations and codes of practice,</w:t>
      </w:r>
      <w:r w:rsidR="0046244F" w:rsidRPr="00BB79A0">
        <w:rPr>
          <w:rFonts w:cs="Arial"/>
          <w:szCs w:val="22"/>
        </w:rPr>
        <w:t xml:space="preserve"> it is agreed that </w:t>
      </w:r>
      <w:r w:rsidR="0046244F" w:rsidRPr="00BB79A0">
        <w:rPr>
          <w:rFonts w:cs="Arial"/>
          <w:szCs w:val="22"/>
        </w:rPr>
        <w:lastRenderedPageBreak/>
        <w:t>the Sponsor</w:t>
      </w:r>
      <w:r w:rsidR="00E02C85" w:rsidRPr="00BB79A0">
        <w:rPr>
          <w:rFonts w:cs="Arial"/>
          <w:szCs w:val="22"/>
        </w:rPr>
        <w:t xml:space="preserve"> has</w:t>
      </w:r>
      <w:r w:rsidRPr="00BB79A0">
        <w:rPr>
          <w:rFonts w:cs="Arial"/>
          <w:szCs w:val="22"/>
        </w:rPr>
        <w:t xml:space="preserve"> an obligation to and</w:t>
      </w:r>
      <w:r w:rsidRPr="00BB79A0" w:rsidDel="00A4545D">
        <w:rPr>
          <w:rFonts w:cs="Arial"/>
          <w:szCs w:val="22"/>
        </w:rPr>
        <w:t xml:space="preserve"> </w:t>
      </w:r>
      <w:r w:rsidR="00A31F85" w:rsidRPr="00BB79A0">
        <w:rPr>
          <w:rFonts w:cs="Arial"/>
          <w:szCs w:val="22"/>
        </w:rPr>
        <w:t>shall publish the R</w:t>
      </w:r>
      <w:r w:rsidRPr="00BB79A0">
        <w:rPr>
          <w:rFonts w:cs="Arial"/>
          <w:szCs w:val="22"/>
        </w:rPr>
        <w:t>esults of the full Study and that the Par</w:t>
      </w:r>
      <w:r w:rsidR="00411E5B" w:rsidRPr="00BB79A0">
        <w:rPr>
          <w:rFonts w:cs="Arial"/>
          <w:szCs w:val="22"/>
        </w:rPr>
        <w:t>ticipating Site</w:t>
      </w:r>
      <w:r w:rsidR="00A31F85" w:rsidRPr="00BB79A0">
        <w:rPr>
          <w:rFonts w:cs="Arial"/>
          <w:szCs w:val="22"/>
        </w:rPr>
        <w:t xml:space="preserve"> shall not publish </w:t>
      </w:r>
      <w:r w:rsidR="00C6405B" w:rsidRPr="00BB79A0">
        <w:rPr>
          <w:rFonts w:cs="Arial"/>
          <w:szCs w:val="22"/>
        </w:rPr>
        <w:t>any Study Data</w:t>
      </w:r>
      <w:r w:rsidR="0046244F" w:rsidRPr="00BB79A0">
        <w:rPr>
          <w:rFonts w:cs="Arial"/>
          <w:szCs w:val="22"/>
        </w:rPr>
        <w:t xml:space="preserve">, including through presentation or </w:t>
      </w:r>
      <w:r w:rsidR="008F3993" w:rsidRPr="00BB79A0">
        <w:rPr>
          <w:rFonts w:cs="Arial"/>
          <w:szCs w:val="22"/>
        </w:rPr>
        <w:t>submission of an abstract,</w:t>
      </w:r>
      <w:r w:rsidRPr="00BB79A0">
        <w:rPr>
          <w:rFonts w:cs="Arial"/>
          <w:szCs w:val="22"/>
        </w:rPr>
        <w:t xml:space="preserve"> without the prior permission in writing from the Sponsor</w:t>
      </w:r>
      <w:r w:rsidRPr="00BB79A0" w:rsidDel="00A4545D">
        <w:rPr>
          <w:rFonts w:cs="Arial"/>
          <w:szCs w:val="22"/>
        </w:rPr>
        <w:t xml:space="preserve"> </w:t>
      </w:r>
      <w:r w:rsidRPr="00BB79A0">
        <w:rPr>
          <w:rFonts w:cs="Arial"/>
          <w:szCs w:val="22"/>
        </w:rPr>
        <w:t>(which shall not be unreasonably withheld</w:t>
      </w:r>
      <w:r w:rsidR="00B47C7C" w:rsidRPr="00BB79A0">
        <w:rPr>
          <w:rFonts w:cs="Arial"/>
          <w:szCs w:val="22"/>
        </w:rPr>
        <w:t xml:space="preserve"> or delayed</w:t>
      </w:r>
      <w:r w:rsidRPr="00BB79A0">
        <w:rPr>
          <w:rFonts w:cs="Arial"/>
          <w:szCs w:val="22"/>
        </w:rPr>
        <w:t>).</w:t>
      </w:r>
    </w:p>
    <w:p w14:paraId="19DFB361" w14:textId="77777777" w:rsidR="00540B15" w:rsidRPr="00BB79A0" w:rsidRDefault="00540B15" w:rsidP="00540B15">
      <w:pPr>
        <w:pStyle w:val="Level2"/>
        <w:numPr>
          <w:ilvl w:val="0"/>
          <w:numId w:val="0"/>
        </w:numPr>
        <w:tabs>
          <w:tab w:val="left" w:pos="425"/>
        </w:tabs>
        <w:spacing w:before="120" w:after="0" w:line="240" w:lineRule="auto"/>
        <w:rPr>
          <w:rFonts w:ascii="Arial" w:hAnsi="Arial" w:cs="Arial"/>
          <w:sz w:val="22"/>
          <w:szCs w:val="22"/>
        </w:rPr>
      </w:pPr>
    </w:p>
    <w:p w14:paraId="35F15001" w14:textId="77777777" w:rsidR="00540B15" w:rsidRPr="00BB79A0" w:rsidRDefault="00542444" w:rsidP="00AA70E0">
      <w:pPr>
        <w:pStyle w:val="BodyTextIndent"/>
        <w:keepNext/>
        <w:numPr>
          <w:ilvl w:val="0"/>
          <w:numId w:val="41"/>
        </w:numPr>
        <w:tabs>
          <w:tab w:val="left" w:pos="425"/>
        </w:tabs>
        <w:ind w:left="357" w:hanging="357"/>
        <w:rPr>
          <w:rFonts w:ascii="Arial" w:hAnsi="Arial" w:cs="Arial"/>
          <w:b/>
          <w:sz w:val="22"/>
          <w:szCs w:val="22"/>
        </w:rPr>
      </w:pPr>
      <w:bookmarkStart w:id="2" w:name="_Ref184454757"/>
      <w:r w:rsidRPr="00BB79A0">
        <w:rPr>
          <w:rFonts w:ascii="Arial" w:hAnsi="Arial" w:cs="Arial"/>
          <w:b/>
          <w:sz w:val="22"/>
          <w:szCs w:val="22"/>
        </w:rPr>
        <w:t xml:space="preserve">INTELLECTUAL </w:t>
      </w:r>
      <w:r w:rsidR="00540B15" w:rsidRPr="00BB79A0">
        <w:rPr>
          <w:rFonts w:ascii="Arial" w:hAnsi="Arial" w:cs="Arial"/>
          <w:b/>
          <w:sz w:val="22"/>
          <w:szCs w:val="22"/>
        </w:rPr>
        <w:t>PROPERTY  RIGHTS</w:t>
      </w:r>
      <w:bookmarkEnd w:id="2"/>
    </w:p>
    <w:p w14:paraId="3A507DDB" w14:textId="7ABEE669" w:rsidR="00B06A8D" w:rsidRPr="00BB79A0" w:rsidRDefault="008E6A04" w:rsidP="007F733C">
      <w:pPr>
        <w:numPr>
          <w:ilvl w:val="1"/>
          <w:numId w:val="41"/>
        </w:numPr>
        <w:tabs>
          <w:tab w:val="clear" w:pos="851"/>
          <w:tab w:val="num" w:pos="-2977"/>
        </w:tabs>
        <w:spacing w:before="120" w:after="200" w:line="240" w:lineRule="auto"/>
        <w:ind w:left="993" w:hanging="636"/>
        <w:jc w:val="left"/>
        <w:rPr>
          <w:rFonts w:cs="Arial"/>
          <w:szCs w:val="22"/>
        </w:rPr>
      </w:pPr>
      <w:bookmarkStart w:id="3" w:name="_Ref168906366"/>
      <w:r w:rsidRPr="00BB79A0">
        <w:rPr>
          <w:rFonts w:cs="Arial"/>
          <w:snapToGrid w:val="0"/>
          <w:szCs w:val="22"/>
        </w:rPr>
        <w:t>All B</w:t>
      </w:r>
      <w:r w:rsidR="004A5E3D" w:rsidRPr="00BB79A0">
        <w:rPr>
          <w:rFonts w:cs="Arial"/>
          <w:snapToGrid w:val="0"/>
          <w:szCs w:val="22"/>
        </w:rPr>
        <w:t xml:space="preserve">ackground </w:t>
      </w:r>
      <w:r w:rsidR="00CD22CD" w:rsidRPr="00BB79A0">
        <w:rPr>
          <w:rFonts w:cs="Arial"/>
          <w:snapToGrid w:val="0"/>
          <w:szCs w:val="22"/>
        </w:rPr>
        <w:t>Intellectual Property Rights</w:t>
      </w:r>
      <w:r w:rsidR="004A5E3D" w:rsidRPr="00BB79A0">
        <w:rPr>
          <w:rFonts w:cs="Arial"/>
          <w:snapToGrid w:val="0"/>
          <w:szCs w:val="22"/>
        </w:rPr>
        <w:t xml:space="preserve"> (including licences</w:t>
      </w:r>
      <w:r w:rsidR="008F3993" w:rsidRPr="00BB79A0">
        <w:rPr>
          <w:rFonts w:cs="Arial"/>
          <w:snapToGrid w:val="0"/>
          <w:szCs w:val="22"/>
        </w:rPr>
        <w:t>) and</w:t>
      </w:r>
      <w:r w:rsidR="00CC59EA">
        <w:rPr>
          <w:rFonts w:cs="Arial"/>
          <w:snapToGrid w:val="0"/>
          <w:szCs w:val="22"/>
        </w:rPr>
        <w:t xml:space="preserve"> Background</w:t>
      </w:r>
      <w:r w:rsidR="008F3993" w:rsidRPr="00BB79A0">
        <w:rPr>
          <w:rFonts w:cs="Arial"/>
          <w:snapToGrid w:val="0"/>
          <w:szCs w:val="22"/>
        </w:rPr>
        <w:t xml:space="preserve"> Know How</w:t>
      </w:r>
      <w:r w:rsidR="00F85D56" w:rsidRPr="00BB79A0">
        <w:rPr>
          <w:rFonts w:cs="Arial"/>
          <w:snapToGrid w:val="0"/>
          <w:szCs w:val="22"/>
        </w:rPr>
        <w:t xml:space="preserve"> and their improvements</w:t>
      </w:r>
      <w:r w:rsidR="004A5E3D" w:rsidRPr="00BB79A0">
        <w:rPr>
          <w:rFonts w:cs="Arial"/>
          <w:snapToGrid w:val="0"/>
          <w:szCs w:val="22"/>
        </w:rPr>
        <w:t xml:space="preserve"> used in connection with the Study shall remain the property of the Party introducing the same and t</w:t>
      </w:r>
      <w:bookmarkEnd w:id="3"/>
      <w:r w:rsidR="004A5E3D" w:rsidRPr="00BB79A0">
        <w:rPr>
          <w:rFonts w:cs="Arial"/>
          <w:snapToGrid w:val="0"/>
          <w:szCs w:val="22"/>
        </w:rPr>
        <w:t xml:space="preserve">he exercise of such rights for purposes of the Study shall not </w:t>
      </w:r>
      <w:r w:rsidR="0090553D" w:rsidRPr="00BB79A0">
        <w:rPr>
          <w:rFonts w:cs="Arial"/>
          <w:snapToGrid w:val="0"/>
          <w:szCs w:val="22"/>
        </w:rPr>
        <w:t xml:space="preserve">knowingly </w:t>
      </w:r>
      <w:r w:rsidR="004A5E3D" w:rsidRPr="00BB79A0">
        <w:rPr>
          <w:rFonts w:cs="Arial"/>
          <w:snapToGrid w:val="0"/>
          <w:szCs w:val="22"/>
        </w:rPr>
        <w:t>infringe any third party’s rights.</w:t>
      </w:r>
      <w:r w:rsidR="00CC59EA">
        <w:rPr>
          <w:rFonts w:cs="Arial"/>
          <w:snapToGrid w:val="0"/>
          <w:szCs w:val="22"/>
        </w:rPr>
        <w:t xml:space="preserve"> </w:t>
      </w:r>
    </w:p>
    <w:p w14:paraId="105820ED" w14:textId="5FFCB6C0" w:rsidR="00415FC6" w:rsidRPr="00BB79A0" w:rsidRDefault="00415FC6" w:rsidP="007F733C">
      <w:pPr>
        <w:numPr>
          <w:ilvl w:val="1"/>
          <w:numId w:val="41"/>
        </w:numPr>
        <w:tabs>
          <w:tab w:val="clear" w:pos="851"/>
          <w:tab w:val="num" w:pos="-2977"/>
        </w:tabs>
        <w:spacing w:before="0" w:after="200" w:line="240" w:lineRule="auto"/>
        <w:ind w:left="993" w:hanging="636"/>
        <w:jc w:val="left"/>
        <w:rPr>
          <w:rFonts w:cs="Arial"/>
          <w:szCs w:val="22"/>
        </w:rPr>
      </w:pPr>
      <w:r w:rsidRPr="00CC59EA">
        <w:rPr>
          <w:rFonts w:cs="Arial"/>
          <w:szCs w:val="22"/>
        </w:rPr>
        <w:t xml:space="preserve">All </w:t>
      </w:r>
      <w:r w:rsidR="00CD22CD" w:rsidRPr="00CC59EA">
        <w:rPr>
          <w:rFonts w:cs="Arial"/>
          <w:szCs w:val="22"/>
        </w:rPr>
        <w:t>Intellectual Property Rights</w:t>
      </w:r>
      <w:r w:rsidRPr="00CC59EA">
        <w:rPr>
          <w:rFonts w:cs="Arial"/>
          <w:szCs w:val="22"/>
        </w:rPr>
        <w:t xml:space="preserve"> and </w:t>
      </w:r>
      <w:r w:rsidR="008F3993" w:rsidRPr="00CC59EA">
        <w:rPr>
          <w:rFonts w:cs="Arial"/>
          <w:szCs w:val="22"/>
        </w:rPr>
        <w:t>Know How</w:t>
      </w:r>
      <w:r w:rsidRPr="00CC59EA">
        <w:rPr>
          <w:rFonts w:cs="Arial"/>
          <w:szCs w:val="22"/>
        </w:rPr>
        <w:t xml:space="preserve"> in the Protocol</w:t>
      </w:r>
      <w:r w:rsidR="00CC59EA">
        <w:rPr>
          <w:rFonts w:cs="Arial"/>
          <w:szCs w:val="22"/>
        </w:rPr>
        <w:t xml:space="preserve"> </w:t>
      </w:r>
      <w:r w:rsidR="00CC59EA" w:rsidRPr="00CC59EA">
        <w:rPr>
          <w:rFonts w:cs="Arial"/>
          <w:szCs w:val="22"/>
        </w:rPr>
        <w:t>and other documents and information disclosed by the Sponsor</w:t>
      </w:r>
      <w:r w:rsidRPr="00CC59EA">
        <w:rPr>
          <w:rFonts w:cs="Arial"/>
          <w:szCs w:val="22"/>
        </w:rPr>
        <w:t xml:space="preserve">, and in the </w:t>
      </w:r>
      <w:r w:rsidR="00BF45F2" w:rsidRPr="00CC59EA">
        <w:rPr>
          <w:rFonts w:cs="Arial"/>
          <w:szCs w:val="22"/>
        </w:rPr>
        <w:t>Study Data</w:t>
      </w:r>
      <w:r w:rsidRPr="00CC59EA">
        <w:rPr>
          <w:rFonts w:cs="Arial"/>
          <w:szCs w:val="22"/>
        </w:rPr>
        <w:t xml:space="preserve">, </w:t>
      </w:r>
      <w:r w:rsidR="00E373FE" w:rsidRPr="00CC59EA">
        <w:rPr>
          <w:rFonts w:cs="Arial"/>
          <w:szCs w:val="22"/>
        </w:rPr>
        <w:t>excluding clinical</w:t>
      </w:r>
      <w:r w:rsidRPr="00CC59EA">
        <w:rPr>
          <w:rFonts w:cs="Arial"/>
          <w:szCs w:val="22"/>
        </w:rPr>
        <w:t xml:space="preserve"> procedures developed or used by the Participating </w:t>
      </w:r>
      <w:r w:rsidR="0028588A" w:rsidRPr="00CC59EA">
        <w:rPr>
          <w:rFonts w:cs="Arial"/>
          <w:szCs w:val="22"/>
        </w:rPr>
        <w:t>Site</w:t>
      </w:r>
      <w:r w:rsidR="00E7036D" w:rsidRPr="00CC59EA">
        <w:rPr>
          <w:rFonts w:cs="Arial"/>
          <w:szCs w:val="22"/>
        </w:rPr>
        <w:t xml:space="preserve"> independently of the Study</w:t>
      </w:r>
      <w:r w:rsidRPr="00CC59EA">
        <w:rPr>
          <w:rFonts w:cs="Arial"/>
          <w:szCs w:val="22"/>
        </w:rPr>
        <w:t xml:space="preserve">, shall belong to the Sponsor.  The Participating </w:t>
      </w:r>
      <w:r w:rsidR="0028588A" w:rsidRPr="00CC59EA">
        <w:rPr>
          <w:rFonts w:cs="Arial"/>
          <w:szCs w:val="22"/>
        </w:rPr>
        <w:t>Site</w:t>
      </w:r>
      <w:r w:rsidRPr="00CC59EA">
        <w:rPr>
          <w:rFonts w:cs="Arial"/>
          <w:szCs w:val="22"/>
        </w:rPr>
        <w:t xml:space="preserve"> hereby assigns all such </w:t>
      </w:r>
      <w:r w:rsidR="00CD22CD" w:rsidRPr="00CC59EA">
        <w:rPr>
          <w:rFonts w:cs="Arial"/>
          <w:szCs w:val="22"/>
        </w:rPr>
        <w:t>Intellectual Property Rights</w:t>
      </w:r>
      <w:r w:rsidRPr="00CC59EA">
        <w:rPr>
          <w:rFonts w:cs="Arial"/>
          <w:szCs w:val="22"/>
        </w:rPr>
        <w:t xml:space="preserve">, and undertakes to disclose all such </w:t>
      </w:r>
      <w:r w:rsidR="008F3993" w:rsidRPr="00CC59EA">
        <w:rPr>
          <w:rFonts w:cs="Arial"/>
          <w:szCs w:val="22"/>
        </w:rPr>
        <w:t>Know How</w:t>
      </w:r>
      <w:r w:rsidRPr="00CC59EA">
        <w:rPr>
          <w:rFonts w:cs="Arial"/>
          <w:szCs w:val="22"/>
        </w:rPr>
        <w:t>, to the Sponsor.</w:t>
      </w:r>
      <w:bookmarkStart w:id="4" w:name="_Ref169688056"/>
      <w:bookmarkEnd w:id="4"/>
    </w:p>
    <w:p w14:paraId="1FF3E3DD" w14:textId="15853E05" w:rsidR="00415FC6" w:rsidRPr="00BB79A0" w:rsidRDefault="00415FC6" w:rsidP="007F733C">
      <w:pPr>
        <w:numPr>
          <w:ilvl w:val="1"/>
          <w:numId w:val="41"/>
        </w:numPr>
        <w:tabs>
          <w:tab w:val="clear" w:pos="851"/>
          <w:tab w:val="num" w:pos="-2977"/>
        </w:tabs>
        <w:spacing w:before="0" w:after="200" w:line="240" w:lineRule="auto"/>
        <w:ind w:left="993" w:hanging="636"/>
        <w:jc w:val="left"/>
        <w:rPr>
          <w:rFonts w:cs="Arial"/>
          <w:szCs w:val="22"/>
        </w:rPr>
      </w:pPr>
      <w:r w:rsidRPr="00BB79A0">
        <w:rPr>
          <w:rFonts w:cs="Arial"/>
          <w:szCs w:val="22"/>
        </w:rPr>
        <w:t xml:space="preserve">Subject to clause </w:t>
      </w:r>
      <w:r w:rsidR="000344CF" w:rsidRPr="00BB79A0">
        <w:rPr>
          <w:rFonts w:cs="Arial"/>
          <w:szCs w:val="22"/>
        </w:rPr>
        <w:t>7</w:t>
      </w:r>
      <w:r w:rsidRPr="00BB79A0">
        <w:rPr>
          <w:rFonts w:cs="Arial"/>
          <w:szCs w:val="22"/>
        </w:rPr>
        <w:t xml:space="preserve">.1 and </w:t>
      </w:r>
      <w:r w:rsidR="000344CF" w:rsidRPr="00BB79A0">
        <w:rPr>
          <w:rFonts w:cs="Arial"/>
          <w:szCs w:val="22"/>
        </w:rPr>
        <w:t>7</w:t>
      </w:r>
      <w:r w:rsidRPr="00BB79A0">
        <w:rPr>
          <w:rFonts w:cs="Arial"/>
          <w:szCs w:val="22"/>
        </w:rPr>
        <w:t xml:space="preserve">.2, all </w:t>
      </w:r>
      <w:r w:rsidR="00CD22CD" w:rsidRPr="00BB79A0">
        <w:rPr>
          <w:rFonts w:cs="Arial"/>
          <w:szCs w:val="22"/>
        </w:rPr>
        <w:t>Intellectual Property Rights</w:t>
      </w:r>
      <w:r w:rsidRPr="00BB79A0">
        <w:rPr>
          <w:rFonts w:cs="Arial"/>
          <w:szCs w:val="22"/>
        </w:rPr>
        <w:t xml:space="preserve"> deriving or arising from the Material or any derivations of the Material provided to the Sponsor by the Participating </w:t>
      </w:r>
      <w:r w:rsidR="00CD22CD" w:rsidRPr="00BB79A0">
        <w:rPr>
          <w:rFonts w:cs="Arial"/>
          <w:szCs w:val="22"/>
        </w:rPr>
        <w:t>Site</w:t>
      </w:r>
      <w:r w:rsidRPr="00BB79A0">
        <w:rPr>
          <w:rFonts w:cs="Arial"/>
          <w:szCs w:val="22"/>
        </w:rPr>
        <w:t xml:space="preserve"> shall belong to the Sponsor.</w:t>
      </w:r>
    </w:p>
    <w:p w14:paraId="6A795EDD" w14:textId="2AADACBD" w:rsidR="00415FC6" w:rsidRPr="00BB79A0" w:rsidRDefault="00DB1CBC" w:rsidP="007F733C">
      <w:pPr>
        <w:numPr>
          <w:ilvl w:val="1"/>
          <w:numId w:val="41"/>
        </w:numPr>
        <w:tabs>
          <w:tab w:val="clear" w:pos="851"/>
          <w:tab w:val="num" w:pos="-2977"/>
        </w:tabs>
        <w:spacing w:before="0" w:after="200" w:line="276" w:lineRule="auto"/>
        <w:ind w:left="993" w:hanging="636"/>
        <w:jc w:val="left"/>
        <w:rPr>
          <w:rFonts w:cs="Arial"/>
          <w:szCs w:val="22"/>
        </w:rPr>
      </w:pPr>
      <w:bookmarkStart w:id="5" w:name="_Ref168912550"/>
      <w:r w:rsidRPr="00BB79A0">
        <w:rPr>
          <w:rFonts w:cs="Arial"/>
          <w:szCs w:val="22"/>
        </w:rPr>
        <w:t>At any time within the duration of the Study, t</w:t>
      </w:r>
      <w:r w:rsidR="00415FC6" w:rsidRPr="00BB79A0">
        <w:rPr>
          <w:rFonts w:cs="Arial"/>
          <w:szCs w:val="22"/>
        </w:rPr>
        <w:t xml:space="preserve">he </w:t>
      </w:r>
      <w:bookmarkEnd w:id="5"/>
      <w:r w:rsidR="00415FC6" w:rsidRPr="00BB79A0">
        <w:rPr>
          <w:rFonts w:cs="Arial"/>
          <w:szCs w:val="22"/>
        </w:rPr>
        <w:t xml:space="preserve">Participating </w:t>
      </w:r>
      <w:r w:rsidR="0028588A" w:rsidRPr="00BB79A0">
        <w:rPr>
          <w:rFonts w:cs="Arial"/>
          <w:szCs w:val="22"/>
        </w:rPr>
        <w:t>Site</w:t>
      </w:r>
      <w:r w:rsidR="00415FC6" w:rsidRPr="00BB79A0">
        <w:rPr>
          <w:rFonts w:cs="Arial"/>
          <w:szCs w:val="22"/>
        </w:rPr>
        <w:t xml:space="preserve"> shall at the request and expense of the Sponsor execute all such documents and do all acts necessary to fully vest the </w:t>
      </w:r>
      <w:r w:rsidR="00CD22CD" w:rsidRPr="00BB79A0">
        <w:rPr>
          <w:rFonts w:cs="Arial"/>
          <w:szCs w:val="22"/>
        </w:rPr>
        <w:t xml:space="preserve">Intellectual Property Rights </w:t>
      </w:r>
      <w:r w:rsidR="00415FC6" w:rsidRPr="00BB79A0">
        <w:rPr>
          <w:rFonts w:cs="Arial"/>
          <w:szCs w:val="22"/>
        </w:rPr>
        <w:t>in the Sponsor. </w:t>
      </w:r>
      <w:r w:rsidR="000344CF" w:rsidRPr="00BB79A0">
        <w:rPr>
          <w:rFonts w:cs="Arial"/>
          <w:szCs w:val="22"/>
        </w:rPr>
        <w:t xml:space="preserve"> To give effect to this clause 7</w:t>
      </w:r>
      <w:r w:rsidR="00415FC6" w:rsidRPr="00BB79A0">
        <w:rPr>
          <w:rFonts w:cs="Arial"/>
          <w:szCs w:val="22"/>
        </w:rPr>
        <w:t xml:space="preserve">.4, the Participating </w:t>
      </w:r>
      <w:r w:rsidR="0028588A" w:rsidRPr="00BB79A0">
        <w:rPr>
          <w:rFonts w:cs="Arial"/>
          <w:szCs w:val="22"/>
        </w:rPr>
        <w:t>Site</w:t>
      </w:r>
      <w:r w:rsidR="00415FC6" w:rsidRPr="00BB79A0">
        <w:rPr>
          <w:rFonts w:cs="Arial"/>
          <w:szCs w:val="22"/>
        </w:rPr>
        <w:t xml:space="preserve"> shall ensure that </w:t>
      </w:r>
      <w:r w:rsidR="00B47C7C" w:rsidRPr="00BB79A0">
        <w:rPr>
          <w:rFonts w:cs="Arial"/>
          <w:szCs w:val="22"/>
        </w:rPr>
        <w:t xml:space="preserve">its Agents </w:t>
      </w:r>
      <w:r w:rsidR="00415FC6" w:rsidRPr="00BB79A0">
        <w:rPr>
          <w:rFonts w:cs="Arial"/>
          <w:szCs w:val="22"/>
        </w:rPr>
        <w:t xml:space="preserve">involved in the Study assign such </w:t>
      </w:r>
      <w:r w:rsidR="00CD22CD" w:rsidRPr="00BB79A0">
        <w:rPr>
          <w:rFonts w:cs="Arial"/>
          <w:szCs w:val="22"/>
        </w:rPr>
        <w:t>Intellectual Property Rights</w:t>
      </w:r>
      <w:r w:rsidR="000F6A69" w:rsidRPr="00BB79A0">
        <w:rPr>
          <w:rFonts w:cs="Arial"/>
          <w:szCs w:val="22"/>
        </w:rPr>
        <w:t xml:space="preserve"> falling within clauses 7.2 and 7.3 </w:t>
      </w:r>
      <w:r w:rsidR="00415FC6" w:rsidRPr="00BB79A0">
        <w:rPr>
          <w:rFonts w:cs="Arial"/>
          <w:szCs w:val="22"/>
        </w:rPr>
        <w:t xml:space="preserve">and disclose such </w:t>
      </w:r>
      <w:r w:rsidR="008F3993" w:rsidRPr="00BB79A0">
        <w:rPr>
          <w:rFonts w:cs="Arial"/>
          <w:szCs w:val="22"/>
        </w:rPr>
        <w:t>Know How</w:t>
      </w:r>
      <w:r w:rsidR="00415FC6" w:rsidRPr="00BB79A0">
        <w:rPr>
          <w:rFonts w:cs="Arial"/>
          <w:szCs w:val="22"/>
        </w:rPr>
        <w:t xml:space="preserve"> to the Participating </w:t>
      </w:r>
      <w:r w:rsidR="0028588A" w:rsidRPr="00BB79A0">
        <w:rPr>
          <w:rFonts w:cs="Arial"/>
          <w:szCs w:val="22"/>
        </w:rPr>
        <w:t>Site</w:t>
      </w:r>
      <w:r w:rsidR="00415FC6" w:rsidRPr="00BB79A0">
        <w:rPr>
          <w:rFonts w:cs="Arial"/>
          <w:szCs w:val="22"/>
        </w:rPr>
        <w:t>.</w:t>
      </w:r>
    </w:p>
    <w:p w14:paraId="4D392C5C" w14:textId="5BDB80FB" w:rsidR="00565D8D" w:rsidRPr="00BB79A0" w:rsidRDefault="00AE74DE" w:rsidP="007F733C">
      <w:pPr>
        <w:pStyle w:val="ListParagraph"/>
        <w:numPr>
          <w:ilvl w:val="1"/>
          <w:numId w:val="41"/>
        </w:numPr>
        <w:tabs>
          <w:tab w:val="clear" w:pos="851"/>
          <w:tab w:val="num" w:pos="-2977"/>
        </w:tabs>
        <w:spacing w:before="0" w:after="200" w:line="276" w:lineRule="auto"/>
        <w:ind w:left="993" w:hanging="636"/>
        <w:jc w:val="left"/>
        <w:rPr>
          <w:rFonts w:cs="Arial"/>
          <w:szCs w:val="22"/>
        </w:rPr>
      </w:pPr>
      <w:bookmarkStart w:id="6" w:name="_Ref183577051"/>
      <w:r w:rsidRPr="00BB79A0">
        <w:rPr>
          <w:rFonts w:cs="Arial"/>
          <w:szCs w:val="22"/>
        </w:rPr>
        <w:t>Subject to this Clause 7.5 and Clause 7.6, n</w:t>
      </w:r>
      <w:r w:rsidR="005F6F35" w:rsidRPr="00BB79A0">
        <w:rPr>
          <w:rFonts w:cs="Arial"/>
          <w:szCs w:val="22"/>
        </w:rPr>
        <w:t>othing in this clause</w:t>
      </w:r>
      <w:bookmarkEnd w:id="6"/>
      <w:r w:rsidR="005F6F35" w:rsidRPr="00BB79A0">
        <w:rPr>
          <w:rFonts w:cs="Arial"/>
          <w:szCs w:val="22"/>
        </w:rPr>
        <w:t xml:space="preserve"> 7 shall be construed so as to prevent or hinder the Participating Site from using </w:t>
      </w:r>
      <w:r w:rsidR="00E7036D" w:rsidRPr="00BB79A0">
        <w:rPr>
          <w:rFonts w:cs="Arial"/>
          <w:szCs w:val="22"/>
        </w:rPr>
        <w:t xml:space="preserve">its own </w:t>
      </w:r>
      <w:r w:rsidR="008F3993" w:rsidRPr="00BB79A0">
        <w:rPr>
          <w:rFonts w:cs="Arial"/>
          <w:szCs w:val="22"/>
        </w:rPr>
        <w:t>Know How</w:t>
      </w:r>
      <w:r w:rsidR="005F6F35" w:rsidRPr="00BB79A0">
        <w:rPr>
          <w:rFonts w:cs="Arial"/>
          <w:szCs w:val="22"/>
        </w:rPr>
        <w:t xml:space="preserve"> or Study Data </w:t>
      </w:r>
      <w:r w:rsidR="00760661" w:rsidRPr="00BB79A0">
        <w:rPr>
          <w:rFonts w:cs="Arial"/>
          <w:szCs w:val="22"/>
        </w:rPr>
        <w:t xml:space="preserve">that is Clinical Data </w:t>
      </w:r>
      <w:r w:rsidR="005F6F35" w:rsidRPr="00BB79A0">
        <w:rPr>
          <w:rFonts w:cs="Arial"/>
          <w:szCs w:val="22"/>
        </w:rPr>
        <w:t>gained during the performance of the Study</w:t>
      </w:r>
      <w:r w:rsidR="00336C56" w:rsidRPr="00BB79A0">
        <w:rPr>
          <w:rFonts w:cs="Arial"/>
          <w:szCs w:val="22"/>
        </w:rPr>
        <w:t>, at its own risk,</w:t>
      </w:r>
      <w:r w:rsidR="005F6F35" w:rsidRPr="00BB79A0">
        <w:rPr>
          <w:rFonts w:cs="Arial"/>
          <w:szCs w:val="22"/>
        </w:rPr>
        <w:t xml:space="preserve"> in the furtherance of its normal activities of providing clinical </w:t>
      </w:r>
      <w:r w:rsidR="0071033B" w:rsidRPr="00BB79A0">
        <w:rPr>
          <w:rFonts w:cs="Arial"/>
          <w:szCs w:val="22"/>
        </w:rPr>
        <w:t>care</w:t>
      </w:r>
      <w:r w:rsidR="005F6F35" w:rsidRPr="00BB79A0">
        <w:rPr>
          <w:rFonts w:cs="Arial"/>
          <w:szCs w:val="22"/>
        </w:rPr>
        <w:t xml:space="preserve"> to the extent that such use does not result </w:t>
      </w:r>
      <w:r w:rsidR="008F3993" w:rsidRPr="00BB79A0">
        <w:rPr>
          <w:rFonts w:cs="Arial"/>
          <w:szCs w:val="22"/>
        </w:rPr>
        <w:t>in the disclosure or misuse of Confidential I</w:t>
      </w:r>
      <w:r w:rsidR="005F6F35" w:rsidRPr="00BB79A0">
        <w:rPr>
          <w:rFonts w:cs="Arial"/>
          <w:szCs w:val="22"/>
        </w:rPr>
        <w:t xml:space="preserve">nformation or the infringement of an </w:t>
      </w:r>
      <w:r w:rsidR="00CD22CD" w:rsidRPr="00BB79A0">
        <w:rPr>
          <w:rFonts w:cs="Arial"/>
          <w:szCs w:val="22"/>
        </w:rPr>
        <w:t>Intellectual Property Right</w:t>
      </w:r>
      <w:r w:rsidR="008F3993" w:rsidRPr="00BB79A0">
        <w:rPr>
          <w:rFonts w:cs="Arial"/>
          <w:szCs w:val="22"/>
        </w:rPr>
        <w:t xml:space="preserve"> of the Sponsor</w:t>
      </w:r>
      <w:r w:rsidRPr="00BB79A0">
        <w:rPr>
          <w:rFonts w:cs="Arial"/>
          <w:szCs w:val="22"/>
        </w:rPr>
        <w:t>,</w:t>
      </w:r>
      <w:r w:rsidR="008F3993" w:rsidRPr="00BB79A0">
        <w:rPr>
          <w:rFonts w:cs="Arial"/>
          <w:szCs w:val="22"/>
        </w:rPr>
        <w:t xml:space="preserve"> or their F</w:t>
      </w:r>
      <w:r w:rsidR="005F6F35" w:rsidRPr="00BB79A0">
        <w:rPr>
          <w:rFonts w:cs="Arial"/>
          <w:szCs w:val="22"/>
        </w:rPr>
        <w:t>under</w:t>
      </w:r>
      <w:r w:rsidRPr="00BB79A0">
        <w:rPr>
          <w:rFonts w:cs="Arial"/>
          <w:szCs w:val="22"/>
        </w:rPr>
        <w:t xml:space="preserve">, or the holder of the Intellectual Property Rights of the </w:t>
      </w:r>
      <w:r w:rsidR="000C729D" w:rsidRPr="00153E86">
        <w:rPr>
          <w:rFonts w:cs="Arial"/>
          <w:szCs w:val="22"/>
        </w:rPr>
        <w:t>Study Drug</w:t>
      </w:r>
      <w:r w:rsidR="005F6F35" w:rsidRPr="00BB79A0">
        <w:rPr>
          <w:rFonts w:cs="Arial"/>
          <w:szCs w:val="22"/>
        </w:rPr>
        <w:t xml:space="preserve">.  This clause 7.5 does not permit the disclosure of any of the </w:t>
      </w:r>
      <w:r w:rsidR="00BF45F2" w:rsidRPr="00BB79A0">
        <w:rPr>
          <w:rFonts w:cs="Arial"/>
          <w:szCs w:val="22"/>
        </w:rPr>
        <w:t>Study Data</w:t>
      </w:r>
      <w:r w:rsidR="005F6F35" w:rsidRPr="00BB79A0">
        <w:rPr>
          <w:rFonts w:cs="Arial"/>
          <w:szCs w:val="22"/>
        </w:rPr>
        <w:t xml:space="preserve">, all of which remain confidential until publication </w:t>
      </w:r>
      <w:r w:rsidRPr="00BB79A0">
        <w:rPr>
          <w:rFonts w:cs="Arial"/>
          <w:szCs w:val="22"/>
        </w:rPr>
        <w:t xml:space="preserve">of the Results </w:t>
      </w:r>
      <w:r w:rsidR="008F3993" w:rsidRPr="00BB79A0">
        <w:rPr>
          <w:rFonts w:cs="Arial"/>
          <w:szCs w:val="22"/>
        </w:rPr>
        <w:t>in accordance with clause 6.1</w:t>
      </w:r>
      <w:r w:rsidR="005F6F35" w:rsidRPr="00BB79A0">
        <w:rPr>
          <w:rFonts w:cs="Arial"/>
          <w:szCs w:val="22"/>
        </w:rPr>
        <w:t xml:space="preserve">. </w:t>
      </w:r>
      <w:r w:rsidR="00D66DC3" w:rsidRPr="00BB79A0">
        <w:rPr>
          <w:rFonts w:cs="Arial"/>
          <w:szCs w:val="22"/>
        </w:rPr>
        <w:t xml:space="preserve"> </w:t>
      </w:r>
      <w:r w:rsidRPr="00BB79A0">
        <w:rPr>
          <w:rFonts w:cs="Arial"/>
          <w:szCs w:val="22"/>
        </w:rPr>
        <w:t xml:space="preserve">Any Study Data not so published remains the Confidential Information of the Sponsor, or their Funder, or the holder of the </w:t>
      </w:r>
      <w:r w:rsidR="000C729D" w:rsidRPr="00BB79A0">
        <w:rPr>
          <w:rFonts w:cs="Arial"/>
          <w:szCs w:val="22"/>
        </w:rPr>
        <w:t xml:space="preserve">Study Drug and/or Intervention </w:t>
      </w:r>
      <w:r w:rsidRPr="00BB79A0">
        <w:rPr>
          <w:rFonts w:cs="Arial"/>
          <w:szCs w:val="22"/>
        </w:rPr>
        <w:t>Intellectual Property Rights.</w:t>
      </w:r>
    </w:p>
    <w:p w14:paraId="3C819745" w14:textId="77777777" w:rsidR="0071033B" w:rsidRPr="00BB79A0" w:rsidRDefault="0071033B" w:rsidP="007F733C">
      <w:pPr>
        <w:pStyle w:val="ListParagraph"/>
        <w:tabs>
          <w:tab w:val="num" w:pos="-2977"/>
        </w:tabs>
        <w:spacing w:before="0" w:after="200" w:line="276" w:lineRule="auto"/>
        <w:ind w:left="993" w:hanging="636"/>
        <w:jc w:val="left"/>
        <w:rPr>
          <w:rFonts w:cs="Arial"/>
          <w:szCs w:val="22"/>
        </w:rPr>
      </w:pPr>
    </w:p>
    <w:p w14:paraId="13F36EE6" w14:textId="791162AC" w:rsidR="0048780C" w:rsidRPr="00BB79A0" w:rsidRDefault="0048780C" w:rsidP="007F733C">
      <w:pPr>
        <w:pStyle w:val="ListParagraph"/>
        <w:numPr>
          <w:ilvl w:val="1"/>
          <w:numId w:val="41"/>
        </w:numPr>
        <w:tabs>
          <w:tab w:val="clear" w:pos="851"/>
          <w:tab w:val="num" w:pos="-2977"/>
        </w:tabs>
        <w:spacing w:before="0" w:after="200" w:line="276" w:lineRule="auto"/>
        <w:ind w:left="993" w:hanging="636"/>
        <w:jc w:val="left"/>
        <w:rPr>
          <w:rFonts w:cs="Arial"/>
          <w:szCs w:val="22"/>
        </w:rPr>
      </w:pPr>
      <w:r w:rsidRPr="00BB79A0">
        <w:rPr>
          <w:rFonts w:cs="Arial"/>
          <w:szCs w:val="22"/>
        </w:rPr>
        <w:t xml:space="preserve">The Participating Site may, with the prior written permission of the Sponsor </w:t>
      </w:r>
      <w:r w:rsidR="0071033B" w:rsidRPr="00BB79A0">
        <w:rPr>
          <w:rFonts w:cs="Arial"/>
          <w:szCs w:val="22"/>
        </w:rPr>
        <w:t xml:space="preserve">(such permission </w:t>
      </w:r>
      <w:r w:rsidRPr="00BB79A0">
        <w:rPr>
          <w:rFonts w:cs="Arial"/>
          <w:szCs w:val="22"/>
        </w:rPr>
        <w:t>not to be unreasonably withheld</w:t>
      </w:r>
      <w:r w:rsidR="0071033B" w:rsidRPr="00BB79A0">
        <w:rPr>
          <w:rFonts w:cs="Arial"/>
          <w:szCs w:val="22"/>
        </w:rPr>
        <w:t>)</w:t>
      </w:r>
      <w:r w:rsidRPr="00BB79A0">
        <w:rPr>
          <w:rFonts w:cs="Arial"/>
          <w:szCs w:val="22"/>
        </w:rPr>
        <w:t>, use Study Data gained during the performance of the Study, at its own risk, in the furtherance of its normal activities of commissioning clinical services, teaching and research to the extent that such use does not result in the disclosure or misuse of Confidential Information or the infringement of an Intellectual Property Right of the Sponsor or their Funder</w:t>
      </w:r>
      <w:r w:rsidR="00AE74DE" w:rsidRPr="00BB79A0">
        <w:rPr>
          <w:rFonts w:cs="Arial"/>
          <w:szCs w:val="22"/>
        </w:rPr>
        <w:t xml:space="preserve"> or the holder of the Intellectual Property Rights of the </w:t>
      </w:r>
      <w:r w:rsidR="000C729D" w:rsidRPr="00153E86">
        <w:rPr>
          <w:rFonts w:cs="Arial"/>
          <w:szCs w:val="22"/>
        </w:rPr>
        <w:t>Study Drug</w:t>
      </w:r>
      <w:r w:rsidRPr="00BB79A0">
        <w:rPr>
          <w:rFonts w:cs="Arial"/>
          <w:szCs w:val="22"/>
        </w:rPr>
        <w:t>.  This clause 7.</w:t>
      </w:r>
      <w:r w:rsidR="0071033B" w:rsidRPr="00BB79A0">
        <w:rPr>
          <w:rFonts w:cs="Arial"/>
          <w:szCs w:val="22"/>
        </w:rPr>
        <w:t>6</w:t>
      </w:r>
      <w:r w:rsidRPr="00BB79A0">
        <w:rPr>
          <w:rFonts w:cs="Arial"/>
          <w:szCs w:val="22"/>
        </w:rPr>
        <w:t xml:space="preserve"> does not permit the disclosure of any </w:t>
      </w:r>
      <w:r w:rsidRPr="00BB79A0">
        <w:rPr>
          <w:rFonts w:cs="Arial"/>
          <w:szCs w:val="22"/>
        </w:rPr>
        <w:lastRenderedPageBreak/>
        <w:t>of the Study Data, all of which remain confidential until publication</w:t>
      </w:r>
      <w:r w:rsidR="00AE74DE" w:rsidRPr="00BB79A0">
        <w:rPr>
          <w:rFonts w:cs="Arial"/>
          <w:szCs w:val="22"/>
        </w:rPr>
        <w:t xml:space="preserve"> of the Results of the Study</w:t>
      </w:r>
      <w:r w:rsidRPr="00BB79A0">
        <w:rPr>
          <w:rFonts w:cs="Arial"/>
          <w:szCs w:val="22"/>
        </w:rPr>
        <w:t xml:space="preserve"> in accordance with clause 6.1.  </w:t>
      </w:r>
    </w:p>
    <w:p w14:paraId="39EFE8AD" w14:textId="77777777" w:rsidR="0048780C" w:rsidRPr="00BB79A0" w:rsidRDefault="0048780C" w:rsidP="0048780C">
      <w:pPr>
        <w:pStyle w:val="ListParagraph"/>
        <w:spacing w:before="0" w:after="200" w:line="276" w:lineRule="auto"/>
        <w:ind w:left="851"/>
        <w:jc w:val="left"/>
        <w:rPr>
          <w:rFonts w:cs="Arial"/>
          <w:szCs w:val="22"/>
        </w:rPr>
      </w:pPr>
    </w:p>
    <w:p w14:paraId="2567AABA" w14:textId="77777777" w:rsidR="00540B15" w:rsidRPr="00BB79A0" w:rsidRDefault="00540B15" w:rsidP="00AA70E0">
      <w:pPr>
        <w:pStyle w:val="BodyTextIndent"/>
        <w:keepNext/>
        <w:numPr>
          <w:ilvl w:val="0"/>
          <w:numId w:val="41"/>
        </w:numPr>
        <w:tabs>
          <w:tab w:val="left" w:pos="425"/>
        </w:tabs>
        <w:ind w:left="357" w:hanging="357"/>
        <w:rPr>
          <w:rFonts w:ascii="Arial" w:hAnsi="Arial" w:cs="Arial"/>
          <w:b/>
          <w:sz w:val="22"/>
          <w:szCs w:val="22"/>
        </w:rPr>
      </w:pPr>
      <w:r w:rsidRPr="00BB79A0">
        <w:rPr>
          <w:rFonts w:ascii="Arial" w:hAnsi="Arial" w:cs="Arial"/>
          <w:b/>
          <w:sz w:val="22"/>
          <w:szCs w:val="22"/>
        </w:rPr>
        <w:t xml:space="preserve">FINANCIAL AND SUPPLIES ARRANGEMENTS </w:t>
      </w:r>
    </w:p>
    <w:p w14:paraId="150D6B3A" w14:textId="5510DB3F" w:rsidR="00540B15" w:rsidRPr="00BB79A0" w:rsidRDefault="00540B15" w:rsidP="007F733C">
      <w:pPr>
        <w:numPr>
          <w:ilvl w:val="1"/>
          <w:numId w:val="41"/>
        </w:numPr>
        <w:tabs>
          <w:tab w:val="clear" w:pos="851"/>
          <w:tab w:val="left" w:pos="425"/>
        </w:tabs>
        <w:spacing w:before="120" w:line="240" w:lineRule="auto"/>
        <w:ind w:left="993" w:hanging="633"/>
        <w:jc w:val="left"/>
        <w:rPr>
          <w:rFonts w:cs="Arial"/>
          <w:szCs w:val="22"/>
        </w:rPr>
      </w:pPr>
      <w:r w:rsidRPr="00BB79A0">
        <w:rPr>
          <w:rFonts w:cs="Arial"/>
          <w:szCs w:val="22"/>
        </w:rPr>
        <w:t xml:space="preserve">The Parties agree to financing of the Study as set out in Schedule 3.  </w:t>
      </w:r>
    </w:p>
    <w:p w14:paraId="3ED758C0" w14:textId="77777777" w:rsidR="00540B15" w:rsidRPr="00BB79A0" w:rsidRDefault="00540B15" w:rsidP="007F733C">
      <w:pPr>
        <w:numPr>
          <w:ilvl w:val="1"/>
          <w:numId w:val="41"/>
        </w:numPr>
        <w:tabs>
          <w:tab w:val="clear" w:pos="851"/>
          <w:tab w:val="left" w:pos="425"/>
        </w:tabs>
        <w:spacing w:before="120" w:line="240" w:lineRule="auto"/>
        <w:ind w:left="993" w:hanging="633"/>
        <w:jc w:val="left"/>
        <w:rPr>
          <w:rFonts w:cs="Arial"/>
          <w:szCs w:val="22"/>
        </w:rPr>
      </w:pPr>
      <w:r w:rsidRPr="00BB79A0">
        <w:rPr>
          <w:rFonts w:cs="Arial"/>
          <w:szCs w:val="22"/>
        </w:rPr>
        <w:t xml:space="preserve">Where payments are agreed: </w:t>
      </w:r>
    </w:p>
    <w:p w14:paraId="66749EEE" w14:textId="6485BCBE" w:rsidR="00540B15" w:rsidRPr="00BB79A0" w:rsidRDefault="00540B15" w:rsidP="005E5158">
      <w:pPr>
        <w:pStyle w:val="Level2"/>
        <w:numPr>
          <w:ilvl w:val="2"/>
          <w:numId w:val="41"/>
        </w:numPr>
        <w:tabs>
          <w:tab w:val="clear" w:pos="1588"/>
          <w:tab w:val="left" w:pos="425"/>
        </w:tabs>
        <w:spacing w:before="120" w:after="0" w:line="240" w:lineRule="auto"/>
        <w:ind w:left="1843" w:hanging="879"/>
        <w:jc w:val="left"/>
        <w:rPr>
          <w:rFonts w:ascii="Arial" w:hAnsi="Arial" w:cs="Arial"/>
          <w:sz w:val="22"/>
          <w:szCs w:val="22"/>
        </w:rPr>
      </w:pPr>
      <w:r w:rsidRPr="00BB79A0">
        <w:rPr>
          <w:rFonts w:ascii="Arial" w:hAnsi="Arial" w:cs="Arial"/>
          <w:sz w:val="22"/>
          <w:szCs w:val="22"/>
        </w:rPr>
        <w:t xml:space="preserve">The Parties agree that prior to </w:t>
      </w:r>
      <w:r w:rsidR="006532F1" w:rsidRPr="00BB79A0">
        <w:rPr>
          <w:rFonts w:ascii="Arial" w:hAnsi="Arial" w:cs="Arial"/>
          <w:sz w:val="22"/>
          <w:szCs w:val="22"/>
        </w:rPr>
        <w:t xml:space="preserve">receiving </w:t>
      </w:r>
      <w:r w:rsidRPr="00BB79A0">
        <w:rPr>
          <w:rFonts w:ascii="Arial" w:hAnsi="Arial" w:cs="Arial"/>
          <w:sz w:val="22"/>
          <w:szCs w:val="22"/>
        </w:rPr>
        <w:t>payment</w:t>
      </w:r>
      <w:r w:rsidRPr="00BB79A0">
        <w:rPr>
          <w:rStyle w:val="CrossReference"/>
          <w:rFonts w:cs="Arial"/>
          <w:sz w:val="22"/>
          <w:szCs w:val="22"/>
        </w:rPr>
        <w:t xml:space="preserve"> </w:t>
      </w:r>
      <w:r w:rsidRPr="00BB79A0">
        <w:rPr>
          <w:rFonts w:ascii="Arial" w:hAnsi="Arial" w:cs="Arial"/>
          <w:sz w:val="22"/>
          <w:szCs w:val="22"/>
        </w:rPr>
        <w:t xml:space="preserve">the </w:t>
      </w:r>
      <w:r w:rsidR="00DD524E" w:rsidRPr="00BB79A0">
        <w:rPr>
          <w:rFonts w:ascii="Arial" w:hAnsi="Arial" w:cs="Arial"/>
          <w:sz w:val="22"/>
          <w:szCs w:val="22"/>
        </w:rPr>
        <w:t xml:space="preserve">Participating Site </w:t>
      </w:r>
      <w:r w:rsidRPr="00BB79A0">
        <w:rPr>
          <w:rFonts w:ascii="Arial" w:hAnsi="Arial" w:cs="Arial"/>
          <w:sz w:val="22"/>
          <w:szCs w:val="22"/>
        </w:rPr>
        <w:t>shall submit an invoice</w:t>
      </w:r>
      <w:r w:rsidR="00D70E3A" w:rsidRPr="00BB79A0">
        <w:rPr>
          <w:rFonts w:ascii="Arial" w:hAnsi="Arial" w:cs="Arial"/>
          <w:sz w:val="22"/>
          <w:szCs w:val="22"/>
        </w:rPr>
        <w:t xml:space="preserve"> in accordance with Part A of Schedule 3</w:t>
      </w:r>
      <w:r w:rsidR="001840B1" w:rsidRPr="00BB79A0">
        <w:rPr>
          <w:rFonts w:ascii="Arial" w:hAnsi="Arial" w:cs="Arial"/>
          <w:sz w:val="22"/>
          <w:szCs w:val="22"/>
        </w:rPr>
        <w:t xml:space="preserve"> </w:t>
      </w:r>
      <w:r w:rsidRPr="00BB79A0">
        <w:rPr>
          <w:rFonts w:ascii="Arial" w:hAnsi="Arial" w:cs="Arial"/>
          <w:sz w:val="22"/>
          <w:szCs w:val="22"/>
        </w:rPr>
        <w:t>setting out the costs incurred and payment claimed.</w:t>
      </w:r>
    </w:p>
    <w:p w14:paraId="230200DB" w14:textId="50F2FAF1" w:rsidR="00540B15" w:rsidRPr="00BB79A0" w:rsidRDefault="00540B15" w:rsidP="005E5158">
      <w:pPr>
        <w:numPr>
          <w:ilvl w:val="2"/>
          <w:numId w:val="41"/>
        </w:numPr>
        <w:tabs>
          <w:tab w:val="clear" w:pos="1588"/>
          <w:tab w:val="left" w:pos="425"/>
        </w:tabs>
        <w:spacing w:before="120" w:line="240" w:lineRule="auto"/>
        <w:ind w:left="1843" w:hanging="879"/>
        <w:jc w:val="left"/>
        <w:rPr>
          <w:rFonts w:cs="Arial"/>
          <w:szCs w:val="22"/>
        </w:rPr>
      </w:pPr>
      <w:r w:rsidRPr="00BB79A0">
        <w:rPr>
          <w:rFonts w:cs="Arial"/>
          <w:szCs w:val="22"/>
        </w:rPr>
        <w:t xml:space="preserve">Payment by the Sponsor shall be without prejudice to any claims or rights which the Sponsor may have against the </w:t>
      </w:r>
      <w:r w:rsidR="00DD524E" w:rsidRPr="00BB79A0">
        <w:rPr>
          <w:rFonts w:cs="Arial"/>
          <w:szCs w:val="22"/>
        </w:rPr>
        <w:t xml:space="preserve">Participating Site </w:t>
      </w:r>
      <w:r w:rsidRPr="00BB79A0">
        <w:rPr>
          <w:rFonts w:cs="Arial"/>
          <w:szCs w:val="22"/>
        </w:rPr>
        <w:t xml:space="preserve">and shall not constitute any admission by the Sponsor as to the performance by the </w:t>
      </w:r>
      <w:r w:rsidR="00DD524E" w:rsidRPr="00BB79A0">
        <w:rPr>
          <w:rFonts w:cs="Arial"/>
          <w:szCs w:val="22"/>
        </w:rPr>
        <w:t xml:space="preserve">Participating Site </w:t>
      </w:r>
      <w:r w:rsidRPr="00BB79A0">
        <w:rPr>
          <w:rFonts w:cs="Arial"/>
          <w:szCs w:val="22"/>
        </w:rPr>
        <w:t>of its obligations under this Agreement.</w:t>
      </w:r>
    </w:p>
    <w:p w14:paraId="1EE796B8" w14:textId="2E20335B" w:rsidR="00540B15" w:rsidRPr="00BB79A0" w:rsidRDefault="00540B15" w:rsidP="007F733C">
      <w:pPr>
        <w:numPr>
          <w:ilvl w:val="1"/>
          <w:numId w:val="41"/>
        </w:numPr>
        <w:tabs>
          <w:tab w:val="clear" w:pos="851"/>
          <w:tab w:val="num" w:pos="-3119"/>
          <w:tab w:val="left" w:pos="425"/>
        </w:tabs>
        <w:spacing w:before="120" w:line="240" w:lineRule="auto"/>
        <w:ind w:left="993" w:hanging="633"/>
        <w:jc w:val="left"/>
        <w:rPr>
          <w:rFonts w:cs="Arial"/>
          <w:szCs w:val="22"/>
        </w:rPr>
      </w:pPr>
      <w:r w:rsidRPr="00BB79A0">
        <w:rPr>
          <w:rFonts w:cs="Arial"/>
          <w:szCs w:val="22"/>
        </w:rPr>
        <w:t xml:space="preserve">The Parties agree to the procurement and provision of any medicine, equipment, materials, consumables software or other items necessary for the Study as set out in Schedule 3. </w:t>
      </w:r>
      <w:r w:rsidR="00310E40" w:rsidRPr="00BB79A0">
        <w:rPr>
          <w:rFonts w:cs="Arial"/>
          <w:szCs w:val="22"/>
        </w:rPr>
        <w:t xml:space="preserve"> </w:t>
      </w:r>
      <w:r w:rsidRPr="00BB79A0">
        <w:rPr>
          <w:rFonts w:cs="Arial"/>
          <w:szCs w:val="22"/>
        </w:rPr>
        <w:t xml:space="preserve">Any such items provided by the Sponsor or on behalf of the Sponsor to the </w:t>
      </w:r>
      <w:r w:rsidR="00DD524E" w:rsidRPr="00BB79A0">
        <w:rPr>
          <w:rFonts w:cs="Arial"/>
          <w:szCs w:val="22"/>
        </w:rPr>
        <w:t xml:space="preserve">Participating Site </w:t>
      </w:r>
      <w:r w:rsidRPr="00BB79A0">
        <w:rPr>
          <w:rFonts w:cs="Arial"/>
          <w:szCs w:val="22"/>
        </w:rPr>
        <w:t xml:space="preserve">shall be used by the </w:t>
      </w:r>
      <w:r w:rsidR="00DD524E" w:rsidRPr="00BB79A0">
        <w:rPr>
          <w:rFonts w:cs="Arial"/>
          <w:szCs w:val="22"/>
        </w:rPr>
        <w:t xml:space="preserve">Participating Site </w:t>
      </w:r>
      <w:r w:rsidRPr="00BB79A0">
        <w:rPr>
          <w:rFonts w:cs="Arial"/>
          <w:szCs w:val="22"/>
        </w:rPr>
        <w:t>only for the Study and in accordance with the Protocol</w:t>
      </w:r>
      <w:r w:rsidR="00B354DE" w:rsidRPr="00BB79A0">
        <w:rPr>
          <w:rFonts w:cs="Arial"/>
          <w:szCs w:val="22"/>
        </w:rPr>
        <w:t>, or otherwise as agreed in Schedule 3</w:t>
      </w:r>
      <w:r w:rsidRPr="00BB79A0">
        <w:rPr>
          <w:rFonts w:cs="Arial"/>
          <w:szCs w:val="22"/>
        </w:rPr>
        <w:t>.</w:t>
      </w:r>
    </w:p>
    <w:p w14:paraId="358DDD6C" w14:textId="039682A4" w:rsidR="00540B15" w:rsidRPr="00BB79A0" w:rsidRDefault="00540B15" w:rsidP="007F733C">
      <w:pPr>
        <w:numPr>
          <w:ilvl w:val="1"/>
          <w:numId w:val="41"/>
        </w:numPr>
        <w:tabs>
          <w:tab w:val="clear" w:pos="851"/>
          <w:tab w:val="num" w:pos="-3119"/>
          <w:tab w:val="left" w:pos="425"/>
        </w:tabs>
        <w:spacing w:before="120" w:line="240" w:lineRule="auto"/>
        <w:ind w:left="993" w:hanging="633"/>
        <w:jc w:val="left"/>
        <w:rPr>
          <w:rFonts w:cs="Arial"/>
          <w:szCs w:val="22"/>
        </w:rPr>
      </w:pPr>
      <w:r w:rsidRPr="00BB79A0">
        <w:rPr>
          <w:rFonts w:cs="Arial"/>
          <w:szCs w:val="22"/>
        </w:rPr>
        <w:t>The Sponsor shall</w:t>
      </w:r>
      <w:r w:rsidR="00FC49EF" w:rsidRPr="00BB79A0">
        <w:rPr>
          <w:rFonts w:cs="Arial"/>
          <w:szCs w:val="22"/>
        </w:rPr>
        <w:t xml:space="preserve"> use any </w:t>
      </w:r>
      <w:r w:rsidR="00611658" w:rsidRPr="00BB79A0">
        <w:rPr>
          <w:rFonts w:cs="Arial"/>
          <w:szCs w:val="22"/>
        </w:rPr>
        <w:t>Study Data</w:t>
      </w:r>
      <w:r w:rsidR="00FC49EF" w:rsidRPr="00BB79A0">
        <w:rPr>
          <w:rFonts w:cs="Arial"/>
          <w:szCs w:val="22"/>
        </w:rPr>
        <w:t>, M</w:t>
      </w:r>
      <w:r w:rsidRPr="00BB79A0">
        <w:rPr>
          <w:rFonts w:cs="Arial"/>
          <w:szCs w:val="22"/>
        </w:rPr>
        <w:t xml:space="preserve">aterial or other information provided by or derived from a Participant and provided by or on behalf of the </w:t>
      </w:r>
      <w:r w:rsidR="00DD524E" w:rsidRPr="00BB79A0">
        <w:rPr>
          <w:rFonts w:cs="Arial"/>
          <w:szCs w:val="22"/>
        </w:rPr>
        <w:t xml:space="preserve">Participating Site </w:t>
      </w:r>
      <w:r w:rsidRPr="00BB79A0">
        <w:rPr>
          <w:rFonts w:cs="Arial"/>
          <w:szCs w:val="22"/>
        </w:rPr>
        <w:t xml:space="preserve">to the Sponsor in accordance with the consent provided by the </w:t>
      </w:r>
      <w:r w:rsidR="00A914C2" w:rsidRPr="00BB79A0">
        <w:rPr>
          <w:rFonts w:cs="Arial"/>
          <w:szCs w:val="22"/>
        </w:rPr>
        <w:t xml:space="preserve">Participant and the Protocol, and in respect of Materials also in accordance with Schedule 4.  </w:t>
      </w:r>
    </w:p>
    <w:p w14:paraId="3E6DFB51" w14:textId="77777777" w:rsidR="00A914C2" w:rsidRPr="00BB79A0" w:rsidRDefault="00A914C2" w:rsidP="00A914C2">
      <w:pPr>
        <w:tabs>
          <w:tab w:val="left" w:pos="425"/>
        </w:tabs>
        <w:spacing w:before="120" w:line="240" w:lineRule="auto"/>
        <w:ind w:left="851"/>
        <w:jc w:val="left"/>
        <w:rPr>
          <w:rFonts w:cs="Arial"/>
          <w:szCs w:val="22"/>
        </w:rPr>
      </w:pPr>
    </w:p>
    <w:p w14:paraId="1E744424" w14:textId="77777777" w:rsidR="00540B15" w:rsidRPr="00BB79A0" w:rsidRDefault="00540B15" w:rsidP="00AA70E0">
      <w:pPr>
        <w:pStyle w:val="Heading1"/>
        <w:numPr>
          <w:ilvl w:val="0"/>
          <w:numId w:val="41"/>
        </w:numPr>
        <w:tabs>
          <w:tab w:val="left" w:pos="425"/>
        </w:tabs>
        <w:spacing w:before="120"/>
        <w:jc w:val="left"/>
        <w:rPr>
          <w:rFonts w:ascii="Arial" w:hAnsi="Arial" w:cs="Arial"/>
          <w:b/>
          <w:sz w:val="22"/>
          <w:szCs w:val="22"/>
        </w:rPr>
      </w:pPr>
      <w:r w:rsidRPr="00BB79A0">
        <w:rPr>
          <w:rFonts w:ascii="Arial" w:hAnsi="Arial" w:cs="Arial"/>
          <w:b/>
          <w:sz w:val="22"/>
          <w:szCs w:val="22"/>
        </w:rPr>
        <w:t xml:space="preserve">TERM </w:t>
      </w:r>
    </w:p>
    <w:p w14:paraId="388DA955" w14:textId="5F405C40" w:rsidR="00DD30F1" w:rsidRPr="00BB79A0" w:rsidRDefault="00DD30F1" w:rsidP="007F733C">
      <w:pPr>
        <w:pStyle w:val="ListParagraph"/>
        <w:numPr>
          <w:ilvl w:val="1"/>
          <w:numId w:val="41"/>
        </w:numPr>
        <w:tabs>
          <w:tab w:val="clear" w:pos="851"/>
          <w:tab w:val="left" w:pos="-4536"/>
        </w:tabs>
        <w:spacing w:before="0" w:line="240" w:lineRule="auto"/>
        <w:ind w:left="993" w:hanging="633"/>
        <w:contextualSpacing w:val="0"/>
        <w:rPr>
          <w:rFonts w:cs="Arial"/>
          <w:szCs w:val="22"/>
        </w:rPr>
      </w:pPr>
      <w:r w:rsidRPr="00BB79A0">
        <w:rPr>
          <w:rFonts w:cs="Arial"/>
          <w:szCs w:val="22"/>
        </w:rPr>
        <w:t xml:space="preserve">This Agreement will commence on the date the final signatory signed the Agreement and shall remain in effect until completion of the </w:t>
      </w:r>
      <w:r w:rsidR="000462ED" w:rsidRPr="00BB79A0">
        <w:rPr>
          <w:rFonts w:cs="Arial"/>
          <w:szCs w:val="22"/>
        </w:rPr>
        <w:t>Study</w:t>
      </w:r>
      <w:r w:rsidRPr="00BB79A0">
        <w:rPr>
          <w:rFonts w:cs="Arial"/>
          <w:szCs w:val="22"/>
        </w:rPr>
        <w:t xml:space="preserve"> (which means the conclusion of all Protocol required activities for all enrolled Participants) and close-out of the Participating Site or earlier termination in accordance with</w:t>
      </w:r>
      <w:r w:rsidR="005455F8" w:rsidRPr="00BB79A0">
        <w:rPr>
          <w:rFonts w:cs="Arial"/>
          <w:szCs w:val="22"/>
        </w:rPr>
        <w:t xml:space="preserve"> clause 10 of</w:t>
      </w:r>
      <w:r w:rsidRPr="00BB79A0">
        <w:rPr>
          <w:rFonts w:cs="Arial"/>
          <w:szCs w:val="22"/>
        </w:rPr>
        <w:t xml:space="preserve"> this Agreement. </w:t>
      </w:r>
    </w:p>
    <w:p w14:paraId="1BC51522" w14:textId="77777777" w:rsidR="00540B15" w:rsidRPr="00BB79A0" w:rsidRDefault="00540B15" w:rsidP="00DD30F1">
      <w:pPr>
        <w:pStyle w:val="Heading1"/>
        <w:tabs>
          <w:tab w:val="left" w:pos="425"/>
        </w:tabs>
        <w:spacing w:before="120"/>
        <w:ind w:left="851"/>
        <w:jc w:val="left"/>
        <w:rPr>
          <w:rFonts w:ascii="Arial" w:hAnsi="Arial" w:cs="Arial"/>
          <w:sz w:val="22"/>
          <w:szCs w:val="22"/>
        </w:rPr>
      </w:pPr>
    </w:p>
    <w:p w14:paraId="72C86854" w14:textId="69CCBC89" w:rsidR="00540B15" w:rsidRPr="00BB79A0" w:rsidRDefault="00540B15" w:rsidP="00AA70E0">
      <w:pPr>
        <w:numPr>
          <w:ilvl w:val="0"/>
          <w:numId w:val="41"/>
        </w:numPr>
        <w:tabs>
          <w:tab w:val="left" w:pos="425"/>
        </w:tabs>
        <w:spacing w:before="120" w:line="240" w:lineRule="auto"/>
        <w:jc w:val="left"/>
        <w:rPr>
          <w:rFonts w:cs="Arial"/>
          <w:b/>
          <w:szCs w:val="22"/>
        </w:rPr>
      </w:pPr>
      <w:r w:rsidRPr="00BB79A0">
        <w:rPr>
          <w:rFonts w:cs="Arial"/>
          <w:b/>
          <w:szCs w:val="22"/>
        </w:rPr>
        <w:t xml:space="preserve">TERMINATION </w:t>
      </w:r>
    </w:p>
    <w:p w14:paraId="5F379B6A" w14:textId="57E9BC9B" w:rsidR="002C03E5" w:rsidRPr="00BB79A0" w:rsidRDefault="00540B15" w:rsidP="007F733C">
      <w:pPr>
        <w:numPr>
          <w:ilvl w:val="1"/>
          <w:numId w:val="41"/>
        </w:numPr>
        <w:tabs>
          <w:tab w:val="clear" w:pos="851"/>
          <w:tab w:val="left" w:pos="425"/>
        </w:tabs>
        <w:spacing w:before="120" w:line="240" w:lineRule="auto"/>
        <w:ind w:left="993" w:hanging="633"/>
        <w:jc w:val="left"/>
        <w:rPr>
          <w:rFonts w:cs="Arial"/>
          <w:szCs w:val="22"/>
        </w:rPr>
      </w:pPr>
      <w:r w:rsidRPr="00BB79A0">
        <w:rPr>
          <w:rFonts w:cs="Arial"/>
          <w:szCs w:val="22"/>
        </w:rPr>
        <w:t xml:space="preserve">This Agreement may be terminated immediately by notice in writing by </w:t>
      </w:r>
      <w:r w:rsidR="007D00DB" w:rsidRPr="005E5E02">
        <w:rPr>
          <w:rFonts w:cs="Arial"/>
          <w:szCs w:val="22"/>
        </w:rPr>
        <w:t>either</w:t>
      </w:r>
      <w:r w:rsidR="005E5E02">
        <w:rPr>
          <w:rFonts w:cs="Arial"/>
          <w:szCs w:val="22"/>
        </w:rPr>
        <w:t xml:space="preserve"> </w:t>
      </w:r>
      <w:r w:rsidRPr="00BB79A0">
        <w:rPr>
          <w:rFonts w:cs="Arial"/>
          <w:szCs w:val="22"/>
        </w:rPr>
        <w:t xml:space="preserve">Party if </w:t>
      </w:r>
      <w:r w:rsidR="007D00DB" w:rsidRPr="005E5E02">
        <w:rPr>
          <w:rFonts w:cs="Arial"/>
          <w:szCs w:val="22"/>
        </w:rPr>
        <w:t>the other</w:t>
      </w:r>
      <w:r w:rsidRPr="00BB79A0">
        <w:rPr>
          <w:rFonts w:cs="Arial"/>
          <w:szCs w:val="22"/>
        </w:rPr>
        <w:t xml:space="preserve"> Party is:</w:t>
      </w:r>
      <w:r w:rsidR="006901E5" w:rsidRPr="00BB79A0">
        <w:rPr>
          <w:rFonts w:cs="Arial"/>
          <w:szCs w:val="22"/>
        </w:rPr>
        <w:t xml:space="preserve"> </w:t>
      </w:r>
    </w:p>
    <w:p w14:paraId="594F258E" w14:textId="77777777" w:rsidR="002C03E5" w:rsidRPr="00BB79A0" w:rsidRDefault="002C03E5" w:rsidP="00081967">
      <w:pPr>
        <w:numPr>
          <w:ilvl w:val="2"/>
          <w:numId w:val="72"/>
        </w:numPr>
        <w:tabs>
          <w:tab w:val="clear" w:pos="1588"/>
          <w:tab w:val="left" w:pos="425"/>
        </w:tabs>
        <w:spacing w:before="120" w:line="240" w:lineRule="auto"/>
        <w:ind w:left="1843" w:hanging="879"/>
        <w:jc w:val="left"/>
        <w:rPr>
          <w:rFonts w:cs="Arial"/>
          <w:szCs w:val="22"/>
        </w:rPr>
      </w:pPr>
      <w:r w:rsidRPr="00BB79A0">
        <w:rPr>
          <w:rFonts w:cs="Arial"/>
          <w:szCs w:val="22"/>
        </w:rPr>
        <w:t>In material or continuing breach of any of its obligations under this Agreement and fails to remedy the breach (if capable of remedy) for a period of 30 calendar days after written notice by the non-breaching Party; or</w:t>
      </w:r>
    </w:p>
    <w:p w14:paraId="4C609ABE" w14:textId="19946921" w:rsidR="002C03E5" w:rsidRPr="00BB79A0" w:rsidRDefault="002C03E5" w:rsidP="00081967">
      <w:pPr>
        <w:numPr>
          <w:ilvl w:val="2"/>
          <w:numId w:val="72"/>
        </w:numPr>
        <w:tabs>
          <w:tab w:val="clear" w:pos="1588"/>
          <w:tab w:val="left" w:pos="425"/>
        </w:tabs>
        <w:spacing w:before="120" w:line="240" w:lineRule="auto"/>
        <w:ind w:left="1843" w:hanging="879"/>
        <w:jc w:val="left"/>
        <w:rPr>
          <w:rFonts w:cs="Arial"/>
          <w:szCs w:val="22"/>
        </w:rPr>
      </w:pPr>
      <w:r w:rsidRPr="00BB79A0">
        <w:rPr>
          <w:rFonts w:cs="Arial"/>
          <w:szCs w:val="22"/>
        </w:rPr>
        <w:t>Declared insolvent or has an administrator or receiver appointed over all or any part of its assets or ceases or threatens to cease to carry on its business.</w:t>
      </w:r>
    </w:p>
    <w:p w14:paraId="2CFA3180" w14:textId="7DD5D6AB" w:rsidR="002C03E5" w:rsidRPr="00BB79A0" w:rsidRDefault="00F14D15" w:rsidP="007F733C">
      <w:pPr>
        <w:numPr>
          <w:ilvl w:val="1"/>
          <w:numId w:val="72"/>
        </w:numPr>
        <w:tabs>
          <w:tab w:val="clear" w:pos="851"/>
          <w:tab w:val="left" w:pos="425"/>
        </w:tabs>
        <w:spacing w:before="120" w:line="240" w:lineRule="auto"/>
        <w:ind w:left="993" w:hanging="633"/>
        <w:jc w:val="left"/>
        <w:rPr>
          <w:rFonts w:cs="Arial"/>
          <w:szCs w:val="22"/>
        </w:rPr>
      </w:pPr>
      <w:r w:rsidRPr="00BB79A0">
        <w:rPr>
          <w:rFonts w:cs="Arial"/>
          <w:szCs w:val="22"/>
        </w:rPr>
        <w:t>Subject to Clause 10.4, t</w:t>
      </w:r>
      <w:r w:rsidR="00540B15" w:rsidRPr="00BB79A0">
        <w:rPr>
          <w:rFonts w:cs="Arial"/>
          <w:szCs w:val="22"/>
        </w:rPr>
        <w:t>he Sponsor may terminate this Agreement by notice in writing:</w:t>
      </w:r>
    </w:p>
    <w:p w14:paraId="7BB99297" w14:textId="5C0565E4" w:rsidR="002C03E5" w:rsidRPr="00BB79A0" w:rsidRDefault="00540B15" w:rsidP="00081967">
      <w:pPr>
        <w:numPr>
          <w:ilvl w:val="2"/>
          <w:numId w:val="69"/>
        </w:numPr>
        <w:tabs>
          <w:tab w:val="clear" w:pos="1588"/>
          <w:tab w:val="left" w:pos="425"/>
        </w:tabs>
        <w:spacing w:before="120" w:line="240" w:lineRule="auto"/>
        <w:ind w:left="1843" w:hanging="879"/>
        <w:jc w:val="left"/>
        <w:rPr>
          <w:rFonts w:cs="Arial"/>
          <w:szCs w:val="22"/>
        </w:rPr>
      </w:pPr>
      <w:r w:rsidRPr="00BB79A0">
        <w:rPr>
          <w:rFonts w:cs="Arial"/>
          <w:szCs w:val="22"/>
        </w:rPr>
        <w:t>If the regulatory permissions and approvals previously granted to perform the Study are w</w:t>
      </w:r>
      <w:r w:rsidR="00C00B35" w:rsidRPr="00BB79A0">
        <w:rPr>
          <w:rFonts w:cs="Arial"/>
          <w:szCs w:val="22"/>
        </w:rPr>
        <w:t>ithdrawn;</w:t>
      </w:r>
    </w:p>
    <w:p w14:paraId="5158611A" w14:textId="58E5D0D4" w:rsidR="002C03E5" w:rsidRPr="00BB79A0" w:rsidRDefault="00540B15" w:rsidP="00081967">
      <w:pPr>
        <w:numPr>
          <w:ilvl w:val="2"/>
          <w:numId w:val="69"/>
        </w:numPr>
        <w:tabs>
          <w:tab w:val="clear" w:pos="1588"/>
          <w:tab w:val="left" w:pos="425"/>
        </w:tabs>
        <w:spacing w:before="120" w:line="240" w:lineRule="auto"/>
        <w:ind w:left="1843" w:hanging="879"/>
        <w:jc w:val="left"/>
        <w:rPr>
          <w:rFonts w:cs="Arial"/>
          <w:szCs w:val="22"/>
        </w:rPr>
      </w:pPr>
      <w:r w:rsidRPr="00BB79A0">
        <w:rPr>
          <w:rFonts w:cs="Arial"/>
          <w:szCs w:val="22"/>
        </w:rPr>
        <w:t xml:space="preserve">If funding is withdrawn or terminated for any reason or if it has been agreed that there are insufficient funds </w:t>
      </w:r>
      <w:r w:rsidR="00C00B35" w:rsidRPr="00BB79A0">
        <w:rPr>
          <w:rFonts w:cs="Arial"/>
          <w:szCs w:val="22"/>
        </w:rPr>
        <w:t>available to continue the Study;</w:t>
      </w:r>
    </w:p>
    <w:p w14:paraId="6ED0BF3E" w14:textId="793CB3CB" w:rsidR="002C03E5" w:rsidRPr="00BB79A0" w:rsidRDefault="00540B15" w:rsidP="00081967">
      <w:pPr>
        <w:numPr>
          <w:ilvl w:val="2"/>
          <w:numId w:val="69"/>
        </w:numPr>
        <w:tabs>
          <w:tab w:val="clear" w:pos="1588"/>
          <w:tab w:val="left" w:pos="425"/>
        </w:tabs>
        <w:spacing w:before="120" w:line="240" w:lineRule="auto"/>
        <w:ind w:left="1843" w:hanging="879"/>
        <w:jc w:val="left"/>
        <w:rPr>
          <w:rFonts w:cs="Arial"/>
          <w:szCs w:val="22"/>
        </w:rPr>
      </w:pPr>
      <w:r w:rsidRPr="00BB79A0">
        <w:rPr>
          <w:rFonts w:cs="Arial"/>
          <w:szCs w:val="22"/>
        </w:rPr>
        <w:lastRenderedPageBreak/>
        <w:t xml:space="preserve">If </w:t>
      </w:r>
      <w:r w:rsidR="00C00B35" w:rsidRPr="00BB79A0">
        <w:rPr>
          <w:rFonts w:cs="Arial"/>
          <w:szCs w:val="22"/>
        </w:rPr>
        <w:t>advised to do so by the study m</w:t>
      </w:r>
      <w:r w:rsidR="00D62BC9" w:rsidRPr="00BB79A0">
        <w:rPr>
          <w:rFonts w:cs="Arial"/>
          <w:szCs w:val="22"/>
        </w:rPr>
        <w:t xml:space="preserve">anagement </w:t>
      </w:r>
      <w:r w:rsidR="00C00B35" w:rsidRPr="00BB79A0">
        <w:rPr>
          <w:rFonts w:cs="Arial"/>
          <w:szCs w:val="22"/>
        </w:rPr>
        <w:t>c</w:t>
      </w:r>
      <w:r w:rsidR="00D62BC9" w:rsidRPr="00BB79A0">
        <w:rPr>
          <w:rFonts w:cs="Arial"/>
          <w:szCs w:val="22"/>
        </w:rPr>
        <w:t>ommittee</w:t>
      </w:r>
      <w:r w:rsidR="00C00B35" w:rsidRPr="00BB79A0">
        <w:rPr>
          <w:rFonts w:cs="Arial"/>
          <w:szCs w:val="22"/>
        </w:rPr>
        <w:t>/g</w:t>
      </w:r>
      <w:r w:rsidR="00A914C2" w:rsidRPr="00BB79A0">
        <w:rPr>
          <w:rFonts w:cs="Arial"/>
          <w:szCs w:val="22"/>
        </w:rPr>
        <w:t>roup</w:t>
      </w:r>
      <w:r w:rsidR="00C00B35" w:rsidRPr="00BB79A0">
        <w:rPr>
          <w:rFonts w:cs="Arial"/>
          <w:szCs w:val="22"/>
        </w:rPr>
        <w:t>, trial oversight c</w:t>
      </w:r>
      <w:r w:rsidR="00D62BC9" w:rsidRPr="00BB79A0">
        <w:rPr>
          <w:rFonts w:cs="Arial"/>
          <w:szCs w:val="22"/>
        </w:rPr>
        <w:t>ommittee</w:t>
      </w:r>
      <w:r w:rsidR="00C00B35" w:rsidRPr="00BB79A0">
        <w:rPr>
          <w:rFonts w:cs="Arial"/>
          <w:szCs w:val="22"/>
        </w:rPr>
        <w:t>,</w:t>
      </w:r>
      <w:r w:rsidR="00D62BC9" w:rsidRPr="00BB79A0">
        <w:rPr>
          <w:rFonts w:cs="Arial"/>
          <w:szCs w:val="22"/>
        </w:rPr>
        <w:t xml:space="preserve"> </w:t>
      </w:r>
      <w:r w:rsidR="00C00B35" w:rsidRPr="00BB79A0">
        <w:rPr>
          <w:rFonts w:cs="Arial"/>
          <w:szCs w:val="22"/>
        </w:rPr>
        <w:t>s</w:t>
      </w:r>
      <w:r w:rsidR="00D62BC9" w:rsidRPr="00BB79A0">
        <w:rPr>
          <w:rFonts w:cs="Arial"/>
          <w:szCs w:val="22"/>
        </w:rPr>
        <w:t>tudy oversight group</w:t>
      </w:r>
      <w:r w:rsidR="0028588A" w:rsidRPr="00BB79A0">
        <w:rPr>
          <w:rFonts w:cs="Arial"/>
          <w:szCs w:val="22"/>
        </w:rPr>
        <w:t xml:space="preserve"> or </w:t>
      </w:r>
      <w:r w:rsidR="00C00B35" w:rsidRPr="00BB79A0">
        <w:rPr>
          <w:rFonts w:cs="Arial"/>
          <w:szCs w:val="22"/>
        </w:rPr>
        <w:t xml:space="preserve">other similar </w:t>
      </w:r>
      <w:r w:rsidR="0028588A" w:rsidRPr="00BB79A0">
        <w:rPr>
          <w:rFonts w:cs="Arial"/>
          <w:szCs w:val="22"/>
        </w:rPr>
        <w:t>arrangements</w:t>
      </w:r>
      <w:r w:rsidR="00C00B35" w:rsidRPr="00BB79A0">
        <w:rPr>
          <w:rFonts w:cs="Arial"/>
          <w:szCs w:val="22"/>
        </w:rPr>
        <w:t xml:space="preserve"> as defined in the Protocol;</w:t>
      </w:r>
      <w:r w:rsidR="00D62BC9" w:rsidRPr="00BB79A0">
        <w:rPr>
          <w:rFonts w:cs="Arial"/>
          <w:szCs w:val="22"/>
        </w:rPr>
        <w:t xml:space="preserve"> </w:t>
      </w:r>
    </w:p>
    <w:p w14:paraId="53316BAA" w14:textId="408A53F5" w:rsidR="00540B15" w:rsidRPr="00BB79A0" w:rsidRDefault="00540B15" w:rsidP="00081967">
      <w:pPr>
        <w:numPr>
          <w:ilvl w:val="2"/>
          <w:numId w:val="69"/>
        </w:numPr>
        <w:tabs>
          <w:tab w:val="clear" w:pos="1588"/>
          <w:tab w:val="left" w:pos="425"/>
        </w:tabs>
        <w:spacing w:before="120" w:line="240" w:lineRule="auto"/>
        <w:ind w:left="1843" w:hanging="879"/>
        <w:jc w:val="left"/>
        <w:rPr>
          <w:rFonts w:cs="Arial"/>
          <w:szCs w:val="22"/>
        </w:rPr>
      </w:pPr>
      <w:r w:rsidRPr="00BB79A0">
        <w:rPr>
          <w:rFonts w:cs="Arial"/>
          <w:szCs w:val="22"/>
        </w:rPr>
        <w:t xml:space="preserve">In the event of cessation of supply of </w:t>
      </w:r>
      <w:r w:rsidR="000C729D" w:rsidRPr="005E5E02">
        <w:rPr>
          <w:rFonts w:cs="Arial"/>
          <w:szCs w:val="22"/>
        </w:rPr>
        <w:t>Study Drug</w:t>
      </w:r>
      <w:r w:rsidRPr="00BB79A0">
        <w:rPr>
          <w:rFonts w:cs="Arial"/>
          <w:szCs w:val="22"/>
        </w:rPr>
        <w:t>, medical device</w:t>
      </w:r>
      <w:r w:rsidR="00C3613E" w:rsidRPr="00BB79A0">
        <w:rPr>
          <w:rFonts w:cs="Arial"/>
          <w:szCs w:val="22"/>
        </w:rPr>
        <w:t xml:space="preserve">, equipment or similar necessary for the </w:t>
      </w:r>
      <w:r w:rsidR="000C729D" w:rsidRPr="00BB79A0">
        <w:rPr>
          <w:rFonts w:cs="Arial"/>
          <w:szCs w:val="22"/>
        </w:rPr>
        <w:t>Study,</w:t>
      </w:r>
      <w:r w:rsidRPr="00BB79A0">
        <w:rPr>
          <w:rFonts w:cs="Arial"/>
          <w:szCs w:val="22"/>
        </w:rPr>
        <w:t xml:space="preserve"> or information or </w:t>
      </w:r>
      <w:r w:rsidR="001F7C36" w:rsidRPr="00BB79A0">
        <w:rPr>
          <w:rFonts w:cs="Arial"/>
          <w:szCs w:val="22"/>
        </w:rPr>
        <w:t>resources</w:t>
      </w:r>
      <w:r w:rsidRPr="00BB79A0">
        <w:rPr>
          <w:rFonts w:cs="Arial"/>
          <w:szCs w:val="22"/>
        </w:rPr>
        <w:t xml:space="preserve"> critical to the Study.</w:t>
      </w:r>
    </w:p>
    <w:p w14:paraId="38D594FB" w14:textId="77777777" w:rsidR="00FC3618" w:rsidRPr="00BB79A0" w:rsidRDefault="00F14D15" w:rsidP="007F733C">
      <w:pPr>
        <w:numPr>
          <w:ilvl w:val="1"/>
          <w:numId w:val="69"/>
        </w:numPr>
        <w:tabs>
          <w:tab w:val="clear" w:pos="851"/>
          <w:tab w:val="left" w:pos="425"/>
        </w:tabs>
        <w:spacing w:before="120" w:line="240" w:lineRule="auto"/>
        <w:ind w:left="993" w:hanging="633"/>
        <w:jc w:val="left"/>
        <w:rPr>
          <w:rFonts w:cs="Arial"/>
          <w:szCs w:val="22"/>
        </w:rPr>
      </w:pPr>
      <w:r w:rsidRPr="00BB79A0">
        <w:rPr>
          <w:rFonts w:cs="Arial"/>
          <w:szCs w:val="22"/>
        </w:rPr>
        <w:t>Subject to Clause 10.4, any Party may terminate this Agreement by notice in writing:</w:t>
      </w:r>
    </w:p>
    <w:p w14:paraId="53363F0E" w14:textId="74C145CF" w:rsidR="00F14D15" w:rsidRPr="00BB79A0" w:rsidRDefault="00F14D15" w:rsidP="00081967">
      <w:pPr>
        <w:numPr>
          <w:ilvl w:val="2"/>
          <w:numId w:val="77"/>
        </w:numPr>
        <w:tabs>
          <w:tab w:val="clear" w:pos="1588"/>
          <w:tab w:val="left" w:pos="425"/>
        </w:tabs>
        <w:spacing w:before="120" w:line="240" w:lineRule="auto"/>
        <w:ind w:left="1843" w:hanging="879"/>
        <w:jc w:val="left"/>
        <w:rPr>
          <w:rFonts w:cs="Arial"/>
          <w:szCs w:val="22"/>
        </w:rPr>
      </w:pPr>
      <w:r w:rsidRPr="00BB79A0">
        <w:rPr>
          <w:rFonts w:cs="Arial"/>
          <w:szCs w:val="22"/>
        </w:rPr>
        <w:t xml:space="preserve">If the Principal Investigator becomes unavailable to continue his/her supervision of the Study for any reason and a replacement acceptable to both Parties is not found;  </w:t>
      </w:r>
    </w:p>
    <w:p w14:paraId="1AC7AF0D" w14:textId="6D4C0DE2" w:rsidR="002C03E5" w:rsidRPr="00BB79A0" w:rsidRDefault="00415FC6" w:rsidP="007F733C">
      <w:pPr>
        <w:numPr>
          <w:ilvl w:val="1"/>
          <w:numId w:val="57"/>
        </w:numPr>
        <w:tabs>
          <w:tab w:val="clear" w:pos="851"/>
          <w:tab w:val="left" w:pos="425"/>
        </w:tabs>
        <w:spacing w:before="120" w:line="240" w:lineRule="auto"/>
        <w:ind w:left="993" w:hanging="633"/>
        <w:jc w:val="left"/>
        <w:rPr>
          <w:rFonts w:cs="Arial"/>
          <w:szCs w:val="22"/>
        </w:rPr>
      </w:pPr>
      <w:r w:rsidRPr="00BB79A0">
        <w:rPr>
          <w:rFonts w:cs="Arial"/>
          <w:szCs w:val="22"/>
        </w:rPr>
        <w:t>In the event</w:t>
      </w:r>
      <w:r w:rsidR="00540B15" w:rsidRPr="00BB79A0">
        <w:rPr>
          <w:rFonts w:cs="Arial"/>
          <w:szCs w:val="22"/>
        </w:rPr>
        <w:t xml:space="preserve"> of termination </w:t>
      </w:r>
      <w:r w:rsidR="00115929" w:rsidRPr="00BB79A0">
        <w:rPr>
          <w:rFonts w:cs="Arial"/>
          <w:szCs w:val="22"/>
        </w:rPr>
        <w:t xml:space="preserve">or </w:t>
      </w:r>
      <w:r w:rsidR="00C730E9" w:rsidRPr="00BB79A0">
        <w:rPr>
          <w:rFonts w:cs="Arial"/>
          <w:szCs w:val="22"/>
        </w:rPr>
        <w:t xml:space="preserve">expiry </w:t>
      </w:r>
      <w:r w:rsidR="00540B15" w:rsidRPr="00BB79A0">
        <w:rPr>
          <w:rFonts w:cs="Arial"/>
          <w:szCs w:val="22"/>
        </w:rPr>
        <w:t>of this Agreement</w:t>
      </w:r>
      <w:r w:rsidR="00115929" w:rsidRPr="00BB79A0">
        <w:rPr>
          <w:rFonts w:cs="Arial"/>
          <w:szCs w:val="22"/>
        </w:rPr>
        <w:t>, or if the Participating Sit</w:t>
      </w:r>
      <w:r w:rsidR="00732710" w:rsidRPr="00BB79A0">
        <w:rPr>
          <w:rFonts w:cs="Arial"/>
          <w:szCs w:val="22"/>
        </w:rPr>
        <w:t>e chooses to cease Participant r</w:t>
      </w:r>
      <w:r w:rsidR="00115929" w:rsidRPr="00BB79A0">
        <w:rPr>
          <w:rFonts w:cs="Arial"/>
          <w:szCs w:val="22"/>
        </w:rPr>
        <w:t>ecruitment at its Site/s</w:t>
      </w:r>
      <w:r w:rsidR="00732710" w:rsidRPr="00BB79A0">
        <w:rPr>
          <w:rFonts w:cs="Arial"/>
          <w:szCs w:val="22"/>
        </w:rPr>
        <w:t xml:space="preserve"> in accordance with clause 10.6</w:t>
      </w:r>
      <w:r w:rsidR="00115929" w:rsidRPr="00BB79A0">
        <w:rPr>
          <w:rFonts w:cs="Arial"/>
          <w:szCs w:val="22"/>
        </w:rPr>
        <w:t>,</w:t>
      </w:r>
      <w:r w:rsidR="00540B15" w:rsidRPr="00BB79A0">
        <w:rPr>
          <w:rFonts w:cs="Arial"/>
          <w:szCs w:val="22"/>
        </w:rPr>
        <w:t xml:space="preserve"> the following provisions shall apply: </w:t>
      </w:r>
    </w:p>
    <w:p w14:paraId="777E3793" w14:textId="07EA7830" w:rsidR="00416A7F" w:rsidRPr="00BB79A0" w:rsidRDefault="00416A7F" w:rsidP="00081967">
      <w:pPr>
        <w:numPr>
          <w:ilvl w:val="2"/>
          <w:numId w:val="57"/>
        </w:numPr>
        <w:tabs>
          <w:tab w:val="clear" w:pos="1588"/>
          <w:tab w:val="left" w:pos="425"/>
        </w:tabs>
        <w:spacing w:before="120" w:line="240" w:lineRule="auto"/>
        <w:ind w:left="1843" w:hanging="879"/>
        <w:jc w:val="left"/>
        <w:rPr>
          <w:rFonts w:cs="Arial"/>
          <w:szCs w:val="22"/>
        </w:rPr>
      </w:pPr>
      <w:r w:rsidRPr="00BB79A0">
        <w:rPr>
          <w:rFonts w:cs="Arial"/>
          <w:szCs w:val="22"/>
        </w:rPr>
        <w:t>The Parties shall work together to facilitate an orderly cessation of the Study</w:t>
      </w:r>
      <w:r w:rsidR="000462ED" w:rsidRPr="00BB79A0">
        <w:rPr>
          <w:rFonts w:cs="Arial"/>
          <w:szCs w:val="22"/>
        </w:rPr>
        <w:t xml:space="preserve"> at the Participating Site</w:t>
      </w:r>
      <w:r w:rsidR="00732710" w:rsidRPr="00BB79A0">
        <w:rPr>
          <w:rFonts w:cs="Arial"/>
        </w:rPr>
        <w:t xml:space="preserve"> (or cessation of recruitment of Participants at its Site/s where the Participating Site has chosen to cease recruiting in accordance with clause 10.6)</w:t>
      </w:r>
      <w:r w:rsidRPr="00BB79A0">
        <w:rPr>
          <w:rFonts w:cs="Arial"/>
          <w:szCs w:val="22"/>
        </w:rPr>
        <w:t>, taking into account the rights, safety, well-being and continuity of treatment (if appropriate) of the Participants and applicable law.</w:t>
      </w:r>
    </w:p>
    <w:p w14:paraId="56BCFA5C" w14:textId="1CD715F6" w:rsidR="002C03E5" w:rsidRPr="00BB79A0" w:rsidRDefault="001A1D22" w:rsidP="00081967">
      <w:pPr>
        <w:numPr>
          <w:ilvl w:val="2"/>
          <w:numId w:val="57"/>
        </w:numPr>
        <w:tabs>
          <w:tab w:val="clear" w:pos="1588"/>
          <w:tab w:val="left" w:pos="425"/>
        </w:tabs>
        <w:spacing w:before="120" w:line="240" w:lineRule="auto"/>
        <w:ind w:left="1843" w:hanging="879"/>
        <w:jc w:val="left"/>
        <w:rPr>
          <w:rFonts w:cs="Arial"/>
          <w:szCs w:val="22"/>
        </w:rPr>
      </w:pPr>
      <w:r w:rsidRPr="00BB79A0">
        <w:rPr>
          <w:rFonts w:cs="Arial"/>
          <w:szCs w:val="22"/>
        </w:rPr>
        <w:t>The Sponsor</w:t>
      </w:r>
      <w:r w:rsidR="00966F82" w:rsidRPr="00BB79A0">
        <w:rPr>
          <w:rFonts w:cs="Arial"/>
          <w:szCs w:val="22"/>
        </w:rPr>
        <w:t xml:space="preserve"> </w:t>
      </w:r>
      <w:r w:rsidR="00540B15" w:rsidRPr="00BB79A0">
        <w:rPr>
          <w:rFonts w:cs="Arial"/>
          <w:szCs w:val="22"/>
        </w:rPr>
        <w:t xml:space="preserve">shall, subject to the prior compliance of the </w:t>
      </w:r>
      <w:r w:rsidR="00DD524E" w:rsidRPr="00BB79A0">
        <w:rPr>
          <w:rFonts w:cs="Arial"/>
          <w:szCs w:val="22"/>
        </w:rPr>
        <w:t xml:space="preserve">Participating Site </w:t>
      </w:r>
      <w:r w:rsidR="00540B15" w:rsidRPr="00BB79A0">
        <w:rPr>
          <w:rFonts w:cs="Arial"/>
          <w:szCs w:val="22"/>
        </w:rPr>
        <w:t>with its obligations on termination, upon receipt of a valid invoice</w:t>
      </w:r>
      <w:r w:rsidR="00DD5AC7" w:rsidRPr="00BB79A0">
        <w:rPr>
          <w:rFonts w:cs="Arial"/>
          <w:szCs w:val="22"/>
        </w:rPr>
        <w:t xml:space="preserve"> submitted in accordance with Schedule 3</w:t>
      </w:r>
      <w:r w:rsidR="00540B15" w:rsidRPr="00BB79A0">
        <w:rPr>
          <w:rFonts w:cs="Arial"/>
          <w:szCs w:val="22"/>
        </w:rPr>
        <w:t xml:space="preserve">, pay the </w:t>
      </w:r>
      <w:r w:rsidRPr="00BB79A0">
        <w:rPr>
          <w:rFonts w:cs="Arial"/>
          <w:szCs w:val="22"/>
        </w:rPr>
        <w:t>Participating Site</w:t>
      </w:r>
      <w:r w:rsidR="00540B15" w:rsidRPr="00BB79A0">
        <w:rPr>
          <w:rFonts w:cs="Arial"/>
          <w:szCs w:val="22"/>
        </w:rPr>
        <w:t xml:space="preserve"> any outstanding monies due to the </w:t>
      </w:r>
      <w:r w:rsidR="00DD524E" w:rsidRPr="00BB79A0">
        <w:rPr>
          <w:rFonts w:cs="Arial"/>
          <w:szCs w:val="22"/>
        </w:rPr>
        <w:t xml:space="preserve">Participating Site </w:t>
      </w:r>
      <w:r w:rsidR="00E333D1" w:rsidRPr="00BB79A0">
        <w:rPr>
          <w:rFonts w:cs="Arial"/>
          <w:szCs w:val="22"/>
        </w:rPr>
        <w:t>as at the date of termination.</w:t>
      </w:r>
    </w:p>
    <w:p w14:paraId="3ADA3F0F" w14:textId="45FC55DA" w:rsidR="002C03E5" w:rsidRPr="00BB79A0" w:rsidRDefault="00540B15" w:rsidP="00081967">
      <w:pPr>
        <w:numPr>
          <w:ilvl w:val="2"/>
          <w:numId w:val="57"/>
        </w:numPr>
        <w:tabs>
          <w:tab w:val="clear" w:pos="1588"/>
          <w:tab w:val="left" w:pos="425"/>
        </w:tabs>
        <w:spacing w:before="120" w:line="240" w:lineRule="auto"/>
        <w:ind w:left="1843" w:hanging="879"/>
        <w:jc w:val="left"/>
        <w:rPr>
          <w:rFonts w:cs="Arial"/>
          <w:szCs w:val="22"/>
        </w:rPr>
      </w:pPr>
      <w:r w:rsidRPr="00BB79A0">
        <w:rPr>
          <w:rFonts w:cs="Arial"/>
          <w:szCs w:val="22"/>
        </w:rPr>
        <w:t xml:space="preserve">The </w:t>
      </w:r>
      <w:r w:rsidR="00DD524E" w:rsidRPr="00BB79A0">
        <w:rPr>
          <w:rFonts w:cs="Arial"/>
          <w:szCs w:val="22"/>
        </w:rPr>
        <w:t xml:space="preserve">Participating Site </w:t>
      </w:r>
      <w:r w:rsidRPr="00BB79A0">
        <w:rPr>
          <w:rFonts w:cs="Arial"/>
          <w:szCs w:val="22"/>
        </w:rPr>
        <w:t xml:space="preserve">shall ensure that there is prompt refund to the Sponsor of the amount, if any, by which the cumulative cost paid by the Sponsor to the </w:t>
      </w:r>
      <w:r w:rsidR="00242061" w:rsidRPr="00BB79A0">
        <w:rPr>
          <w:rFonts w:cs="Arial"/>
          <w:szCs w:val="22"/>
        </w:rPr>
        <w:t xml:space="preserve">Participating Site </w:t>
      </w:r>
      <w:r w:rsidRPr="00BB79A0">
        <w:rPr>
          <w:rFonts w:cs="Arial"/>
          <w:szCs w:val="22"/>
        </w:rPr>
        <w:t xml:space="preserve">under this Agreement exceeds the actual commitments incurred by the </w:t>
      </w:r>
      <w:r w:rsidR="001A1D22" w:rsidRPr="00BB79A0">
        <w:rPr>
          <w:rFonts w:cs="Arial"/>
          <w:szCs w:val="22"/>
        </w:rPr>
        <w:t>Participating Site</w:t>
      </w:r>
      <w:r w:rsidRPr="00BB79A0">
        <w:rPr>
          <w:rFonts w:cs="Arial"/>
          <w:szCs w:val="22"/>
        </w:rPr>
        <w:t xml:space="preserve"> up to the date of termination</w:t>
      </w:r>
      <w:r w:rsidR="00AA2E79" w:rsidRPr="00BB79A0">
        <w:rPr>
          <w:rFonts w:cs="Arial"/>
          <w:szCs w:val="22"/>
        </w:rPr>
        <w:t>, or cessation of Participant recruitment,</w:t>
      </w:r>
      <w:r w:rsidRPr="00BB79A0">
        <w:rPr>
          <w:rFonts w:cs="Arial"/>
          <w:szCs w:val="22"/>
        </w:rPr>
        <w:t xml:space="preserve"> and any other costs in accordance with Schedule 3</w:t>
      </w:r>
      <w:r w:rsidR="00732710" w:rsidRPr="00BB79A0">
        <w:rPr>
          <w:rFonts w:cs="Arial"/>
        </w:rPr>
        <w:t xml:space="preserve"> and, in the event of cessation of recruitment of Participants at its Site/s where the Participating Site has chosen to cease recruiting in accordance with clause 10.6, an amendment in writing signed by the Sponsor and the Participating Site shall me made to any payments due under Schedule 3 to reflect the reduction in recruitment numbers.</w:t>
      </w:r>
      <w:r w:rsidR="00E333D1" w:rsidRPr="00BB79A0">
        <w:rPr>
          <w:rFonts w:cs="Arial"/>
          <w:szCs w:val="22"/>
        </w:rPr>
        <w:t>.</w:t>
      </w:r>
    </w:p>
    <w:p w14:paraId="2FCC04D3" w14:textId="1F178A49" w:rsidR="002C03E5" w:rsidRPr="00BB79A0" w:rsidRDefault="00540B15" w:rsidP="00081967">
      <w:pPr>
        <w:numPr>
          <w:ilvl w:val="2"/>
          <w:numId w:val="57"/>
        </w:numPr>
        <w:tabs>
          <w:tab w:val="clear" w:pos="1588"/>
          <w:tab w:val="left" w:pos="425"/>
        </w:tabs>
        <w:spacing w:before="120" w:line="240" w:lineRule="auto"/>
        <w:ind w:left="1843" w:hanging="879"/>
        <w:jc w:val="left"/>
        <w:rPr>
          <w:rFonts w:cs="Arial"/>
          <w:szCs w:val="22"/>
        </w:rPr>
      </w:pPr>
      <w:r w:rsidRPr="00BB79A0">
        <w:rPr>
          <w:rFonts w:cs="Arial"/>
          <w:szCs w:val="22"/>
        </w:rPr>
        <w:t xml:space="preserve">The </w:t>
      </w:r>
      <w:r w:rsidR="00242061" w:rsidRPr="00BB79A0">
        <w:rPr>
          <w:rFonts w:cs="Arial"/>
          <w:szCs w:val="22"/>
        </w:rPr>
        <w:t xml:space="preserve">Participating Site </w:t>
      </w:r>
      <w:r w:rsidRPr="00BB79A0">
        <w:rPr>
          <w:rFonts w:cs="Arial"/>
          <w:szCs w:val="22"/>
        </w:rPr>
        <w:t xml:space="preserve">shall provide to the Sponsor all </w:t>
      </w:r>
      <w:r w:rsidR="00D71A7E" w:rsidRPr="00BB79A0">
        <w:rPr>
          <w:rFonts w:cs="Arial"/>
          <w:szCs w:val="22"/>
        </w:rPr>
        <w:t>Study Data</w:t>
      </w:r>
      <w:r w:rsidR="00AC258F" w:rsidRPr="00BB79A0">
        <w:rPr>
          <w:rFonts w:cs="Arial"/>
          <w:szCs w:val="22"/>
        </w:rPr>
        <w:t xml:space="preserve"> </w:t>
      </w:r>
      <w:r w:rsidRPr="00BB79A0">
        <w:rPr>
          <w:rFonts w:cs="Arial"/>
          <w:szCs w:val="22"/>
        </w:rPr>
        <w:t xml:space="preserve">and other relevant information </w:t>
      </w:r>
      <w:r w:rsidR="003300E6" w:rsidRPr="00BB79A0">
        <w:rPr>
          <w:rFonts w:cs="Arial"/>
          <w:szCs w:val="22"/>
        </w:rPr>
        <w:t>and/</w:t>
      </w:r>
      <w:r w:rsidRPr="00BB79A0">
        <w:rPr>
          <w:rFonts w:cs="Arial"/>
          <w:szCs w:val="22"/>
        </w:rPr>
        <w:t xml:space="preserve">or data relating to work undertaken by the </w:t>
      </w:r>
      <w:r w:rsidR="00242061" w:rsidRPr="00BB79A0">
        <w:rPr>
          <w:rFonts w:cs="Arial"/>
          <w:szCs w:val="22"/>
        </w:rPr>
        <w:t>Participating Site</w:t>
      </w:r>
      <w:r w:rsidRPr="00BB79A0">
        <w:rPr>
          <w:rFonts w:cs="Arial"/>
          <w:szCs w:val="22"/>
        </w:rPr>
        <w:t xml:space="preserve"> prior to </w:t>
      </w:r>
      <w:r w:rsidR="00DA46B7" w:rsidRPr="00BB79A0">
        <w:rPr>
          <w:rFonts w:cs="Arial"/>
          <w:szCs w:val="22"/>
        </w:rPr>
        <w:t xml:space="preserve">and including </w:t>
      </w:r>
      <w:r w:rsidRPr="00BB79A0">
        <w:rPr>
          <w:rFonts w:cs="Arial"/>
          <w:szCs w:val="22"/>
        </w:rPr>
        <w:t>the date of termination and co-operate with all reasonable requests from the Sponsor including any continued monitoring of Participants</w:t>
      </w:r>
      <w:r w:rsidR="001304A9" w:rsidRPr="00BB79A0">
        <w:rPr>
          <w:rFonts w:cs="Arial"/>
          <w:szCs w:val="22"/>
        </w:rPr>
        <w:t xml:space="preserve"> in accordance with </w:t>
      </w:r>
      <w:r w:rsidR="00A914C2" w:rsidRPr="00BB79A0">
        <w:rPr>
          <w:rFonts w:cs="Arial"/>
          <w:szCs w:val="22"/>
        </w:rPr>
        <w:t>Protocol</w:t>
      </w:r>
      <w:r w:rsidRPr="00BB79A0">
        <w:rPr>
          <w:rFonts w:cs="Arial"/>
          <w:szCs w:val="22"/>
        </w:rPr>
        <w:t>.</w:t>
      </w:r>
    </w:p>
    <w:p w14:paraId="14A7553E" w14:textId="6520CBD6" w:rsidR="002C03E5" w:rsidRPr="00BB79A0" w:rsidRDefault="00540B15" w:rsidP="00081967">
      <w:pPr>
        <w:numPr>
          <w:ilvl w:val="2"/>
          <w:numId w:val="57"/>
        </w:numPr>
        <w:tabs>
          <w:tab w:val="clear" w:pos="1588"/>
          <w:tab w:val="left" w:pos="425"/>
        </w:tabs>
        <w:spacing w:before="120" w:line="240" w:lineRule="auto"/>
        <w:ind w:left="1843" w:hanging="879"/>
        <w:jc w:val="left"/>
        <w:rPr>
          <w:rFonts w:cs="Arial"/>
          <w:szCs w:val="22"/>
        </w:rPr>
      </w:pPr>
      <w:r w:rsidRPr="00BB79A0">
        <w:rPr>
          <w:rFonts w:cs="Arial"/>
          <w:szCs w:val="22"/>
        </w:rPr>
        <w:t xml:space="preserve">The </w:t>
      </w:r>
      <w:r w:rsidR="00242061" w:rsidRPr="00BB79A0">
        <w:rPr>
          <w:rFonts w:cs="Arial"/>
          <w:szCs w:val="22"/>
        </w:rPr>
        <w:t xml:space="preserve">Participating Site </w:t>
      </w:r>
      <w:r w:rsidRPr="00BB79A0">
        <w:rPr>
          <w:rFonts w:cs="Arial"/>
          <w:szCs w:val="22"/>
        </w:rPr>
        <w:t xml:space="preserve">shall ensure that all </w:t>
      </w:r>
      <w:r w:rsidR="007D00DB" w:rsidRPr="00BB79A0">
        <w:rPr>
          <w:rFonts w:cs="Arial"/>
          <w:szCs w:val="22"/>
        </w:rPr>
        <w:t xml:space="preserve">reasonable </w:t>
      </w:r>
      <w:r w:rsidRPr="00BB79A0">
        <w:rPr>
          <w:rFonts w:cs="Arial"/>
          <w:szCs w:val="22"/>
        </w:rPr>
        <w:t xml:space="preserve">instructions by the Sponsor as regards the return or disposal of all unused supplies, or medical devices or other equipment or items previously </w:t>
      </w:r>
      <w:r w:rsidR="00220796" w:rsidRPr="00BB79A0">
        <w:rPr>
          <w:rFonts w:cs="Arial"/>
          <w:szCs w:val="22"/>
        </w:rPr>
        <w:t xml:space="preserve">provided </w:t>
      </w:r>
      <w:r w:rsidRPr="00BB79A0">
        <w:rPr>
          <w:rFonts w:cs="Arial"/>
          <w:szCs w:val="22"/>
        </w:rPr>
        <w:t xml:space="preserve">to the </w:t>
      </w:r>
      <w:r w:rsidR="00242061" w:rsidRPr="00BB79A0">
        <w:rPr>
          <w:rFonts w:cs="Arial"/>
          <w:szCs w:val="22"/>
        </w:rPr>
        <w:t xml:space="preserve">Participating Site </w:t>
      </w:r>
      <w:r w:rsidRPr="00BB79A0">
        <w:rPr>
          <w:rFonts w:cs="Arial"/>
          <w:szCs w:val="22"/>
        </w:rPr>
        <w:t xml:space="preserve">for the purposes of the Study </w:t>
      </w:r>
      <w:r w:rsidR="002C03E5" w:rsidRPr="00BB79A0">
        <w:rPr>
          <w:rFonts w:cs="Arial"/>
          <w:szCs w:val="22"/>
        </w:rPr>
        <w:t>are complied with.</w:t>
      </w:r>
    </w:p>
    <w:p w14:paraId="36D8B056" w14:textId="3638CF39" w:rsidR="002C03E5" w:rsidRPr="00BB79A0" w:rsidRDefault="00540B15" w:rsidP="00081967">
      <w:pPr>
        <w:numPr>
          <w:ilvl w:val="2"/>
          <w:numId w:val="57"/>
        </w:numPr>
        <w:tabs>
          <w:tab w:val="clear" w:pos="1588"/>
          <w:tab w:val="left" w:pos="425"/>
        </w:tabs>
        <w:spacing w:before="120" w:line="240" w:lineRule="auto"/>
        <w:ind w:left="1843" w:hanging="879"/>
        <w:jc w:val="left"/>
        <w:rPr>
          <w:rFonts w:cs="Arial"/>
          <w:szCs w:val="22"/>
        </w:rPr>
      </w:pPr>
      <w:r w:rsidRPr="00BB79A0">
        <w:rPr>
          <w:rFonts w:cs="Arial"/>
          <w:szCs w:val="22"/>
        </w:rPr>
        <w:t xml:space="preserve">The </w:t>
      </w:r>
      <w:r w:rsidR="00242061" w:rsidRPr="00BB79A0">
        <w:rPr>
          <w:rFonts w:cs="Arial"/>
          <w:szCs w:val="22"/>
        </w:rPr>
        <w:t xml:space="preserve">Participating Site </w:t>
      </w:r>
      <w:r w:rsidRPr="00BB79A0">
        <w:rPr>
          <w:rFonts w:cs="Arial"/>
          <w:szCs w:val="22"/>
        </w:rPr>
        <w:t>shall ensure that the instruction</w:t>
      </w:r>
      <w:r w:rsidR="003300E6" w:rsidRPr="00BB79A0">
        <w:rPr>
          <w:rFonts w:cs="Arial"/>
          <w:szCs w:val="22"/>
        </w:rPr>
        <w:t>s</w:t>
      </w:r>
      <w:r w:rsidRPr="00BB79A0">
        <w:rPr>
          <w:rFonts w:cs="Arial"/>
          <w:szCs w:val="22"/>
        </w:rPr>
        <w:t xml:space="preserve"> of the Sponsor regarding the transfer </w:t>
      </w:r>
      <w:r w:rsidR="003300E6" w:rsidRPr="00BB79A0">
        <w:rPr>
          <w:rFonts w:cs="Arial"/>
          <w:szCs w:val="22"/>
        </w:rPr>
        <w:t>and/</w:t>
      </w:r>
      <w:r w:rsidRPr="00BB79A0">
        <w:rPr>
          <w:rFonts w:cs="Arial"/>
          <w:szCs w:val="22"/>
        </w:rPr>
        <w:t xml:space="preserve">or storage of all information, material or data relating to the Study collected by the </w:t>
      </w:r>
      <w:r w:rsidR="00242061" w:rsidRPr="00BB79A0">
        <w:rPr>
          <w:rFonts w:cs="Arial"/>
          <w:szCs w:val="22"/>
        </w:rPr>
        <w:t xml:space="preserve">Participating Site </w:t>
      </w:r>
      <w:r w:rsidRPr="00BB79A0">
        <w:rPr>
          <w:rFonts w:cs="Arial"/>
          <w:szCs w:val="22"/>
        </w:rPr>
        <w:t>in the course of carrying o</w:t>
      </w:r>
      <w:r w:rsidR="002C03E5" w:rsidRPr="00BB79A0">
        <w:rPr>
          <w:rFonts w:cs="Arial"/>
          <w:szCs w:val="22"/>
        </w:rPr>
        <w:t>ut the Study are complied with.</w:t>
      </w:r>
    </w:p>
    <w:p w14:paraId="64A95D80" w14:textId="3C728890" w:rsidR="00540B15" w:rsidRPr="00BB79A0" w:rsidRDefault="00540B15" w:rsidP="00081967">
      <w:pPr>
        <w:numPr>
          <w:ilvl w:val="2"/>
          <w:numId w:val="57"/>
        </w:numPr>
        <w:tabs>
          <w:tab w:val="clear" w:pos="1588"/>
          <w:tab w:val="left" w:pos="425"/>
        </w:tabs>
        <w:spacing w:before="120" w:line="240" w:lineRule="auto"/>
        <w:ind w:left="1843" w:hanging="879"/>
        <w:jc w:val="left"/>
        <w:rPr>
          <w:rFonts w:cs="Arial"/>
          <w:szCs w:val="22"/>
        </w:rPr>
      </w:pPr>
      <w:r w:rsidRPr="00BB79A0">
        <w:rPr>
          <w:rFonts w:cs="Arial"/>
          <w:szCs w:val="22"/>
        </w:rPr>
        <w:t xml:space="preserve">Unless otherwise agreed in writing with the Sponsor, the costs and expenses of returning, dispatching, transferring or storing items </w:t>
      </w:r>
      <w:r w:rsidR="001304A9" w:rsidRPr="00BB79A0">
        <w:rPr>
          <w:rFonts w:cs="Arial"/>
          <w:szCs w:val="22"/>
        </w:rPr>
        <w:t xml:space="preserve">shall be </w:t>
      </w:r>
      <w:r w:rsidRPr="00BB79A0">
        <w:rPr>
          <w:rFonts w:cs="Arial"/>
          <w:szCs w:val="22"/>
        </w:rPr>
        <w:t xml:space="preserve">in accordance with </w:t>
      </w:r>
      <w:r w:rsidR="001F7C36" w:rsidRPr="00BB79A0">
        <w:rPr>
          <w:rFonts w:cs="Arial"/>
          <w:szCs w:val="22"/>
        </w:rPr>
        <w:t>Schedule 3</w:t>
      </w:r>
      <w:r w:rsidRPr="00BB79A0">
        <w:rPr>
          <w:rFonts w:cs="Arial"/>
          <w:szCs w:val="22"/>
        </w:rPr>
        <w:t>.</w:t>
      </w:r>
      <w:r w:rsidR="00242061" w:rsidRPr="00BB79A0">
        <w:rPr>
          <w:rFonts w:cs="Arial"/>
          <w:szCs w:val="22"/>
        </w:rPr>
        <w:t xml:space="preserve"> </w:t>
      </w:r>
    </w:p>
    <w:p w14:paraId="5074EA24" w14:textId="4AF4CF11" w:rsidR="00540B15" w:rsidRPr="00BB79A0" w:rsidRDefault="00D62BC9" w:rsidP="007F733C">
      <w:pPr>
        <w:numPr>
          <w:ilvl w:val="1"/>
          <w:numId w:val="57"/>
        </w:numPr>
        <w:tabs>
          <w:tab w:val="clear" w:pos="851"/>
          <w:tab w:val="left" w:pos="425"/>
        </w:tabs>
        <w:spacing w:before="120" w:line="240" w:lineRule="auto"/>
        <w:ind w:left="993" w:hanging="633"/>
        <w:jc w:val="left"/>
        <w:rPr>
          <w:rFonts w:cs="Arial"/>
          <w:szCs w:val="22"/>
        </w:rPr>
      </w:pPr>
      <w:r w:rsidRPr="00BB79A0">
        <w:rPr>
          <w:rFonts w:cs="Arial"/>
          <w:szCs w:val="22"/>
        </w:rPr>
        <w:lastRenderedPageBreak/>
        <w:t>T</w:t>
      </w:r>
      <w:r w:rsidR="000344CF" w:rsidRPr="00BB79A0">
        <w:rPr>
          <w:rFonts w:cs="Arial"/>
          <w:szCs w:val="22"/>
        </w:rPr>
        <w:t xml:space="preserve">ermination under </w:t>
      </w:r>
      <w:r w:rsidR="007D00DB" w:rsidRPr="00BB79A0">
        <w:rPr>
          <w:rFonts w:cs="Arial"/>
          <w:szCs w:val="22"/>
        </w:rPr>
        <w:t xml:space="preserve">this </w:t>
      </w:r>
      <w:r w:rsidR="000344CF" w:rsidRPr="00BB79A0">
        <w:rPr>
          <w:rFonts w:cs="Arial"/>
          <w:szCs w:val="22"/>
        </w:rPr>
        <w:t>clause 10</w:t>
      </w:r>
      <w:r w:rsidR="00540B15" w:rsidRPr="00BB79A0">
        <w:rPr>
          <w:rFonts w:cs="Arial"/>
          <w:szCs w:val="22"/>
        </w:rPr>
        <w:t xml:space="preserve"> will be without prejudice to any other rights or remedies of </w:t>
      </w:r>
      <w:r w:rsidR="007D00DB" w:rsidRPr="00BB79A0">
        <w:rPr>
          <w:rFonts w:cs="Arial"/>
          <w:szCs w:val="22"/>
        </w:rPr>
        <w:t>either</w:t>
      </w:r>
      <w:r w:rsidR="00540B15" w:rsidRPr="00BB79A0">
        <w:rPr>
          <w:rFonts w:cs="Arial"/>
          <w:szCs w:val="22"/>
        </w:rPr>
        <w:t xml:space="preserve"> Party under this Agreement or at law, and will not affect any accrued rights or liabilities of </w:t>
      </w:r>
      <w:r w:rsidR="007D00DB" w:rsidRPr="00BB79A0">
        <w:rPr>
          <w:rFonts w:cs="Arial"/>
          <w:szCs w:val="22"/>
        </w:rPr>
        <w:t>either</w:t>
      </w:r>
      <w:r w:rsidR="00540B15" w:rsidRPr="00BB79A0">
        <w:rPr>
          <w:rFonts w:cs="Arial"/>
          <w:szCs w:val="22"/>
        </w:rPr>
        <w:t xml:space="preserve"> Party at the date of termination</w:t>
      </w:r>
      <w:r w:rsidR="003300E6" w:rsidRPr="00BB79A0">
        <w:rPr>
          <w:rFonts w:cs="Arial"/>
          <w:szCs w:val="22"/>
        </w:rPr>
        <w:t>.</w:t>
      </w:r>
    </w:p>
    <w:p w14:paraId="767ABF81" w14:textId="410A2AE1" w:rsidR="00115929" w:rsidRPr="00BB79A0" w:rsidRDefault="00115929" w:rsidP="007F733C">
      <w:pPr>
        <w:numPr>
          <w:ilvl w:val="1"/>
          <w:numId w:val="57"/>
        </w:numPr>
        <w:tabs>
          <w:tab w:val="clear" w:pos="851"/>
          <w:tab w:val="left" w:pos="425"/>
        </w:tabs>
        <w:spacing w:before="120" w:line="240" w:lineRule="auto"/>
        <w:ind w:left="993" w:hanging="633"/>
        <w:jc w:val="left"/>
        <w:rPr>
          <w:rFonts w:cs="Arial"/>
          <w:szCs w:val="22"/>
        </w:rPr>
      </w:pPr>
      <w:r w:rsidRPr="00BB79A0">
        <w:rPr>
          <w:rFonts w:cs="Arial"/>
          <w:szCs w:val="22"/>
        </w:rPr>
        <w:t>The Participating Site will notify the Sponsor in accordance with clause 13 if, for any reason, it elects to cease Participant recruitment at its Site/s</w:t>
      </w:r>
    </w:p>
    <w:p w14:paraId="3047547A" w14:textId="77777777" w:rsidR="00540B15" w:rsidRPr="00BB79A0" w:rsidRDefault="00540B15" w:rsidP="00540B15">
      <w:pPr>
        <w:tabs>
          <w:tab w:val="left" w:pos="425"/>
        </w:tabs>
        <w:spacing w:before="120" w:line="240" w:lineRule="auto"/>
        <w:rPr>
          <w:rFonts w:cs="Arial"/>
          <w:szCs w:val="22"/>
        </w:rPr>
      </w:pPr>
    </w:p>
    <w:p w14:paraId="3B80874A" w14:textId="03B46031" w:rsidR="00540B15" w:rsidRPr="00BB79A0" w:rsidRDefault="00540B15" w:rsidP="006901E5">
      <w:pPr>
        <w:numPr>
          <w:ilvl w:val="0"/>
          <w:numId w:val="39"/>
        </w:numPr>
        <w:tabs>
          <w:tab w:val="left" w:pos="425"/>
        </w:tabs>
        <w:spacing w:before="120" w:line="240" w:lineRule="auto"/>
        <w:jc w:val="left"/>
        <w:rPr>
          <w:rFonts w:cs="Arial"/>
          <w:b/>
          <w:szCs w:val="22"/>
        </w:rPr>
      </w:pPr>
      <w:r w:rsidRPr="00BB79A0">
        <w:rPr>
          <w:rFonts w:cs="Arial"/>
          <w:b/>
          <w:szCs w:val="22"/>
        </w:rPr>
        <w:t>AGREEMENT</w:t>
      </w:r>
      <w:r w:rsidR="007E1766" w:rsidRPr="00BB79A0">
        <w:rPr>
          <w:rFonts w:cs="Arial"/>
          <w:b/>
          <w:szCs w:val="22"/>
        </w:rPr>
        <w:t xml:space="preserve"> AND</w:t>
      </w:r>
      <w:r w:rsidRPr="00BB79A0">
        <w:rPr>
          <w:rFonts w:cs="Arial"/>
          <w:b/>
          <w:szCs w:val="22"/>
        </w:rPr>
        <w:t xml:space="preserve"> MODIFICATION </w:t>
      </w:r>
    </w:p>
    <w:p w14:paraId="4CD2F9D9" w14:textId="39DAE1B0" w:rsidR="00540B15" w:rsidRPr="00BB79A0" w:rsidRDefault="00540B15" w:rsidP="007F733C">
      <w:pPr>
        <w:numPr>
          <w:ilvl w:val="1"/>
          <w:numId w:val="39"/>
        </w:numPr>
        <w:tabs>
          <w:tab w:val="clear" w:pos="915"/>
          <w:tab w:val="left" w:pos="425"/>
        </w:tabs>
        <w:spacing w:before="120" w:line="240" w:lineRule="auto"/>
        <w:ind w:left="993" w:hanging="633"/>
        <w:jc w:val="left"/>
        <w:rPr>
          <w:rFonts w:cs="Arial"/>
          <w:szCs w:val="22"/>
        </w:rPr>
      </w:pPr>
      <w:r w:rsidRPr="00BB79A0">
        <w:rPr>
          <w:rFonts w:cs="Arial"/>
          <w:szCs w:val="22"/>
        </w:rPr>
        <w:t>Any amendments to this Agreement shall be valid only if made in writing</w:t>
      </w:r>
      <w:r w:rsidR="00415FC6" w:rsidRPr="00BB79A0">
        <w:rPr>
          <w:rFonts w:cs="Arial"/>
          <w:szCs w:val="22"/>
        </w:rPr>
        <w:t xml:space="preserve"> </w:t>
      </w:r>
      <w:r w:rsidRPr="00BB79A0">
        <w:rPr>
          <w:rFonts w:cs="Arial"/>
          <w:szCs w:val="22"/>
        </w:rPr>
        <w:t>and signed by</w:t>
      </w:r>
      <w:r w:rsidR="003577E8" w:rsidRPr="00BB79A0">
        <w:rPr>
          <w:rFonts w:cs="Arial"/>
          <w:szCs w:val="22"/>
        </w:rPr>
        <w:t xml:space="preserve"> authorised signatories of</w:t>
      </w:r>
      <w:r w:rsidRPr="00BB79A0">
        <w:rPr>
          <w:rFonts w:cs="Arial"/>
          <w:szCs w:val="22"/>
        </w:rPr>
        <w:t xml:space="preserve"> the Parties.</w:t>
      </w:r>
    </w:p>
    <w:p w14:paraId="54C7DD1C" w14:textId="6EEF082D" w:rsidR="00540B15" w:rsidRPr="00BB79A0" w:rsidRDefault="00540B15" w:rsidP="007F733C">
      <w:pPr>
        <w:numPr>
          <w:ilvl w:val="1"/>
          <w:numId w:val="39"/>
        </w:numPr>
        <w:tabs>
          <w:tab w:val="clear" w:pos="915"/>
          <w:tab w:val="left" w:pos="425"/>
        </w:tabs>
        <w:spacing w:before="120" w:line="240" w:lineRule="auto"/>
        <w:ind w:left="993" w:hanging="633"/>
        <w:jc w:val="left"/>
        <w:rPr>
          <w:rFonts w:cs="Arial"/>
          <w:szCs w:val="22"/>
        </w:rPr>
      </w:pPr>
      <w:r w:rsidRPr="00BB79A0">
        <w:rPr>
          <w:rFonts w:cs="Arial"/>
          <w:szCs w:val="22"/>
        </w:rPr>
        <w:t xml:space="preserve">This Agreement including its Schedules contains the entire understanding between the Parties and supersedes all other agreements, negotiations, representations and undertakings, whether written or oral of prior date between the Parties relating to the </w:t>
      </w:r>
      <w:r w:rsidR="00415FC6" w:rsidRPr="00BB79A0">
        <w:rPr>
          <w:rFonts w:cs="Arial"/>
          <w:szCs w:val="22"/>
        </w:rPr>
        <w:t>Study</w:t>
      </w:r>
      <w:r w:rsidRPr="00BB79A0">
        <w:rPr>
          <w:rFonts w:cs="Arial"/>
          <w:szCs w:val="22"/>
        </w:rPr>
        <w:t xml:space="preserve">.  </w:t>
      </w:r>
    </w:p>
    <w:p w14:paraId="127A6EDD" w14:textId="77777777" w:rsidR="00540B15" w:rsidRPr="00BB79A0" w:rsidRDefault="00540B15" w:rsidP="00540B15">
      <w:pPr>
        <w:numPr>
          <w:ilvl w:val="0"/>
          <w:numId w:val="39"/>
        </w:numPr>
        <w:tabs>
          <w:tab w:val="left" w:pos="425"/>
        </w:tabs>
        <w:spacing w:before="120" w:line="240" w:lineRule="auto"/>
        <w:jc w:val="left"/>
        <w:rPr>
          <w:rFonts w:cs="Arial"/>
          <w:b/>
          <w:szCs w:val="22"/>
        </w:rPr>
      </w:pPr>
      <w:r w:rsidRPr="00BB79A0">
        <w:rPr>
          <w:rFonts w:cs="Arial"/>
          <w:b/>
          <w:szCs w:val="22"/>
        </w:rPr>
        <w:t>FORCE MAJEURE</w:t>
      </w:r>
    </w:p>
    <w:p w14:paraId="7DFBD924" w14:textId="3CAACE49" w:rsidR="00540B15" w:rsidRPr="00BB79A0" w:rsidRDefault="00540B15" w:rsidP="007F733C">
      <w:pPr>
        <w:numPr>
          <w:ilvl w:val="1"/>
          <w:numId w:val="39"/>
        </w:numPr>
        <w:tabs>
          <w:tab w:val="clear" w:pos="915"/>
          <w:tab w:val="left" w:pos="425"/>
        </w:tabs>
        <w:spacing w:before="120" w:line="240" w:lineRule="auto"/>
        <w:ind w:left="993" w:hanging="633"/>
        <w:jc w:val="left"/>
        <w:rPr>
          <w:rFonts w:cs="Arial"/>
          <w:szCs w:val="22"/>
        </w:rPr>
      </w:pPr>
      <w:r w:rsidRPr="00BB79A0">
        <w:rPr>
          <w:rFonts w:cs="Arial"/>
          <w:szCs w:val="22"/>
        </w:rPr>
        <w:t xml:space="preserve">No Party shall be liable for any delay in performance or failure to perform its obligations under this Agreement if such delay or failure is due to an occurrence beyond its reasonable control.  The Party affected by such occurrence shall promptly notify the other </w:t>
      </w:r>
      <w:r w:rsidRPr="005E5E02">
        <w:rPr>
          <w:rFonts w:cs="Arial"/>
          <w:szCs w:val="22"/>
        </w:rPr>
        <w:t>Party</w:t>
      </w:r>
      <w:r w:rsidRPr="00BB79A0">
        <w:rPr>
          <w:rFonts w:cs="Arial"/>
          <w:szCs w:val="22"/>
        </w:rPr>
        <w:t xml:space="preserve">.  If the circumstances causing the delay or failure to perform continue for longer than </w:t>
      </w:r>
      <w:r w:rsidR="007D00DB" w:rsidRPr="00BB79A0">
        <w:rPr>
          <w:rFonts w:cs="Arial"/>
          <w:szCs w:val="22"/>
        </w:rPr>
        <w:t>thirty (</w:t>
      </w:r>
      <w:r w:rsidRPr="00BB79A0">
        <w:rPr>
          <w:rFonts w:cs="Arial"/>
          <w:szCs w:val="22"/>
        </w:rPr>
        <w:t>30</w:t>
      </w:r>
      <w:r w:rsidR="007D00DB" w:rsidRPr="00BB79A0">
        <w:rPr>
          <w:rFonts w:cs="Arial"/>
          <w:szCs w:val="22"/>
        </w:rPr>
        <w:t>)</w:t>
      </w:r>
      <w:r w:rsidRPr="00BB79A0">
        <w:rPr>
          <w:rFonts w:cs="Arial"/>
          <w:szCs w:val="22"/>
        </w:rPr>
        <w:t xml:space="preserve"> </w:t>
      </w:r>
      <w:r w:rsidR="00ED5671" w:rsidRPr="00BB79A0">
        <w:rPr>
          <w:rFonts w:cs="Arial"/>
          <w:szCs w:val="22"/>
        </w:rPr>
        <w:t>calendar</w:t>
      </w:r>
      <w:r w:rsidR="00336C56" w:rsidRPr="00BB79A0">
        <w:rPr>
          <w:rFonts w:cs="Arial"/>
          <w:szCs w:val="22"/>
        </w:rPr>
        <w:t xml:space="preserve"> days the other </w:t>
      </w:r>
      <w:r w:rsidR="00336C56" w:rsidRPr="005E5E02">
        <w:rPr>
          <w:rFonts w:cs="Arial"/>
          <w:szCs w:val="22"/>
        </w:rPr>
        <w:t>Party</w:t>
      </w:r>
      <w:r w:rsidRPr="00BB79A0">
        <w:rPr>
          <w:rFonts w:cs="Arial"/>
          <w:szCs w:val="22"/>
        </w:rPr>
        <w:t xml:space="preserve"> shall be entitled to terminate this Agreement by notice in writing with immediate effect.</w:t>
      </w:r>
    </w:p>
    <w:p w14:paraId="41C63782" w14:textId="77777777" w:rsidR="00540B15" w:rsidRPr="00BB79A0" w:rsidRDefault="00540B15" w:rsidP="00A40C2F">
      <w:pPr>
        <w:keepNext/>
        <w:numPr>
          <w:ilvl w:val="0"/>
          <w:numId w:val="39"/>
        </w:numPr>
        <w:tabs>
          <w:tab w:val="left" w:pos="425"/>
        </w:tabs>
        <w:spacing w:before="120" w:line="240" w:lineRule="auto"/>
        <w:ind w:hanging="556"/>
        <w:jc w:val="left"/>
        <w:rPr>
          <w:rFonts w:cs="Arial"/>
          <w:b/>
          <w:szCs w:val="22"/>
        </w:rPr>
      </w:pPr>
      <w:r w:rsidRPr="00BB79A0">
        <w:rPr>
          <w:rFonts w:cs="Arial"/>
          <w:b/>
          <w:szCs w:val="22"/>
        </w:rPr>
        <w:t xml:space="preserve">NOTICES </w:t>
      </w:r>
    </w:p>
    <w:p w14:paraId="6C4C529C" w14:textId="142F1861" w:rsidR="00540B15" w:rsidRPr="00BB79A0" w:rsidRDefault="00540B15" w:rsidP="007F733C">
      <w:pPr>
        <w:pStyle w:val="BodyText"/>
        <w:keepNext/>
        <w:numPr>
          <w:ilvl w:val="1"/>
          <w:numId w:val="39"/>
        </w:numPr>
        <w:tabs>
          <w:tab w:val="clear" w:pos="915"/>
          <w:tab w:val="left" w:pos="425"/>
        </w:tabs>
        <w:spacing w:before="120"/>
        <w:ind w:left="993" w:hanging="634"/>
        <w:rPr>
          <w:rFonts w:ascii="Arial" w:hAnsi="Arial" w:cs="Arial"/>
          <w:sz w:val="22"/>
          <w:szCs w:val="22"/>
        </w:rPr>
      </w:pPr>
      <w:r w:rsidRPr="00BB79A0">
        <w:rPr>
          <w:rFonts w:ascii="Arial" w:hAnsi="Arial" w:cs="Arial"/>
          <w:sz w:val="22"/>
          <w:szCs w:val="22"/>
        </w:rPr>
        <w:t>Any notice under this Agreement shall be in writing, signed by the relevant Party to the Agreement and delivered personally, by courier, by recorded delivery post, or by facsimile,</w:t>
      </w:r>
      <w:r w:rsidR="00A914C2" w:rsidRPr="00BB79A0">
        <w:rPr>
          <w:rFonts w:ascii="Arial" w:hAnsi="Arial" w:cs="Arial"/>
          <w:sz w:val="22"/>
          <w:szCs w:val="22"/>
        </w:rPr>
        <w:t xml:space="preserve"> or by email, providing evidence of receipt.</w:t>
      </w:r>
    </w:p>
    <w:p w14:paraId="470A2973" w14:textId="7EA4CD71" w:rsidR="00540B15" w:rsidRPr="00BB79A0" w:rsidRDefault="00540B15" w:rsidP="007F733C">
      <w:pPr>
        <w:pStyle w:val="BodyText"/>
        <w:keepNext/>
        <w:numPr>
          <w:ilvl w:val="1"/>
          <w:numId w:val="39"/>
        </w:numPr>
        <w:tabs>
          <w:tab w:val="clear" w:pos="915"/>
          <w:tab w:val="left" w:pos="425"/>
        </w:tabs>
        <w:spacing w:before="120"/>
        <w:ind w:left="993" w:hanging="634"/>
        <w:rPr>
          <w:rFonts w:ascii="Arial" w:hAnsi="Arial" w:cs="Arial"/>
          <w:sz w:val="22"/>
          <w:szCs w:val="22"/>
        </w:rPr>
      </w:pPr>
      <w:r w:rsidRPr="00BB79A0">
        <w:rPr>
          <w:rFonts w:ascii="Arial" w:hAnsi="Arial" w:cs="Arial"/>
          <w:sz w:val="22"/>
          <w:szCs w:val="22"/>
        </w:rPr>
        <w:t xml:space="preserve">Notices to the Sponsor and to the </w:t>
      </w:r>
      <w:r w:rsidR="00242061" w:rsidRPr="00BB79A0">
        <w:rPr>
          <w:rFonts w:ascii="Arial" w:hAnsi="Arial" w:cs="Arial"/>
          <w:sz w:val="22"/>
          <w:szCs w:val="22"/>
        </w:rPr>
        <w:t xml:space="preserve">Participating Site </w:t>
      </w:r>
      <w:r w:rsidRPr="00BB79A0">
        <w:rPr>
          <w:rFonts w:ascii="Arial" w:hAnsi="Arial" w:cs="Arial"/>
          <w:sz w:val="22"/>
          <w:szCs w:val="22"/>
        </w:rPr>
        <w:t xml:space="preserve">shall be delivered to the </w:t>
      </w:r>
      <w:r w:rsidR="001A3838" w:rsidRPr="00BB79A0">
        <w:rPr>
          <w:rFonts w:ascii="Arial" w:hAnsi="Arial" w:cs="Arial"/>
          <w:sz w:val="22"/>
          <w:szCs w:val="22"/>
        </w:rPr>
        <w:t xml:space="preserve">addressee </w:t>
      </w:r>
      <w:r w:rsidRPr="00BB79A0">
        <w:rPr>
          <w:rFonts w:ascii="Arial" w:hAnsi="Arial" w:cs="Arial"/>
          <w:sz w:val="22"/>
          <w:szCs w:val="22"/>
        </w:rPr>
        <w:t xml:space="preserve">and at the </w:t>
      </w:r>
      <w:r w:rsidR="001213D8" w:rsidRPr="00BB79A0">
        <w:rPr>
          <w:rFonts w:ascii="Arial" w:hAnsi="Arial" w:cs="Arial"/>
          <w:sz w:val="22"/>
          <w:szCs w:val="22"/>
        </w:rPr>
        <w:t>address specified in Schedule 1</w:t>
      </w:r>
      <w:r w:rsidR="00A914C2" w:rsidRPr="00BB79A0">
        <w:rPr>
          <w:rFonts w:ascii="Arial" w:hAnsi="Arial" w:cs="Arial"/>
          <w:sz w:val="22"/>
          <w:szCs w:val="22"/>
        </w:rPr>
        <w:t xml:space="preserve"> </w:t>
      </w:r>
      <w:r w:rsidR="007D00DB" w:rsidRPr="00BB79A0">
        <w:rPr>
          <w:rFonts w:ascii="Arial" w:hAnsi="Arial" w:cs="Arial"/>
          <w:sz w:val="22"/>
          <w:szCs w:val="22"/>
        </w:rPr>
        <w:t>or</w:t>
      </w:r>
      <w:r w:rsidR="00A914C2" w:rsidRPr="00BB79A0">
        <w:rPr>
          <w:rFonts w:ascii="Arial" w:hAnsi="Arial" w:cs="Arial"/>
          <w:sz w:val="22"/>
          <w:szCs w:val="22"/>
        </w:rPr>
        <w:t xml:space="preserve"> as</w:t>
      </w:r>
      <w:r w:rsidR="007D00DB" w:rsidRPr="00BB79A0">
        <w:rPr>
          <w:rFonts w:ascii="Arial" w:hAnsi="Arial" w:cs="Arial"/>
          <w:sz w:val="22"/>
          <w:szCs w:val="22"/>
        </w:rPr>
        <w:t xml:space="preserve"> may be</w:t>
      </w:r>
      <w:r w:rsidR="00A914C2" w:rsidRPr="00BB79A0">
        <w:rPr>
          <w:rFonts w:ascii="Arial" w:hAnsi="Arial" w:cs="Arial"/>
          <w:sz w:val="22"/>
          <w:szCs w:val="22"/>
        </w:rPr>
        <w:t xml:space="preserve"> amended by the Parties during the Study.</w:t>
      </w:r>
    </w:p>
    <w:p w14:paraId="50A22BC6" w14:textId="77777777" w:rsidR="008D4AC3" w:rsidRPr="00BB79A0" w:rsidRDefault="008D4AC3" w:rsidP="007F733C">
      <w:pPr>
        <w:pStyle w:val="BodyText"/>
        <w:keepNext/>
        <w:numPr>
          <w:ilvl w:val="1"/>
          <w:numId w:val="39"/>
        </w:numPr>
        <w:tabs>
          <w:tab w:val="clear" w:pos="915"/>
          <w:tab w:val="left" w:pos="425"/>
        </w:tabs>
        <w:spacing w:before="120"/>
        <w:ind w:left="993" w:hanging="634"/>
        <w:rPr>
          <w:rFonts w:ascii="Arial" w:hAnsi="Arial" w:cs="Arial"/>
          <w:sz w:val="22"/>
          <w:szCs w:val="22"/>
        </w:rPr>
      </w:pPr>
      <w:r w:rsidRPr="00BB79A0">
        <w:rPr>
          <w:rFonts w:ascii="Arial" w:hAnsi="Arial" w:cs="Arial"/>
          <w:sz w:val="22"/>
          <w:szCs w:val="22"/>
        </w:rPr>
        <w:t xml:space="preserve">Notices: </w:t>
      </w:r>
    </w:p>
    <w:p w14:paraId="78763E64" w14:textId="0B1581A5" w:rsidR="008D4AC3" w:rsidRPr="00BB79A0" w:rsidRDefault="008D4AC3" w:rsidP="00081967">
      <w:pPr>
        <w:pStyle w:val="BodyText"/>
        <w:keepNext/>
        <w:numPr>
          <w:ilvl w:val="2"/>
          <w:numId w:val="39"/>
        </w:numPr>
        <w:tabs>
          <w:tab w:val="clear" w:pos="1440"/>
          <w:tab w:val="left" w:pos="425"/>
        </w:tabs>
        <w:spacing w:before="120"/>
        <w:ind w:left="1843" w:hanging="862"/>
        <w:rPr>
          <w:rFonts w:ascii="Arial" w:hAnsi="Arial" w:cs="Arial"/>
          <w:sz w:val="22"/>
          <w:szCs w:val="22"/>
        </w:rPr>
      </w:pPr>
      <w:r w:rsidRPr="00BB79A0">
        <w:rPr>
          <w:rFonts w:ascii="Arial" w:hAnsi="Arial" w:cs="Arial"/>
          <w:sz w:val="22"/>
          <w:szCs w:val="22"/>
        </w:rPr>
        <w:t>by post will be effective upon the</w:t>
      </w:r>
      <w:r w:rsidR="000960D7" w:rsidRPr="00BB79A0">
        <w:rPr>
          <w:rFonts w:ascii="Arial" w:hAnsi="Arial" w:cs="Arial"/>
          <w:sz w:val="22"/>
          <w:szCs w:val="22"/>
        </w:rPr>
        <w:t xml:space="preserve"> earlier of actual receipt, or 7</w:t>
      </w:r>
      <w:r w:rsidRPr="00BB79A0">
        <w:rPr>
          <w:rFonts w:ascii="Arial" w:hAnsi="Arial" w:cs="Arial"/>
          <w:sz w:val="22"/>
          <w:szCs w:val="22"/>
        </w:rPr>
        <w:t xml:space="preserve"> </w:t>
      </w:r>
      <w:r w:rsidR="000960D7" w:rsidRPr="00BB79A0">
        <w:rPr>
          <w:rFonts w:ascii="Arial" w:hAnsi="Arial" w:cs="Arial"/>
          <w:sz w:val="22"/>
          <w:szCs w:val="22"/>
        </w:rPr>
        <w:t>calendar</w:t>
      </w:r>
      <w:r w:rsidRPr="00BB79A0">
        <w:rPr>
          <w:rFonts w:ascii="Arial" w:hAnsi="Arial" w:cs="Arial"/>
          <w:sz w:val="22"/>
          <w:szCs w:val="22"/>
        </w:rPr>
        <w:t xml:space="preserve"> days after mailing; </w:t>
      </w:r>
    </w:p>
    <w:p w14:paraId="6B447F02" w14:textId="77777777" w:rsidR="008D4AC3" w:rsidRPr="00BB79A0" w:rsidRDefault="008D4AC3" w:rsidP="00081967">
      <w:pPr>
        <w:pStyle w:val="BodyText"/>
        <w:keepNext/>
        <w:numPr>
          <w:ilvl w:val="2"/>
          <w:numId w:val="39"/>
        </w:numPr>
        <w:tabs>
          <w:tab w:val="clear" w:pos="1440"/>
          <w:tab w:val="left" w:pos="425"/>
        </w:tabs>
        <w:spacing w:before="120"/>
        <w:ind w:left="1843" w:hanging="862"/>
        <w:rPr>
          <w:rFonts w:ascii="Arial" w:hAnsi="Arial" w:cs="Arial"/>
          <w:sz w:val="22"/>
          <w:szCs w:val="22"/>
        </w:rPr>
      </w:pPr>
      <w:r w:rsidRPr="00BB79A0">
        <w:rPr>
          <w:rFonts w:ascii="Arial" w:hAnsi="Arial" w:cs="Arial"/>
          <w:sz w:val="22"/>
          <w:szCs w:val="22"/>
        </w:rPr>
        <w:t xml:space="preserve">by hand will be effective upon delivery; and </w:t>
      </w:r>
    </w:p>
    <w:p w14:paraId="3DC95328" w14:textId="77777777" w:rsidR="008D4AC3" w:rsidRPr="00BB79A0" w:rsidRDefault="008D4AC3" w:rsidP="00081967">
      <w:pPr>
        <w:pStyle w:val="BodyText"/>
        <w:keepNext/>
        <w:numPr>
          <w:ilvl w:val="2"/>
          <w:numId w:val="39"/>
        </w:numPr>
        <w:tabs>
          <w:tab w:val="clear" w:pos="1440"/>
          <w:tab w:val="left" w:pos="425"/>
        </w:tabs>
        <w:spacing w:before="120"/>
        <w:ind w:left="1843" w:hanging="862"/>
        <w:rPr>
          <w:rFonts w:ascii="Arial" w:hAnsi="Arial" w:cs="Arial"/>
          <w:sz w:val="22"/>
          <w:szCs w:val="22"/>
        </w:rPr>
      </w:pPr>
      <w:r w:rsidRPr="00BB79A0">
        <w:rPr>
          <w:rFonts w:ascii="Arial" w:hAnsi="Arial" w:cs="Arial"/>
          <w:sz w:val="22"/>
          <w:szCs w:val="22"/>
        </w:rPr>
        <w:t xml:space="preserve">by e-mail will be effective when sent in legible form, but only if, following transmission, the sender does not receive a non-delivery message. </w:t>
      </w:r>
    </w:p>
    <w:p w14:paraId="6BE50780" w14:textId="77777777" w:rsidR="00540B15" w:rsidRPr="00BB79A0" w:rsidRDefault="00540B15" w:rsidP="00540B15">
      <w:pPr>
        <w:pStyle w:val="BodyText"/>
        <w:tabs>
          <w:tab w:val="left" w:pos="425"/>
        </w:tabs>
        <w:spacing w:before="120"/>
        <w:rPr>
          <w:rFonts w:ascii="Arial" w:hAnsi="Arial" w:cs="Arial"/>
          <w:sz w:val="22"/>
          <w:szCs w:val="22"/>
        </w:rPr>
      </w:pPr>
    </w:p>
    <w:p w14:paraId="4C5DBAD3" w14:textId="3C173859" w:rsidR="00540B15" w:rsidRPr="00BB79A0" w:rsidRDefault="00540B15" w:rsidP="00B06A8D">
      <w:pPr>
        <w:keepNext/>
        <w:numPr>
          <w:ilvl w:val="0"/>
          <w:numId w:val="39"/>
        </w:numPr>
        <w:tabs>
          <w:tab w:val="left" w:pos="425"/>
        </w:tabs>
        <w:spacing w:before="120" w:line="240" w:lineRule="auto"/>
        <w:ind w:left="556" w:hanging="556"/>
        <w:jc w:val="left"/>
        <w:rPr>
          <w:rFonts w:cs="Arial"/>
          <w:b/>
          <w:szCs w:val="22"/>
        </w:rPr>
      </w:pPr>
      <w:r w:rsidRPr="00BB79A0">
        <w:rPr>
          <w:rFonts w:cs="Arial"/>
          <w:b/>
          <w:szCs w:val="22"/>
        </w:rPr>
        <w:t>ASSIGNMENT AND SUB</w:t>
      </w:r>
      <w:r w:rsidR="00473236" w:rsidRPr="00BB79A0">
        <w:rPr>
          <w:rFonts w:cs="Arial"/>
          <w:b/>
          <w:szCs w:val="22"/>
        </w:rPr>
        <w:t>CONTRACTING</w:t>
      </w:r>
    </w:p>
    <w:p w14:paraId="42D51E1F" w14:textId="1715E075" w:rsidR="00540B15" w:rsidRPr="00BB79A0" w:rsidRDefault="00540B15" w:rsidP="007F733C">
      <w:pPr>
        <w:pStyle w:val="Heading1"/>
        <w:numPr>
          <w:ilvl w:val="1"/>
          <w:numId w:val="39"/>
        </w:numPr>
        <w:tabs>
          <w:tab w:val="clear" w:pos="915"/>
          <w:tab w:val="left" w:pos="425"/>
        </w:tabs>
        <w:spacing w:before="120"/>
        <w:ind w:left="993" w:hanging="633"/>
        <w:jc w:val="left"/>
        <w:rPr>
          <w:rFonts w:ascii="Arial" w:hAnsi="Arial" w:cs="Arial"/>
          <w:sz w:val="22"/>
          <w:szCs w:val="22"/>
        </w:rPr>
      </w:pPr>
      <w:r w:rsidRPr="00BB79A0">
        <w:rPr>
          <w:rFonts w:ascii="Arial" w:hAnsi="Arial" w:cs="Arial"/>
          <w:sz w:val="22"/>
          <w:szCs w:val="22"/>
        </w:rPr>
        <w:t>No Party shall novate</w:t>
      </w:r>
      <w:r w:rsidR="00473236" w:rsidRPr="00BB79A0">
        <w:rPr>
          <w:rFonts w:ascii="Arial" w:hAnsi="Arial" w:cs="Arial"/>
          <w:sz w:val="22"/>
          <w:szCs w:val="22"/>
        </w:rPr>
        <w:t xml:space="preserve"> or</w:t>
      </w:r>
      <w:r w:rsidRPr="00BB79A0">
        <w:rPr>
          <w:rFonts w:ascii="Arial" w:hAnsi="Arial" w:cs="Arial"/>
          <w:sz w:val="22"/>
          <w:szCs w:val="22"/>
        </w:rPr>
        <w:t xml:space="preserve"> assign all or any part of their rights or obligations under this Agreement without the prior writ</w:t>
      </w:r>
      <w:r w:rsidR="00336C56" w:rsidRPr="00BB79A0">
        <w:rPr>
          <w:rFonts w:ascii="Arial" w:hAnsi="Arial" w:cs="Arial"/>
          <w:sz w:val="22"/>
          <w:szCs w:val="22"/>
        </w:rPr>
        <w:t xml:space="preserve">ten consent of the other </w:t>
      </w:r>
      <w:r w:rsidR="00336C56" w:rsidRPr="005E5E02">
        <w:rPr>
          <w:rFonts w:ascii="Arial" w:hAnsi="Arial" w:cs="Arial"/>
          <w:sz w:val="22"/>
          <w:szCs w:val="22"/>
        </w:rPr>
        <w:t>Party</w:t>
      </w:r>
      <w:r w:rsidR="00415FC6" w:rsidRPr="00BB79A0">
        <w:rPr>
          <w:rFonts w:ascii="Arial" w:hAnsi="Arial" w:cs="Arial"/>
          <w:sz w:val="22"/>
          <w:szCs w:val="22"/>
        </w:rPr>
        <w:t xml:space="preserve">, notwithstanding the right of the Sponsor to assign its own </w:t>
      </w:r>
      <w:r w:rsidR="00CD22CD" w:rsidRPr="00BB79A0">
        <w:rPr>
          <w:rFonts w:ascii="Arial" w:hAnsi="Arial" w:cs="Arial"/>
          <w:sz w:val="22"/>
          <w:szCs w:val="22"/>
        </w:rPr>
        <w:t>Intellectual Property Rights</w:t>
      </w:r>
      <w:r w:rsidRPr="00BB79A0">
        <w:rPr>
          <w:rFonts w:ascii="Arial" w:hAnsi="Arial" w:cs="Arial"/>
          <w:sz w:val="22"/>
          <w:szCs w:val="22"/>
        </w:rPr>
        <w:t>.</w:t>
      </w:r>
    </w:p>
    <w:p w14:paraId="0F6EA7F9" w14:textId="1D24458D" w:rsidR="00590AB1" w:rsidRPr="00BB79A0" w:rsidRDefault="006B192A" w:rsidP="007F733C">
      <w:pPr>
        <w:pStyle w:val="Heading1"/>
        <w:numPr>
          <w:ilvl w:val="1"/>
          <w:numId w:val="39"/>
        </w:numPr>
        <w:tabs>
          <w:tab w:val="clear" w:pos="915"/>
          <w:tab w:val="left" w:pos="425"/>
        </w:tabs>
        <w:spacing w:before="120"/>
        <w:ind w:left="993" w:hanging="633"/>
        <w:jc w:val="left"/>
        <w:rPr>
          <w:rFonts w:ascii="Arial" w:hAnsi="Arial" w:cs="Arial"/>
          <w:sz w:val="22"/>
          <w:szCs w:val="22"/>
        </w:rPr>
      </w:pPr>
      <w:r w:rsidRPr="00BB79A0">
        <w:rPr>
          <w:rFonts w:ascii="Arial" w:hAnsi="Arial" w:cs="Arial"/>
          <w:sz w:val="22"/>
          <w:szCs w:val="22"/>
        </w:rPr>
        <w:t>Except as agreed between the Parties at the commencement of this Agreement and as set out in Schedule 1, t</w:t>
      </w:r>
      <w:r w:rsidR="00473236" w:rsidRPr="00BB79A0">
        <w:rPr>
          <w:rFonts w:ascii="Arial" w:hAnsi="Arial" w:cs="Arial"/>
          <w:sz w:val="22"/>
          <w:szCs w:val="22"/>
        </w:rPr>
        <w:t xml:space="preserve">he </w:t>
      </w:r>
      <w:r w:rsidR="00242061" w:rsidRPr="00BB79A0">
        <w:rPr>
          <w:rFonts w:ascii="Arial" w:hAnsi="Arial" w:cs="Arial"/>
          <w:sz w:val="22"/>
          <w:szCs w:val="22"/>
        </w:rPr>
        <w:t xml:space="preserve">Participating Site </w:t>
      </w:r>
      <w:r w:rsidR="00590AB1" w:rsidRPr="00BB79A0">
        <w:rPr>
          <w:rFonts w:ascii="Arial" w:hAnsi="Arial" w:cs="Arial"/>
          <w:sz w:val="22"/>
          <w:szCs w:val="22"/>
        </w:rPr>
        <w:t>shall</w:t>
      </w:r>
      <w:r w:rsidR="00473236" w:rsidRPr="00BB79A0">
        <w:rPr>
          <w:rFonts w:ascii="Arial" w:hAnsi="Arial" w:cs="Arial"/>
          <w:sz w:val="22"/>
          <w:szCs w:val="22"/>
        </w:rPr>
        <w:t xml:space="preserve"> not subcontract the performance of all or any of its obligations under this Agreement without the prior written consent of the Sponsor, such consent not to be unreasonably withheld or delayed.  </w:t>
      </w:r>
    </w:p>
    <w:p w14:paraId="5238EA24" w14:textId="7A072304" w:rsidR="00590AB1" w:rsidRPr="00BB79A0" w:rsidRDefault="00590AB1" w:rsidP="007F733C">
      <w:pPr>
        <w:pStyle w:val="Heading1"/>
        <w:numPr>
          <w:ilvl w:val="1"/>
          <w:numId w:val="39"/>
        </w:numPr>
        <w:tabs>
          <w:tab w:val="clear" w:pos="915"/>
          <w:tab w:val="left" w:pos="425"/>
        </w:tabs>
        <w:spacing w:before="120"/>
        <w:ind w:left="993" w:hanging="633"/>
        <w:jc w:val="left"/>
        <w:rPr>
          <w:rFonts w:ascii="Arial" w:hAnsi="Arial" w:cs="Arial"/>
          <w:sz w:val="22"/>
          <w:szCs w:val="22"/>
        </w:rPr>
      </w:pPr>
      <w:r w:rsidRPr="00BB79A0">
        <w:rPr>
          <w:rFonts w:ascii="Arial" w:hAnsi="Arial" w:cs="Arial"/>
          <w:sz w:val="22"/>
          <w:szCs w:val="22"/>
        </w:rPr>
        <w:t>The Sponsor</w:t>
      </w:r>
      <w:r w:rsidR="00DD5AC7" w:rsidRPr="00BB79A0">
        <w:rPr>
          <w:rFonts w:ascii="Arial" w:hAnsi="Arial" w:cs="Arial"/>
          <w:sz w:val="22"/>
          <w:szCs w:val="22"/>
        </w:rPr>
        <w:t>(s)</w:t>
      </w:r>
      <w:r w:rsidRPr="00BB79A0">
        <w:rPr>
          <w:rFonts w:ascii="Arial" w:hAnsi="Arial" w:cs="Arial"/>
          <w:sz w:val="22"/>
          <w:szCs w:val="22"/>
        </w:rPr>
        <w:t xml:space="preserve"> may subcontract performance of all or any of its obligations under this Agreement at any time during the term.</w:t>
      </w:r>
      <w:r w:rsidR="00547666" w:rsidRPr="00BB79A0">
        <w:rPr>
          <w:rFonts w:ascii="Arial" w:hAnsi="Arial" w:cs="Arial"/>
          <w:sz w:val="22"/>
          <w:szCs w:val="22"/>
        </w:rPr>
        <w:t xml:space="preserve"> If in so doing it changes any of the arrangements </w:t>
      </w:r>
      <w:r w:rsidR="00547666" w:rsidRPr="00BB79A0">
        <w:rPr>
          <w:rFonts w:ascii="Arial" w:hAnsi="Arial" w:cs="Arial"/>
          <w:sz w:val="22"/>
          <w:szCs w:val="22"/>
        </w:rPr>
        <w:lastRenderedPageBreak/>
        <w:t>described in Schedule 2 of this Agreement, it will notify the Participating Site of these changes and, where appropriate, agree to vary this Agreement.</w:t>
      </w:r>
    </w:p>
    <w:p w14:paraId="04F17391" w14:textId="232EB740" w:rsidR="00473236" w:rsidRPr="00BB79A0" w:rsidRDefault="00473236" w:rsidP="007F733C">
      <w:pPr>
        <w:pStyle w:val="Heading1"/>
        <w:numPr>
          <w:ilvl w:val="1"/>
          <w:numId w:val="39"/>
        </w:numPr>
        <w:tabs>
          <w:tab w:val="clear" w:pos="915"/>
          <w:tab w:val="left" w:pos="425"/>
        </w:tabs>
        <w:spacing w:before="120"/>
        <w:ind w:left="993" w:hanging="633"/>
        <w:jc w:val="left"/>
        <w:rPr>
          <w:rFonts w:ascii="Arial" w:hAnsi="Arial" w:cs="Arial"/>
          <w:sz w:val="22"/>
          <w:szCs w:val="22"/>
        </w:rPr>
      </w:pPr>
      <w:r w:rsidRPr="00BB79A0">
        <w:rPr>
          <w:rFonts w:ascii="Arial" w:hAnsi="Arial" w:cs="Arial"/>
          <w:sz w:val="22"/>
          <w:szCs w:val="22"/>
        </w:rPr>
        <w:t xml:space="preserve">In the event that </w:t>
      </w:r>
      <w:r w:rsidR="001213D8" w:rsidRPr="00BB79A0">
        <w:rPr>
          <w:rFonts w:ascii="Arial" w:hAnsi="Arial" w:cs="Arial"/>
          <w:sz w:val="22"/>
          <w:szCs w:val="22"/>
        </w:rPr>
        <w:t>either Party</w:t>
      </w:r>
      <w:r w:rsidR="00242061" w:rsidRPr="00BB79A0">
        <w:rPr>
          <w:rFonts w:ascii="Arial" w:hAnsi="Arial" w:cs="Arial"/>
          <w:sz w:val="22"/>
          <w:szCs w:val="22"/>
        </w:rPr>
        <w:t xml:space="preserve"> </w:t>
      </w:r>
      <w:r w:rsidR="0007389F" w:rsidRPr="00BB79A0">
        <w:rPr>
          <w:rFonts w:ascii="Arial" w:hAnsi="Arial" w:cs="Arial"/>
          <w:sz w:val="22"/>
          <w:szCs w:val="22"/>
        </w:rPr>
        <w:t>subcontracts</w:t>
      </w:r>
      <w:r w:rsidRPr="00BB79A0">
        <w:rPr>
          <w:rFonts w:ascii="Arial" w:hAnsi="Arial" w:cs="Arial"/>
          <w:sz w:val="22"/>
          <w:szCs w:val="22"/>
        </w:rPr>
        <w:t xml:space="preserve"> </w:t>
      </w:r>
      <w:r w:rsidR="001213D8" w:rsidRPr="00BB79A0">
        <w:rPr>
          <w:rFonts w:ascii="Arial" w:hAnsi="Arial" w:cs="Arial"/>
          <w:sz w:val="22"/>
          <w:szCs w:val="22"/>
        </w:rPr>
        <w:t xml:space="preserve">its responsibilities under this Agreement </w:t>
      </w:r>
      <w:r w:rsidRPr="00BB79A0">
        <w:rPr>
          <w:rFonts w:ascii="Arial" w:hAnsi="Arial" w:cs="Arial"/>
          <w:sz w:val="22"/>
          <w:szCs w:val="22"/>
        </w:rPr>
        <w:t xml:space="preserve">it shall be responsible for the acts and omissions of its sub-contractors as though they were its own. </w:t>
      </w:r>
    </w:p>
    <w:p w14:paraId="3DEB2F28" w14:textId="77777777" w:rsidR="00540B15" w:rsidRPr="00BB79A0" w:rsidRDefault="00540B15" w:rsidP="00540B15">
      <w:pPr>
        <w:tabs>
          <w:tab w:val="left" w:pos="425"/>
        </w:tabs>
        <w:spacing w:before="120" w:line="240" w:lineRule="auto"/>
        <w:rPr>
          <w:rFonts w:cs="Arial"/>
          <w:szCs w:val="22"/>
        </w:rPr>
      </w:pPr>
    </w:p>
    <w:p w14:paraId="027CF531" w14:textId="77777777" w:rsidR="00EE533D" w:rsidRPr="00BB79A0" w:rsidRDefault="00540B15" w:rsidP="00B06A8D">
      <w:pPr>
        <w:keepNext/>
        <w:numPr>
          <w:ilvl w:val="0"/>
          <w:numId w:val="39"/>
        </w:numPr>
        <w:tabs>
          <w:tab w:val="left" w:pos="425"/>
        </w:tabs>
        <w:spacing w:before="120" w:line="240" w:lineRule="auto"/>
        <w:ind w:left="556" w:hanging="556"/>
        <w:jc w:val="left"/>
        <w:rPr>
          <w:rFonts w:cs="Arial"/>
          <w:b/>
          <w:szCs w:val="22"/>
        </w:rPr>
      </w:pPr>
      <w:bookmarkStart w:id="7" w:name="_Ref183581942"/>
      <w:r w:rsidRPr="00BB79A0">
        <w:rPr>
          <w:rFonts w:cs="Arial"/>
          <w:b/>
          <w:szCs w:val="22"/>
        </w:rPr>
        <w:t>DISPUTE RESOLUTION</w:t>
      </w:r>
      <w:bookmarkEnd w:id="7"/>
      <w:r w:rsidR="004410DE" w:rsidRPr="00BB79A0">
        <w:rPr>
          <w:rFonts w:cs="Arial"/>
          <w:b/>
          <w:szCs w:val="22"/>
        </w:rPr>
        <w:t xml:space="preserve"> </w:t>
      </w:r>
    </w:p>
    <w:p w14:paraId="0ED6FC3F" w14:textId="77777777" w:rsidR="00EE533D" w:rsidRPr="00BB79A0" w:rsidRDefault="00EE533D" w:rsidP="007F733C">
      <w:pPr>
        <w:numPr>
          <w:ilvl w:val="1"/>
          <w:numId w:val="39"/>
        </w:numPr>
        <w:tabs>
          <w:tab w:val="clear" w:pos="915"/>
          <w:tab w:val="left" w:pos="425"/>
        </w:tabs>
        <w:spacing w:before="120" w:line="240" w:lineRule="auto"/>
        <w:ind w:left="993" w:hanging="633"/>
        <w:jc w:val="left"/>
        <w:rPr>
          <w:rFonts w:cs="Arial"/>
          <w:szCs w:val="22"/>
        </w:rPr>
      </w:pPr>
      <w:bookmarkStart w:id="8" w:name="_Ref183581969"/>
      <w:r w:rsidRPr="00BB79A0">
        <w:rPr>
          <w:rFonts w:cs="Arial"/>
          <w:szCs w:val="22"/>
        </w:rPr>
        <w:t xml:space="preserve">In the event of any dispute or difference between the Parties arising in connection with this Agreement, the authorised representatives of the Parties will discuss and meet as appropriate to try to resolve the dispute within 7 </w:t>
      </w:r>
      <w:r w:rsidR="00ED5671" w:rsidRPr="00BB79A0">
        <w:rPr>
          <w:rFonts w:cs="Arial"/>
          <w:szCs w:val="22"/>
        </w:rPr>
        <w:t xml:space="preserve">calendar </w:t>
      </w:r>
      <w:r w:rsidRPr="00BB79A0">
        <w:rPr>
          <w:rFonts w:cs="Arial"/>
          <w:szCs w:val="22"/>
        </w:rPr>
        <w:t xml:space="preserve">days of being requested in writing by any Party to do so. </w:t>
      </w:r>
      <w:r w:rsidR="002A55F4" w:rsidRPr="00BB79A0">
        <w:rPr>
          <w:rFonts w:cs="Arial"/>
          <w:szCs w:val="22"/>
        </w:rPr>
        <w:t xml:space="preserve"> </w:t>
      </w:r>
      <w:r w:rsidRPr="00BB79A0">
        <w:rPr>
          <w:rFonts w:cs="Arial"/>
          <w:szCs w:val="22"/>
        </w:rPr>
        <w:t xml:space="preserve">If the dispute remains unresolved, it will then be referred to the senior manager from each of the Parties who will use all reasonable endeavours to resolve the dispute within a further 14 </w:t>
      </w:r>
      <w:r w:rsidR="00ED5671" w:rsidRPr="00BB79A0">
        <w:rPr>
          <w:rFonts w:cs="Arial"/>
          <w:szCs w:val="22"/>
        </w:rPr>
        <w:t xml:space="preserve">calendar </w:t>
      </w:r>
      <w:r w:rsidRPr="00BB79A0">
        <w:rPr>
          <w:rFonts w:cs="Arial"/>
          <w:szCs w:val="22"/>
        </w:rPr>
        <w:t>days.</w:t>
      </w:r>
      <w:bookmarkEnd w:id="8"/>
    </w:p>
    <w:p w14:paraId="260584F9" w14:textId="2FF9D235" w:rsidR="002C03E5" w:rsidRPr="00BB79A0" w:rsidRDefault="000035AB" w:rsidP="007F733C">
      <w:pPr>
        <w:numPr>
          <w:ilvl w:val="1"/>
          <w:numId w:val="39"/>
        </w:numPr>
        <w:tabs>
          <w:tab w:val="clear" w:pos="915"/>
          <w:tab w:val="left" w:pos="425"/>
        </w:tabs>
        <w:spacing w:before="120" w:line="240" w:lineRule="auto"/>
        <w:ind w:left="993" w:hanging="633"/>
        <w:jc w:val="left"/>
        <w:rPr>
          <w:rFonts w:cs="Arial"/>
          <w:szCs w:val="22"/>
        </w:rPr>
      </w:pPr>
      <w:bookmarkStart w:id="9" w:name="_Ref184454910"/>
      <w:r w:rsidRPr="00BB79A0">
        <w:rPr>
          <w:rFonts w:cs="Arial"/>
          <w:szCs w:val="22"/>
        </w:rPr>
        <w:t>If the Parties are unable to resolve a dispute using the procedure outlined in</w:t>
      </w:r>
      <w:r w:rsidR="006F4100" w:rsidRPr="00BB79A0">
        <w:rPr>
          <w:rFonts w:cs="Arial"/>
          <w:szCs w:val="22"/>
        </w:rPr>
        <w:t xml:space="preserve"> </w:t>
      </w:r>
      <w:r w:rsidR="001118F3" w:rsidRPr="00BB79A0">
        <w:rPr>
          <w:rFonts w:cs="Arial"/>
          <w:szCs w:val="22"/>
        </w:rPr>
        <w:t>c</w:t>
      </w:r>
      <w:r w:rsidR="006F4100" w:rsidRPr="00BB79A0">
        <w:rPr>
          <w:rFonts w:cs="Arial"/>
          <w:szCs w:val="22"/>
        </w:rPr>
        <w:t>lause</w:t>
      </w:r>
      <w:r w:rsidR="001B3D5F" w:rsidRPr="00BB79A0">
        <w:rPr>
          <w:rFonts w:cs="Arial"/>
          <w:szCs w:val="22"/>
        </w:rPr>
        <w:t xml:space="preserve"> 15.1</w:t>
      </w:r>
      <w:r w:rsidRPr="00BB79A0">
        <w:rPr>
          <w:rFonts w:cs="Arial"/>
          <w:szCs w:val="22"/>
        </w:rPr>
        <w:t>, the Parties will attempt to resolve the disput</w:t>
      </w:r>
      <w:r w:rsidR="003F462E" w:rsidRPr="00BB79A0">
        <w:rPr>
          <w:rFonts w:cs="Arial"/>
          <w:szCs w:val="22"/>
        </w:rPr>
        <w:t xml:space="preserve">e by the appropriate method </w:t>
      </w:r>
      <w:r w:rsidRPr="00BB79A0">
        <w:rPr>
          <w:rFonts w:cs="Arial"/>
          <w:szCs w:val="22"/>
        </w:rPr>
        <w:t>of</w:t>
      </w:r>
      <w:r w:rsidR="00505B36" w:rsidRPr="00BB79A0">
        <w:rPr>
          <w:rFonts w:cs="Arial"/>
          <w:szCs w:val="22"/>
        </w:rPr>
        <w:t xml:space="preserve"> (in line</w:t>
      </w:r>
      <w:r w:rsidR="002C03E5" w:rsidRPr="00BB79A0">
        <w:rPr>
          <w:rFonts w:cs="Arial"/>
          <w:szCs w:val="22"/>
        </w:rPr>
        <w:t xml:space="preserve"> </w:t>
      </w:r>
      <w:r w:rsidR="00505B36" w:rsidRPr="00BB79A0">
        <w:rPr>
          <w:rFonts w:cs="Arial"/>
          <w:szCs w:val="22"/>
        </w:rPr>
        <w:t xml:space="preserve">with </w:t>
      </w:r>
      <w:r w:rsidR="00813DF3" w:rsidRPr="00BB79A0">
        <w:rPr>
          <w:rFonts w:cs="Arial"/>
          <w:szCs w:val="22"/>
        </w:rPr>
        <w:t>clause</w:t>
      </w:r>
      <w:r w:rsidR="00505B36" w:rsidRPr="00BB79A0">
        <w:rPr>
          <w:rFonts w:cs="Arial"/>
          <w:szCs w:val="22"/>
        </w:rPr>
        <w:t xml:space="preserve"> 18 </w:t>
      </w:r>
      <w:r w:rsidR="00813DF3" w:rsidRPr="00BB79A0">
        <w:rPr>
          <w:rFonts w:cs="Arial"/>
          <w:szCs w:val="22"/>
        </w:rPr>
        <w:t>(</w:t>
      </w:r>
      <w:r w:rsidR="00505B36" w:rsidRPr="00BB79A0">
        <w:rPr>
          <w:rFonts w:cs="Arial"/>
          <w:szCs w:val="22"/>
        </w:rPr>
        <w:t>Governing Law</w:t>
      </w:r>
      <w:r w:rsidR="00813DF3" w:rsidRPr="00BB79A0">
        <w:rPr>
          <w:rFonts w:cs="Arial"/>
          <w:szCs w:val="22"/>
        </w:rPr>
        <w:t>)</w:t>
      </w:r>
      <w:r w:rsidR="00505B36" w:rsidRPr="00BB79A0">
        <w:rPr>
          <w:rFonts w:cs="Arial"/>
          <w:szCs w:val="22"/>
        </w:rPr>
        <w:t>)</w:t>
      </w:r>
      <w:r w:rsidRPr="00BB79A0">
        <w:rPr>
          <w:rFonts w:cs="Arial"/>
          <w:szCs w:val="22"/>
        </w:rPr>
        <w:t>:</w:t>
      </w:r>
      <w:bookmarkEnd w:id="9"/>
      <w:r w:rsidR="006901E5" w:rsidRPr="00BB79A0">
        <w:rPr>
          <w:rFonts w:cs="Arial"/>
          <w:szCs w:val="22"/>
        </w:rPr>
        <w:t xml:space="preserve"> </w:t>
      </w:r>
    </w:p>
    <w:p w14:paraId="42FDA077" w14:textId="77777777" w:rsidR="002C03E5" w:rsidRPr="00BB79A0" w:rsidRDefault="002C03E5" w:rsidP="00081967">
      <w:pPr>
        <w:numPr>
          <w:ilvl w:val="2"/>
          <w:numId w:val="73"/>
        </w:numPr>
        <w:tabs>
          <w:tab w:val="clear" w:pos="1440"/>
          <w:tab w:val="left" w:pos="425"/>
        </w:tabs>
        <w:spacing w:before="120" w:line="240" w:lineRule="auto"/>
        <w:ind w:left="1843" w:hanging="862"/>
        <w:jc w:val="left"/>
        <w:rPr>
          <w:rFonts w:cs="Arial"/>
          <w:szCs w:val="22"/>
        </w:rPr>
      </w:pPr>
      <w:r w:rsidRPr="00BB79A0">
        <w:rPr>
          <w:rFonts w:cs="Arial"/>
          <w:szCs w:val="22"/>
        </w:rPr>
        <w:t>In England or Wales Parties will refer the dispute to mediation in accordance with the Centre for Effective Dispute Resolution Model Mediation Procedure; or</w:t>
      </w:r>
    </w:p>
    <w:p w14:paraId="1701D9A3" w14:textId="77777777" w:rsidR="002C03E5" w:rsidRPr="00BB79A0" w:rsidRDefault="002C03E5" w:rsidP="00081967">
      <w:pPr>
        <w:numPr>
          <w:ilvl w:val="2"/>
          <w:numId w:val="73"/>
        </w:numPr>
        <w:tabs>
          <w:tab w:val="clear" w:pos="1440"/>
          <w:tab w:val="left" w:pos="425"/>
        </w:tabs>
        <w:spacing w:before="120" w:line="240" w:lineRule="auto"/>
        <w:ind w:left="1843" w:hanging="862"/>
        <w:jc w:val="left"/>
        <w:rPr>
          <w:rFonts w:cs="Arial"/>
          <w:szCs w:val="22"/>
        </w:rPr>
      </w:pPr>
      <w:r w:rsidRPr="00BB79A0">
        <w:rPr>
          <w:rFonts w:cs="Arial"/>
          <w:szCs w:val="22"/>
        </w:rPr>
        <w:t>In Scotland Parties will refer the dispute to an independent third party.  If the Parties are unable to agree on the identity of the third party, the Parties will ask the President of the Law Society of Scotland to appoint a suitable individual to consider the matter.  The person so appointed will act as an expert and not as an arbiter; or</w:t>
      </w:r>
    </w:p>
    <w:p w14:paraId="3D0704FA" w14:textId="6252CC4A" w:rsidR="002C03E5" w:rsidRPr="00BB79A0" w:rsidRDefault="002C03E5" w:rsidP="00081967">
      <w:pPr>
        <w:numPr>
          <w:ilvl w:val="2"/>
          <w:numId w:val="73"/>
        </w:numPr>
        <w:tabs>
          <w:tab w:val="clear" w:pos="1440"/>
          <w:tab w:val="left" w:pos="425"/>
        </w:tabs>
        <w:spacing w:before="120" w:line="240" w:lineRule="auto"/>
        <w:ind w:left="1843" w:hanging="862"/>
        <w:jc w:val="left"/>
        <w:rPr>
          <w:rFonts w:cs="Arial"/>
          <w:szCs w:val="22"/>
        </w:rPr>
      </w:pPr>
      <w:r w:rsidRPr="00BB79A0">
        <w:rPr>
          <w:rFonts w:cs="Arial"/>
          <w:szCs w:val="22"/>
        </w:rPr>
        <w:t>In Northern Ireland Parties will refer the dispu</w:t>
      </w:r>
      <w:r w:rsidR="00E775DA" w:rsidRPr="00BB79A0">
        <w:rPr>
          <w:rFonts w:cs="Arial"/>
          <w:szCs w:val="22"/>
        </w:rPr>
        <w:t>te to a mediator agreed by the P</w:t>
      </w:r>
      <w:r w:rsidRPr="00BB79A0">
        <w:rPr>
          <w:rFonts w:cs="Arial"/>
          <w:szCs w:val="22"/>
        </w:rPr>
        <w:t>arties.  Where the Parties are unable to agree on the identity of a mediator, the Parties will ask the President of the Law Society of Northern Ireland to appoint a suitable mediator.</w:t>
      </w:r>
    </w:p>
    <w:p w14:paraId="7D54CF35" w14:textId="62DE5AFA" w:rsidR="002C03E5" w:rsidRPr="00BB79A0" w:rsidRDefault="00E775DA" w:rsidP="007F733C">
      <w:pPr>
        <w:numPr>
          <w:ilvl w:val="1"/>
          <w:numId w:val="73"/>
        </w:numPr>
        <w:tabs>
          <w:tab w:val="clear" w:pos="915"/>
          <w:tab w:val="num" w:pos="-2977"/>
          <w:tab w:val="left" w:pos="425"/>
        </w:tabs>
        <w:spacing w:before="120" w:line="240" w:lineRule="auto"/>
        <w:ind w:left="993" w:hanging="633"/>
        <w:jc w:val="left"/>
        <w:rPr>
          <w:rFonts w:cs="Arial"/>
          <w:szCs w:val="22"/>
        </w:rPr>
      </w:pPr>
      <w:r w:rsidRPr="00BB79A0">
        <w:rPr>
          <w:rFonts w:cs="Arial"/>
          <w:szCs w:val="22"/>
        </w:rPr>
        <w:t>Each Party</w:t>
      </w:r>
      <w:r w:rsidR="000035AB" w:rsidRPr="00BB79A0">
        <w:rPr>
          <w:rFonts w:cs="Arial"/>
          <w:szCs w:val="22"/>
        </w:rPr>
        <w:t xml:space="preserve"> shall each bear </w:t>
      </w:r>
      <w:r w:rsidRPr="00BB79A0">
        <w:rPr>
          <w:rFonts w:cs="Arial"/>
          <w:szCs w:val="22"/>
        </w:rPr>
        <w:t>its</w:t>
      </w:r>
      <w:r w:rsidR="000035AB" w:rsidRPr="00BB79A0">
        <w:rPr>
          <w:rFonts w:cs="Arial"/>
          <w:szCs w:val="22"/>
        </w:rPr>
        <w:t xml:space="preserve"> own costs in relation to the settlement of any disputes and </w:t>
      </w:r>
      <w:r w:rsidRPr="00BB79A0">
        <w:rPr>
          <w:rFonts w:cs="Arial"/>
          <w:szCs w:val="22"/>
        </w:rPr>
        <w:t xml:space="preserve">the parties </w:t>
      </w:r>
      <w:r w:rsidR="000035AB" w:rsidRPr="00BB79A0">
        <w:rPr>
          <w:rFonts w:cs="Arial"/>
          <w:szCs w:val="22"/>
        </w:rPr>
        <w:t>shall share equally the costs of any independent third party involved to assist i</w:t>
      </w:r>
      <w:r w:rsidR="003E1714" w:rsidRPr="00BB79A0">
        <w:rPr>
          <w:rFonts w:cs="Arial"/>
          <w:szCs w:val="22"/>
        </w:rPr>
        <w:t>n the resolution of the dispute unless the independent third party directs that costs be apportioned differently.</w:t>
      </w:r>
      <w:bookmarkStart w:id="10" w:name="_Ref183581972"/>
    </w:p>
    <w:p w14:paraId="45793AA3" w14:textId="00480FB3" w:rsidR="002C03E5" w:rsidRPr="00BB79A0" w:rsidRDefault="00540B15" w:rsidP="007F733C">
      <w:pPr>
        <w:numPr>
          <w:ilvl w:val="1"/>
          <w:numId w:val="73"/>
        </w:numPr>
        <w:tabs>
          <w:tab w:val="clear" w:pos="915"/>
          <w:tab w:val="num" w:pos="-2977"/>
          <w:tab w:val="left" w:pos="425"/>
        </w:tabs>
        <w:spacing w:before="120" w:line="240" w:lineRule="auto"/>
        <w:ind w:left="993" w:hanging="633"/>
        <w:jc w:val="left"/>
        <w:rPr>
          <w:rFonts w:cs="Arial"/>
          <w:szCs w:val="22"/>
        </w:rPr>
      </w:pPr>
      <w:r w:rsidRPr="00BB79A0">
        <w:rPr>
          <w:rFonts w:cs="Arial"/>
          <w:szCs w:val="22"/>
        </w:rPr>
        <w:t xml:space="preserve">Any decision reached in </w:t>
      </w:r>
      <w:r w:rsidR="003F2A15" w:rsidRPr="00BB79A0">
        <w:rPr>
          <w:rFonts w:cs="Arial"/>
          <w:szCs w:val="22"/>
        </w:rPr>
        <w:t>accordance with this</w:t>
      </w:r>
      <w:r w:rsidR="00F54BD5" w:rsidRPr="00BB79A0">
        <w:rPr>
          <w:rFonts w:cs="Arial"/>
          <w:szCs w:val="22"/>
        </w:rPr>
        <w:t xml:space="preserve"> </w:t>
      </w:r>
      <w:r w:rsidR="001118F3" w:rsidRPr="00BB79A0">
        <w:rPr>
          <w:rFonts w:cs="Arial"/>
          <w:szCs w:val="22"/>
        </w:rPr>
        <w:t>c</w:t>
      </w:r>
      <w:r w:rsidR="00F54BD5" w:rsidRPr="00BB79A0">
        <w:rPr>
          <w:rFonts w:cs="Arial"/>
          <w:szCs w:val="22"/>
        </w:rPr>
        <w:t>lause</w:t>
      </w:r>
      <w:r w:rsidR="009C69A2" w:rsidRPr="00BB79A0">
        <w:rPr>
          <w:rFonts w:cs="Arial"/>
          <w:szCs w:val="22"/>
        </w:rPr>
        <w:t xml:space="preserve"> 15 </w:t>
      </w:r>
      <w:r w:rsidRPr="00BB79A0">
        <w:rPr>
          <w:rFonts w:cs="Arial"/>
          <w:szCs w:val="22"/>
        </w:rPr>
        <w:t>shall be final and binding upon the Parties.</w:t>
      </w:r>
      <w:bookmarkEnd w:id="10"/>
      <w:r w:rsidRPr="00BB79A0">
        <w:rPr>
          <w:rFonts w:cs="Arial"/>
          <w:szCs w:val="22"/>
        </w:rPr>
        <w:t xml:space="preserve">  </w:t>
      </w:r>
    </w:p>
    <w:p w14:paraId="065C3358" w14:textId="4D83A813" w:rsidR="002C03E5" w:rsidRPr="00BB79A0" w:rsidRDefault="003F2A15" w:rsidP="007F733C">
      <w:pPr>
        <w:numPr>
          <w:ilvl w:val="1"/>
          <w:numId w:val="73"/>
        </w:numPr>
        <w:tabs>
          <w:tab w:val="clear" w:pos="915"/>
          <w:tab w:val="num" w:pos="-2977"/>
          <w:tab w:val="left" w:pos="425"/>
        </w:tabs>
        <w:spacing w:before="120" w:line="240" w:lineRule="auto"/>
        <w:ind w:left="993" w:hanging="633"/>
        <w:jc w:val="left"/>
        <w:rPr>
          <w:rFonts w:cs="Arial"/>
          <w:szCs w:val="22"/>
        </w:rPr>
      </w:pPr>
      <w:r w:rsidRPr="00BB79A0">
        <w:rPr>
          <w:rFonts w:cs="Arial"/>
          <w:szCs w:val="22"/>
        </w:rPr>
        <w:t xml:space="preserve">Notwithstanding the provisions of </w:t>
      </w:r>
      <w:r w:rsidR="001118F3" w:rsidRPr="00BB79A0">
        <w:rPr>
          <w:rFonts w:cs="Arial"/>
          <w:szCs w:val="22"/>
        </w:rPr>
        <w:t>c</w:t>
      </w:r>
      <w:r w:rsidRPr="00BB79A0">
        <w:rPr>
          <w:rFonts w:cs="Arial"/>
          <w:szCs w:val="22"/>
        </w:rPr>
        <w:t>lauses</w:t>
      </w:r>
      <w:r w:rsidR="004F225D" w:rsidRPr="00BB79A0">
        <w:rPr>
          <w:rFonts w:cs="Arial"/>
          <w:szCs w:val="22"/>
        </w:rPr>
        <w:t xml:space="preserve"> 15.2</w:t>
      </w:r>
      <w:r w:rsidR="00F54BD5" w:rsidRPr="00BB79A0">
        <w:rPr>
          <w:rFonts w:cs="Arial"/>
          <w:szCs w:val="22"/>
        </w:rPr>
        <w:t xml:space="preserve"> to</w:t>
      </w:r>
      <w:r w:rsidR="004F225D" w:rsidRPr="00BB79A0">
        <w:rPr>
          <w:rFonts w:cs="Arial"/>
          <w:szCs w:val="22"/>
        </w:rPr>
        <w:t xml:space="preserve"> 15.4</w:t>
      </w:r>
      <w:r w:rsidRPr="00BB79A0">
        <w:rPr>
          <w:rFonts w:cs="Arial"/>
          <w:szCs w:val="22"/>
        </w:rPr>
        <w:t>, w</w:t>
      </w:r>
      <w:r w:rsidR="00540B15" w:rsidRPr="00BB79A0">
        <w:rPr>
          <w:rFonts w:cs="Arial"/>
          <w:szCs w:val="22"/>
        </w:rPr>
        <w:t xml:space="preserve">here the Agreement is an NHS Contract as defined in </w:t>
      </w:r>
      <w:r w:rsidR="0075639E" w:rsidRPr="00BB79A0">
        <w:rPr>
          <w:rFonts w:cs="Arial"/>
          <w:szCs w:val="22"/>
        </w:rPr>
        <w:t>Section 9(</w:t>
      </w:r>
      <w:r w:rsidR="009807C1" w:rsidRPr="00BB79A0">
        <w:rPr>
          <w:rFonts w:cs="Arial"/>
          <w:szCs w:val="22"/>
        </w:rPr>
        <w:t>1</w:t>
      </w:r>
      <w:r w:rsidR="0075639E" w:rsidRPr="00BB79A0">
        <w:rPr>
          <w:rFonts w:cs="Arial"/>
          <w:szCs w:val="22"/>
        </w:rPr>
        <w:t xml:space="preserve">) National Health Service Act 2006 or Section 17 National Health (Scotland) Act 1978 </w:t>
      </w:r>
      <w:r w:rsidR="003A6FF4" w:rsidRPr="00BB79A0">
        <w:rPr>
          <w:rFonts w:cs="Arial"/>
          <w:szCs w:val="22"/>
        </w:rPr>
        <w:t xml:space="preserve">or Section 7 (1) of the NHS (Wales) Act 2006 </w:t>
      </w:r>
      <w:r w:rsidR="00F97C19" w:rsidRPr="00BB79A0">
        <w:rPr>
          <w:rFonts w:cs="Arial"/>
          <w:szCs w:val="22"/>
        </w:rPr>
        <w:t xml:space="preserve">or a HSS contract (now HSC contract) as defined in Article 8 of the Health and Personal Social Service (Northern Ireland) Order 1991 </w:t>
      </w:r>
      <w:r w:rsidR="0075639E" w:rsidRPr="00BB79A0">
        <w:rPr>
          <w:rFonts w:cs="Arial"/>
          <w:szCs w:val="22"/>
        </w:rPr>
        <w:t xml:space="preserve">as applicable, </w:t>
      </w:r>
      <w:r w:rsidR="00540B15" w:rsidRPr="00BB79A0">
        <w:rPr>
          <w:rFonts w:cs="Arial"/>
          <w:szCs w:val="22"/>
        </w:rPr>
        <w:t>any dispute betwee</w:t>
      </w:r>
      <w:r w:rsidRPr="00BB79A0">
        <w:rPr>
          <w:rFonts w:cs="Arial"/>
          <w:szCs w:val="22"/>
        </w:rPr>
        <w:t>n the Parties shall be referred for determination by:</w:t>
      </w:r>
    </w:p>
    <w:p w14:paraId="6AAD5F7E" w14:textId="25722C16" w:rsidR="002C03E5" w:rsidRPr="00BB79A0" w:rsidRDefault="002A55F4" w:rsidP="00081967">
      <w:pPr>
        <w:numPr>
          <w:ilvl w:val="2"/>
          <w:numId w:val="70"/>
        </w:numPr>
        <w:tabs>
          <w:tab w:val="clear" w:pos="1440"/>
          <w:tab w:val="left" w:pos="425"/>
        </w:tabs>
        <w:spacing w:before="120" w:line="240" w:lineRule="auto"/>
        <w:ind w:left="1843" w:hanging="862"/>
        <w:jc w:val="left"/>
        <w:rPr>
          <w:rFonts w:cs="Arial"/>
          <w:szCs w:val="22"/>
        </w:rPr>
      </w:pPr>
      <w:r w:rsidRPr="00BB79A0">
        <w:rPr>
          <w:rFonts w:cs="Arial"/>
          <w:szCs w:val="22"/>
        </w:rPr>
        <w:t>T</w:t>
      </w:r>
      <w:r w:rsidR="00540B15" w:rsidRPr="00BB79A0">
        <w:rPr>
          <w:rFonts w:cs="Arial"/>
          <w:szCs w:val="22"/>
        </w:rPr>
        <w:t xml:space="preserve">he Secretary of State for Health </w:t>
      </w:r>
      <w:r w:rsidR="003F2A15" w:rsidRPr="00BB79A0">
        <w:rPr>
          <w:rFonts w:cs="Arial"/>
          <w:szCs w:val="22"/>
        </w:rPr>
        <w:t>if both Parties are NHS Org</w:t>
      </w:r>
      <w:r w:rsidR="002C03E5" w:rsidRPr="00BB79A0">
        <w:rPr>
          <w:rFonts w:cs="Arial"/>
          <w:szCs w:val="22"/>
        </w:rPr>
        <w:t>anisations in England;</w:t>
      </w:r>
    </w:p>
    <w:p w14:paraId="3CE31DA7" w14:textId="15CC4250" w:rsidR="004F225D" w:rsidRPr="00BB79A0" w:rsidRDefault="004F225D" w:rsidP="00081967">
      <w:pPr>
        <w:numPr>
          <w:ilvl w:val="2"/>
          <w:numId w:val="70"/>
        </w:numPr>
        <w:tabs>
          <w:tab w:val="clear" w:pos="1440"/>
          <w:tab w:val="left" w:pos="425"/>
        </w:tabs>
        <w:spacing w:before="120" w:line="240" w:lineRule="auto"/>
        <w:ind w:left="1843" w:hanging="862"/>
        <w:jc w:val="left"/>
        <w:rPr>
          <w:rFonts w:cs="Arial"/>
          <w:szCs w:val="22"/>
        </w:rPr>
      </w:pPr>
      <w:r w:rsidRPr="00BB79A0">
        <w:rPr>
          <w:rFonts w:cs="Arial"/>
          <w:szCs w:val="22"/>
        </w:rPr>
        <w:t>The Secretary of State and the Department of Health, Social Services and Public Safety acting jointly if both Parties are NHS Organisations in Northern Ireland;</w:t>
      </w:r>
    </w:p>
    <w:p w14:paraId="785A04D0" w14:textId="3516EF50" w:rsidR="002C03E5" w:rsidRPr="00BB79A0" w:rsidRDefault="002A55F4" w:rsidP="00081967">
      <w:pPr>
        <w:numPr>
          <w:ilvl w:val="2"/>
          <w:numId w:val="70"/>
        </w:numPr>
        <w:tabs>
          <w:tab w:val="clear" w:pos="1440"/>
          <w:tab w:val="left" w:pos="425"/>
        </w:tabs>
        <w:spacing w:before="120" w:line="240" w:lineRule="auto"/>
        <w:ind w:left="1843" w:hanging="862"/>
        <w:jc w:val="left"/>
        <w:rPr>
          <w:rFonts w:cs="Arial"/>
          <w:szCs w:val="22"/>
        </w:rPr>
      </w:pPr>
      <w:r w:rsidRPr="00BB79A0">
        <w:rPr>
          <w:rFonts w:cs="Arial"/>
          <w:szCs w:val="22"/>
        </w:rPr>
        <w:t>T</w:t>
      </w:r>
      <w:r w:rsidR="003F2A15" w:rsidRPr="00BB79A0">
        <w:rPr>
          <w:rFonts w:cs="Arial"/>
          <w:szCs w:val="22"/>
        </w:rPr>
        <w:t xml:space="preserve">he Scottish Ministers if both Parties are NHS Organisations in Scotland; </w:t>
      </w:r>
      <w:r w:rsidR="004F225D" w:rsidRPr="00BB79A0">
        <w:rPr>
          <w:rFonts w:cs="Arial"/>
          <w:szCs w:val="22"/>
        </w:rPr>
        <w:t xml:space="preserve"> </w:t>
      </w:r>
    </w:p>
    <w:p w14:paraId="6FF56B01" w14:textId="00C68077" w:rsidR="004F225D" w:rsidRPr="00BB79A0" w:rsidRDefault="004F225D" w:rsidP="00081967">
      <w:pPr>
        <w:numPr>
          <w:ilvl w:val="2"/>
          <w:numId w:val="70"/>
        </w:numPr>
        <w:tabs>
          <w:tab w:val="clear" w:pos="1440"/>
          <w:tab w:val="left" w:pos="425"/>
        </w:tabs>
        <w:spacing w:before="120" w:line="240" w:lineRule="auto"/>
        <w:ind w:left="1843" w:hanging="862"/>
        <w:jc w:val="left"/>
        <w:rPr>
          <w:rFonts w:cs="Arial"/>
          <w:szCs w:val="22"/>
        </w:rPr>
      </w:pPr>
      <w:r w:rsidRPr="00BB79A0">
        <w:rPr>
          <w:rFonts w:cs="Arial"/>
          <w:szCs w:val="22"/>
        </w:rPr>
        <w:t>The W</w:t>
      </w:r>
      <w:r w:rsidR="003A6FF4" w:rsidRPr="00BB79A0">
        <w:rPr>
          <w:rFonts w:cs="Arial"/>
          <w:szCs w:val="22"/>
        </w:rPr>
        <w:t xml:space="preserve">elsh Ministers </w:t>
      </w:r>
      <w:r w:rsidRPr="00BB79A0">
        <w:rPr>
          <w:rFonts w:cs="Arial"/>
          <w:szCs w:val="22"/>
        </w:rPr>
        <w:t>if both parties are NHS Organisations in Wales;</w:t>
      </w:r>
      <w:r w:rsidR="00E354F0" w:rsidRPr="00BB79A0">
        <w:rPr>
          <w:rFonts w:cs="Arial"/>
          <w:szCs w:val="22"/>
        </w:rPr>
        <w:t xml:space="preserve"> or</w:t>
      </w:r>
    </w:p>
    <w:p w14:paraId="5C712AAB" w14:textId="3B2ED72C" w:rsidR="00540B15" w:rsidRPr="00BB79A0" w:rsidRDefault="002A55F4" w:rsidP="00081967">
      <w:pPr>
        <w:numPr>
          <w:ilvl w:val="2"/>
          <w:numId w:val="70"/>
        </w:numPr>
        <w:tabs>
          <w:tab w:val="clear" w:pos="1440"/>
          <w:tab w:val="left" w:pos="425"/>
        </w:tabs>
        <w:spacing w:before="120" w:line="240" w:lineRule="auto"/>
        <w:ind w:left="1843" w:hanging="862"/>
        <w:jc w:val="left"/>
        <w:rPr>
          <w:rFonts w:cs="Arial"/>
          <w:szCs w:val="22"/>
        </w:rPr>
      </w:pPr>
      <w:r w:rsidRPr="00BB79A0">
        <w:rPr>
          <w:rFonts w:cs="Arial"/>
          <w:szCs w:val="22"/>
        </w:rPr>
        <w:lastRenderedPageBreak/>
        <w:t>W</w:t>
      </w:r>
      <w:r w:rsidR="003F2A15" w:rsidRPr="00BB79A0">
        <w:rPr>
          <w:rFonts w:cs="Arial"/>
          <w:szCs w:val="22"/>
        </w:rPr>
        <w:t xml:space="preserve">here one Party is an NHS Organisation in </w:t>
      </w:r>
      <w:r w:rsidR="00483E0D" w:rsidRPr="00BB79A0">
        <w:rPr>
          <w:rFonts w:cs="Arial"/>
          <w:szCs w:val="22"/>
        </w:rPr>
        <w:t>one jurisdiction</w:t>
      </w:r>
      <w:r w:rsidR="003F2A15" w:rsidRPr="00BB79A0">
        <w:rPr>
          <w:rFonts w:cs="Arial"/>
          <w:szCs w:val="22"/>
        </w:rPr>
        <w:t xml:space="preserve"> and one </w:t>
      </w:r>
      <w:r w:rsidR="00483E0D" w:rsidRPr="00BB79A0">
        <w:rPr>
          <w:rFonts w:cs="Arial"/>
          <w:szCs w:val="22"/>
        </w:rPr>
        <w:t xml:space="preserve">Party </w:t>
      </w:r>
      <w:r w:rsidR="003F2A15" w:rsidRPr="00BB79A0">
        <w:rPr>
          <w:rFonts w:cs="Arial"/>
          <w:szCs w:val="22"/>
        </w:rPr>
        <w:t>is an NHS Organisation in</w:t>
      </w:r>
      <w:r w:rsidR="00483E0D" w:rsidRPr="00BB79A0">
        <w:rPr>
          <w:rFonts w:cs="Arial"/>
          <w:szCs w:val="22"/>
        </w:rPr>
        <w:t xml:space="preserve"> another jurisdiction</w:t>
      </w:r>
      <w:r w:rsidR="00232E4E" w:rsidRPr="00BB79A0">
        <w:rPr>
          <w:rFonts w:cs="Arial"/>
          <w:szCs w:val="22"/>
        </w:rPr>
        <w:t>,</w:t>
      </w:r>
      <w:r w:rsidR="00483E0D" w:rsidRPr="00BB79A0">
        <w:rPr>
          <w:rFonts w:cs="Arial"/>
          <w:szCs w:val="22"/>
        </w:rPr>
        <w:t xml:space="preserve"> by the appropriate representative bodies in both juris</w:t>
      </w:r>
      <w:r w:rsidR="000344CF" w:rsidRPr="00BB79A0">
        <w:rPr>
          <w:rFonts w:cs="Arial"/>
          <w:szCs w:val="22"/>
        </w:rPr>
        <w:t>dictions specified in clauses 15.5.1, 15</w:t>
      </w:r>
      <w:r w:rsidR="004F225D" w:rsidRPr="00BB79A0">
        <w:rPr>
          <w:rFonts w:cs="Arial"/>
          <w:szCs w:val="22"/>
        </w:rPr>
        <w:t xml:space="preserve">.5.2, </w:t>
      </w:r>
      <w:r w:rsidR="000344CF" w:rsidRPr="00BB79A0">
        <w:rPr>
          <w:rFonts w:cs="Arial"/>
          <w:szCs w:val="22"/>
        </w:rPr>
        <w:t>15</w:t>
      </w:r>
      <w:r w:rsidR="00483E0D" w:rsidRPr="00BB79A0">
        <w:rPr>
          <w:rFonts w:cs="Arial"/>
          <w:szCs w:val="22"/>
        </w:rPr>
        <w:t>.5.3</w:t>
      </w:r>
      <w:r w:rsidR="004F225D" w:rsidRPr="00BB79A0">
        <w:rPr>
          <w:rFonts w:cs="Arial"/>
          <w:szCs w:val="22"/>
        </w:rPr>
        <w:t xml:space="preserve"> or 15.5.4</w:t>
      </w:r>
      <w:r w:rsidR="00483E0D" w:rsidRPr="00BB79A0">
        <w:rPr>
          <w:rFonts w:cs="Arial"/>
          <w:szCs w:val="22"/>
        </w:rPr>
        <w:t xml:space="preserve"> acting jointly.</w:t>
      </w:r>
    </w:p>
    <w:p w14:paraId="17E95717" w14:textId="77777777" w:rsidR="002C03E5" w:rsidRPr="00BB79A0" w:rsidRDefault="00540B15" w:rsidP="00AA70E0">
      <w:pPr>
        <w:pStyle w:val="BodyText"/>
        <w:keepNext/>
        <w:numPr>
          <w:ilvl w:val="0"/>
          <w:numId w:val="70"/>
        </w:numPr>
        <w:tabs>
          <w:tab w:val="left" w:pos="425"/>
        </w:tabs>
        <w:spacing w:before="120"/>
        <w:ind w:left="556" w:hanging="556"/>
        <w:rPr>
          <w:rFonts w:ascii="Arial" w:hAnsi="Arial" w:cs="Arial"/>
          <w:sz w:val="22"/>
          <w:szCs w:val="22"/>
        </w:rPr>
      </w:pPr>
      <w:r w:rsidRPr="00BB79A0">
        <w:rPr>
          <w:rFonts w:ascii="Arial" w:hAnsi="Arial" w:cs="Arial"/>
          <w:b/>
          <w:sz w:val="22"/>
          <w:szCs w:val="22"/>
        </w:rPr>
        <w:t>GENERAL</w:t>
      </w:r>
    </w:p>
    <w:p w14:paraId="5DD916D8" w14:textId="63C1E33C" w:rsidR="002C03E5" w:rsidRPr="00BB79A0" w:rsidRDefault="00F30CB9" w:rsidP="007F733C">
      <w:pPr>
        <w:pStyle w:val="BodyText"/>
        <w:numPr>
          <w:ilvl w:val="1"/>
          <w:numId w:val="71"/>
        </w:numPr>
        <w:tabs>
          <w:tab w:val="clear" w:pos="915"/>
          <w:tab w:val="left" w:pos="425"/>
        </w:tabs>
        <w:spacing w:before="120"/>
        <w:ind w:left="993" w:hanging="633"/>
        <w:rPr>
          <w:rFonts w:ascii="Arial" w:hAnsi="Arial" w:cs="Arial"/>
          <w:sz w:val="22"/>
          <w:szCs w:val="22"/>
        </w:rPr>
      </w:pPr>
      <w:r w:rsidRPr="00BB79A0">
        <w:rPr>
          <w:rFonts w:ascii="Arial" w:hAnsi="Arial" w:cs="Arial"/>
          <w:sz w:val="22"/>
          <w:szCs w:val="22"/>
        </w:rPr>
        <w:t xml:space="preserve">Should there be any inconsistency between the Protocol and the other terms of this Agreement, or any document incorporated therein, the terms of the Protocol shall prevail to the extent of such inconsistency except insofar as the inconsistency relates to clauses </w:t>
      </w:r>
      <w:r w:rsidR="00494D82" w:rsidRPr="00BB79A0">
        <w:rPr>
          <w:rFonts w:ascii="Arial" w:hAnsi="Arial" w:cs="Arial"/>
          <w:sz w:val="22"/>
          <w:szCs w:val="22"/>
        </w:rPr>
        <w:t>3, 4, 6 and</w:t>
      </w:r>
      <w:r w:rsidR="00E775DA" w:rsidRPr="00BB79A0">
        <w:rPr>
          <w:rFonts w:ascii="Arial" w:hAnsi="Arial" w:cs="Arial"/>
          <w:sz w:val="22"/>
          <w:szCs w:val="22"/>
        </w:rPr>
        <w:t>/or</w:t>
      </w:r>
      <w:r w:rsidR="00494D82" w:rsidRPr="00BB79A0">
        <w:rPr>
          <w:rFonts w:ascii="Arial" w:hAnsi="Arial" w:cs="Arial"/>
          <w:sz w:val="22"/>
          <w:szCs w:val="22"/>
        </w:rPr>
        <w:t xml:space="preserve"> 7</w:t>
      </w:r>
      <w:r w:rsidRPr="00BB79A0">
        <w:rPr>
          <w:rFonts w:ascii="Arial" w:hAnsi="Arial" w:cs="Arial"/>
          <w:sz w:val="22"/>
          <w:szCs w:val="22"/>
        </w:rPr>
        <w:t xml:space="preserve"> of this Agreement where these terms of the Agreement shall prevail.</w:t>
      </w:r>
    </w:p>
    <w:p w14:paraId="02EB7CBD" w14:textId="77777777" w:rsidR="002C03E5" w:rsidRPr="00BB79A0" w:rsidRDefault="00540B15" w:rsidP="007F733C">
      <w:pPr>
        <w:pStyle w:val="BodyText"/>
        <w:numPr>
          <w:ilvl w:val="1"/>
          <w:numId w:val="71"/>
        </w:numPr>
        <w:tabs>
          <w:tab w:val="clear" w:pos="915"/>
          <w:tab w:val="left" w:pos="425"/>
        </w:tabs>
        <w:spacing w:before="120"/>
        <w:ind w:left="993" w:hanging="633"/>
        <w:rPr>
          <w:rFonts w:ascii="Arial" w:hAnsi="Arial" w:cs="Arial"/>
          <w:sz w:val="22"/>
          <w:szCs w:val="22"/>
        </w:rPr>
      </w:pPr>
      <w:r w:rsidRPr="00BB79A0">
        <w:rPr>
          <w:rFonts w:ascii="Arial" w:hAnsi="Arial" w:cs="Arial"/>
          <w:sz w:val="22"/>
          <w:szCs w:val="22"/>
        </w:rPr>
        <w:t>No failure or delay by any Party to exercise any right under this Agreement will operate as a waiver of it, nor will any partial exercise preclude any future exercise of the same.</w:t>
      </w:r>
    </w:p>
    <w:p w14:paraId="43741B10" w14:textId="77777777" w:rsidR="002C03E5" w:rsidRPr="00BB79A0" w:rsidRDefault="00540B15" w:rsidP="007F733C">
      <w:pPr>
        <w:pStyle w:val="BodyText"/>
        <w:numPr>
          <w:ilvl w:val="1"/>
          <w:numId w:val="71"/>
        </w:numPr>
        <w:tabs>
          <w:tab w:val="clear" w:pos="915"/>
          <w:tab w:val="left" w:pos="425"/>
        </w:tabs>
        <w:spacing w:before="120"/>
        <w:ind w:left="993" w:hanging="633"/>
        <w:rPr>
          <w:rFonts w:ascii="Arial" w:hAnsi="Arial" w:cs="Arial"/>
          <w:sz w:val="22"/>
          <w:szCs w:val="22"/>
        </w:rPr>
      </w:pPr>
      <w:r w:rsidRPr="00BB79A0">
        <w:rPr>
          <w:rFonts w:ascii="Arial" w:hAnsi="Arial" w:cs="Arial"/>
          <w:sz w:val="22"/>
          <w:szCs w:val="22"/>
        </w:rPr>
        <w:t>If any clause or part of this Agreement is found by any court, tribunal, administrative body or authority of competent jurisdiction to be illegal, invalid or unenforceable then that provision shall, to the extent required, be severed from this Agreement and shall be effective without, as far as possible, modifying any other clause or part of this Agreement and shall not affect any other provisions of this Agreement which shall remain in full force and effect.</w:t>
      </w:r>
    </w:p>
    <w:p w14:paraId="630D3C2F" w14:textId="212335AA" w:rsidR="002C03E5" w:rsidRDefault="001A3838" w:rsidP="007F733C">
      <w:pPr>
        <w:pStyle w:val="BodyText"/>
        <w:numPr>
          <w:ilvl w:val="1"/>
          <w:numId w:val="71"/>
        </w:numPr>
        <w:tabs>
          <w:tab w:val="clear" w:pos="915"/>
          <w:tab w:val="left" w:pos="425"/>
        </w:tabs>
        <w:spacing w:before="120"/>
        <w:ind w:left="993" w:hanging="633"/>
        <w:rPr>
          <w:rFonts w:ascii="Arial" w:hAnsi="Arial" w:cs="Arial"/>
          <w:sz w:val="22"/>
          <w:szCs w:val="22"/>
        </w:rPr>
      </w:pPr>
      <w:r w:rsidRPr="00BB79A0">
        <w:rPr>
          <w:rFonts w:ascii="Arial" w:hAnsi="Arial" w:cs="Arial"/>
          <w:sz w:val="22"/>
          <w:szCs w:val="22"/>
        </w:rPr>
        <w:t>Except as expressly stated n</w:t>
      </w:r>
      <w:r w:rsidR="00540B15" w:rsidRPr="00BB79A0">
        <w:rPr>
          <w:rFonts w:ascii="Arial" w:hAnsi="Arial" w:cs="Arial"/>
          <w:sz w:val="22"/>
          <w:szCs w:val="22"/>
        </w:rPr>
        <w:t>othing in this Agreement shall confer or purport to confer on any third party any benefit or any right to enforce any term of this Agreement.</w:t>
      </w:r>
    </w:p>
    <w:p w14:paraId="039D777C" w14:textId="77777777" w:rsidR="00CC59EA" w:rsidRPr="00CC59EA" w:rsidRDefault="00CC59EA" w:rsidP="00CC59EA">
      <w:pPr>
        <w:pStyle w:val="ListParagraph"/>
        <w:numPr>
          <w:ilvl w:val="1"/>
          <w:numId w:val="71"/>
        </w:numPr>
        <w:rPr>
          <w:rFonts w:cs="Arial"/>
          <w:szCs w:val="22"/>
          <w:lang w:val="en-US" w:eastAsia="en-US"/>
        </w:rPr>
      </w:pPr>
      <w:r w:rsidRPr="00CC59EA">
        <w:rPr>
          <w:rFonts w:cs="Arial"/>
          <w:szCs w:val="22"/>
          <w:lang w:val="en-US" w:eastAsia="en-US"/>
        </w:rPr>
        <w:t>Nothing in this Agreement shall be construed as creating a joint venture, partnership, contract of employment or relationship of principal and agent between the Parties.</w:t>
      </w:r>
    </w:p>
    <w:p w14:paraId="339F32DB" w14:textId="0DCACEE3" w:rsidR="00473236" w:rsidRPr="005E5E02" w:rsidRDefault="00473236" w:rsidP="007F733C">
      <w:pPr>
        <w:pStyle w:val="BodyText"/>
        <w:numPr>
          <w:ilvl w:val="1"/>
          <w:numId w:val="71"/>
        </w:numPr>
        <w:tabs>
          <w:tab w:val="clear" w:pos="915"/>
          <w:tab w:val="left" w:pos="425"/>
        </w:tabs>
        <w:spacing w:before="120"/>
        <w:ind w:left="993" w:hanging="633"/>
        <w:rPr>
          <w:rFonts w:ascii="Arial" w:hAnsi="Arial" w:cs="Arial"/>
          <w:sz w:val="22"/>
          <w:szCs w:val="22"/>
        </w:rPr>
      </w:pPr>
      <w:r w:rsidRPr="005E5E02">
        <w:rPr>
          <w:rFonts w:ascii="Arial" w:hAnsi="Arial" w:cs="Arial"/>
          <w:sz w:val="22"/>
          <w:szCs w:val="22"/>
        </w:rPr>
        <w:t xml:space="preserve">This Agreement may be executed in counterparts, each of which will be deemed an original, but all of which together shall constitute one and the same instrument.  </w:t>
      </w:r>
    </w:p>
    <w:p w14:paraId="386F9EF3" w14:textId="77777777" w:rsidR="002C03E5" w:rsidRPr="00BB79A0" w:rsidRDefault="002C03E5" w:rsidP="002C03E5">
      <w:pPr>
        <w:pStyle w:val="BodyText"/>
        <w:tabs>
          <w:tab w:val="left" w:pos="425"/>
        </w:tabs>
        <w:spacing w:before="120"/>
        <w:rPr>
          <w:rFonts w:ascii="Arial" w:hAnsi="Arial" w:cs="Arial"/>
          <w:sz w:val="22"/>
          <w:szCs w:val="22"/>
        </w:rPr>
      </w:pPr>
    </w:p>
    <w:p w14:paraId="084A86B9" w14:textId="77777777" w:rsidR="002C03E5" w:rsidRPr="00BB79A0" w:rsidRDefault="00540B15" w:rsidP="00AA70E0">
      <w:pPr>
        <w:pStyle w:val="BodyText"/>
        <w:keepNext/>
        <w:numPr>
          <w:ilvl w:val="0"/>
          <w:numId w:val="71"/>
        </w:numPr>
        <w:tabs>
          <w:tab w:val="left" w:pos="425"/>
        </w:tabs>
        <w:spacing w:before="120"/>
        <w:ind w:left="556" w:hanging="556"/>
        <w:rPr>
          <w:rFonts w:ascii="Arial" w:hAnsi="Arial" w:cs="Arial"/>
          <w:b/>
          <w:sz w:val="22"/>
          <w:szCs w:val="22"/>
        </w:rPr>
      </w:pPr>
      <w:r w:rsidRPr="00BB79A0">
        <w:rPr>
          <w:rFonts w:ascii="Arial" w:hAnsi="Arial" w:cs="Arial"/>
          <w:b/>
          <w:sz w:val="22"/>
          <w:szCs w:val="22"/>
        </w:rPr>
        <w:t>SURVIVAL OF CLAUSES</w:t>
      </w:r>
    </w:p>
    <w:p w14:paraId="1923B73B" w14:textId="515F6000" w:rsidR="00540B15" w:rsidRPr="00BB79A0" w:rsidRDefault="00540B15" w:rsidP="007F733C">
      <w:pPr>
        <w:pStyle w:val="BodyText"/>
        <w:numPr>
          <w:ilvl w:val="1"/>
          <w:numId w:val="71"/>
        </w:numPr>
        <w:tabs>
          <w:tab w:val="clear" w:pos="915"/>
          <w:tab w:val="left" w:pos="425"/>
        </w:tabs>
        <w:spacing w:before="120"/>
        <w:ind w:left="993" w:hanging="633"/>
        <w:rPr>
          <w:rFonts w:ascii="Arial" w:hAnsi="Arial" w:cs="Arial"/>
          <w:b/>
          <w:sz w:val="22"/>
          <w:szCs w:val="22"/>
        </w:rPr>
      </w:pPr>
      <w:r w:rsidRPr="00BB79A0">
        <w:rPr>
          <w:rFonts w:ascii="Arial" w:hAnsi="Arial" w:cs="Arial"/>
          <w:sz w:val="22"/>
          <w:szCs w:val="22"/>
        </w:rPr>
        <w:t>The following clauses shall survive the termination or expiry of this Agreement: clauses 1</w:t>
      </w:r>
      <w:r w:rsidR="00A211B7" w:rsidRPr="00BB79A0">
        <w:rPr>
          <w:rFonts w:ascii="Arial" w:hAnsi="Arial" w:cs="Arial"/>
          <w:sz w:val="22"/>
          <w:szCs w:val="22"/>
        </w:rPr>
        <w:t xml:space="preserve"> (Definitions)</w:t>
      </w:r>
      <w:r w:rsidRPr="00BB79A0">
        <w:rPr>
          <w:rFonts w:ascii="Arial" w:hAnsi="Arial" w:cs="Arial"/>
          <w:sz w:val="22"/>
          <w:szCs w:val="22"/>
        </w:rPr>
        <w:t xml:space="preserve">, </w:t>
      </w:r>
      <w:r w:rsidR="00494D82" w:rsidRPr="00BB79A0">
        <w:rPr>
          <w:rFonts w:ascii="Arial" w:hAnsi="Arial" w:cs="Arial"/>
          <w:sz w:val="22"/>
          <w:szCs w:val="22"/>
        </w:rPr>
        <w:t>3</w:t>
      </w:r>
      <w:r w:rsidR="00A211B7" w:rsidRPr="00BB79A0">
        <w:rPr>
          <w:rFonts w:ascii="Arial" w:hAnsi="Arial" w:cs="Arial"/>
          <w:sz w:val="22"/>
          <w:szCs w:val="22"/>
        </w:rPr>
        <w:t xml:space="preserve"> (Liabilities and Indemnities)</w:t>
      </w:r>
      <w:r w:rsidR="00494D82" w:rsidRPr="00BB79A0">
        <w:rPr>
          <w:rFonts w:ascii="Arial" w:hAnsi="Arial" w:cs="Arial"/>
          <w:sz w:val="22"/>
          <w:szCs w:val="22"/>
        </w:rPr>
        <w:t>, 4</w:t>
      </w:r>
      <w:r w:rsidR="00A211B7" w:rsidRPr="00BB79A0">
        <w:rPr>
          <w:rFonts w:ascii="Arial" w:hAnsi="Arial" w:cs="Arial"/>
          <w:sz w:val="22"/>
          <w:szCs w:val="22"/>
        </w:rPr>
        <w:t xml:space="preserve"> (Confidentiality, Data Protection and Freedom of Information)</w:t>
      </w:r>
      <w:r w:rsidR="00494D82" w:rsidRPr="00BB79A0">
        <w:rPr>
          <w:rFonts w:ascii="Arial" w:hAnsi="Arial" w:cs="Arial"/>
          <w:sz w:val="22"/>
          <w:szCs w:val="22"/>
        </w:rPr>
        <w:t>,</w:t>
      </w:r>
      <w:r w:rsidR="0028588A" w:rsidRPr="00BB79A0">
        <w:rPr>
          <w:rFonts w:ascii="Arial" w:hAnsi="Arial" w:cs="Arial"/>
          <w:sz w:val="22"/>
          <w:szCs w:val="22"/>
        </w:rPr>
        <w:t xml:space="preserve"> </w:t>
      </w:r>
      <w:r w:rsidR="00AE2248" w:rsidRPr="00BB79A0">
        <w:rPr>
          <w:rFonts w:ascii="Arial" w:hAnsi="Arial" w:cs="Arial"/>
          <w:sz w:val="22"/>
          <w:szCs w:val="22"/>
        </w:rPr>
        <w:t>5</w:t>
      </w:r>
      <w:r w:rsidR="00A211B7" w:rsidRPr="00BB79A0">
        <w:rPr>
          <w:rFonts w:ascii="Arial" w:hAnsi="Arial" w:cs="Arial"/>
          <w:sz w:val="22"/>
          <w:szCs w:val="22"/>
        </w:rPr>
        <w:t xml:space="preserve"> (Publicity)</w:t>
      </w:r>
      <w:r w:rsidR="00AE2248" w:rsidRPr="00BB79A0">
        <w:rPr>
          <w:rFonts w:ascii="Arial" w:hAnsi="Arial" w:cs="Arial"/>
          <w:sz w:val="22"/>
          <w:szCs w:val="22"/>
        </w:rPr>
        <w:t xml:space="preserve">, </w:t>
      </w:r>
      <w:r w:rsidR="0028588A" w:rsidRPr="00BB79A0">
        <w:rPr>
          <w:rFonts w:ascii="Arial" w:hAnsi="Arial" w:cs="Arial"/>
          <w:sz w:val="22"/>
          <w:szCs w:val="22"/>
        </w:rPr>
        <w:t>6</w:t>
      </w:r>
      <w:r w:rsidR="00A211B7" w:rsidRPr="00BB79A0">
        <w:rPr>
          <w:rFonts w:ascii="Arial" w:hAnsi="Arial" w:cs="Arial"/>
          <w:sz w:val="22"/>
          <w:szCs w:val="22"/>
        </w:rPr>
        <w:t xml:space="preserve"> (Publication)</w:t>
      </w:r>
      <w:r w:rsidR="0028588A" w:rsidRPr="00BB79A0">
        <w:rPr>
          <w:rFonts w:ascii="Arial" w:hAnsi="Arial" w:cs="Arial"/>
          <w:sz w:val="22"/>
          <w:szCs w:val="22"/>
        </w:rPr>
        <w:t>,</w:t>
      </w:r>
      <w:r w:rsidR="00AE2248" w:rsidRPr="00BB79A0">
        <w:rPr>
          <w:rFonts w:ascii="Arial" w:hAnsi="Arial" w:cs="Arial"/>
          <w:sz w:val="22"/>
          <w:szCs w:val="22"/>
        </w:rPr>
        <w:t xml:space="preserve"> 7</w:t>
      </w:r>
      <w:r w:rsidR="00A211B7" w:rsidRPr="00BB79A0">
        <w:rPr>
          <w:rFonts w:ascii="Arial" w:hAnsi="Arial" w:cs="Arial"/>
          <w:sz w:val="22"/>
          <w:szCs w:val="22"/>
        </w:rPr>
        <w:t xml:space="preserve"> (Intellectual Property Rights)</w:t>
      </w:r>
      <w:r w:rsidR="00AE2248" w:rsidRPr="00BB79A0">
        <w:rPr>
          <w:rFonts w:ascii="Arial" w:hAnsi="Arial" w:cs="Arial"/>
          <w:sz w:val="22"/>
          <w:szCs w:val="22"/>
        </w:rPr>
        <w:t>, 10.4</w:t>
      </w:r>
      <w:r w:rsidR="00A211B7" w:rsidRPr="00BB79A0">
        <w:rPr>
          <w:rFonts w:ascii="Arial" w:hAnsi="Arial" w:cs="Arial"/>
          <w:sz w:val="22"/>
          <w:szCs w:val="22"/>
        </w:rPr>
        <w:t xml:space="preserve"> and</w:t>
      </w:r>
      <w:r w:rsidR="00AE2248" w:rsidRPr="00BB79A0">
        <w:rPr>
          <w:rFonts w:ascii="Arial" w:hAnsi="Arial" w:cs="Arial"/>
          <w:sz w:val="22"/>
          <w:szCs w:val="22"/>
        </w:rPr>
        <w:t xml:space="preserve"> 10.5</w:t>
      </w:r>
      <w:r w:rsidR="00A211B7" w:rsidRPr="00BB79A0">
        <w:rPr>
          <w:rFonts w:ascii="Arial" w:hAnsi="Arial" w:cs="Arial"/>
          <w:sz w:val="22"/>
          <w:szCs w:val="22"/>
        </w:rPr>
        <w:t xml:space="preserve"> (Termination)</w:t>
      </w:r>
      <w:r w:rsidR="00AE2248" w:rsidRPr="00BB79A0">
        <w:rPr>
          <w:rFonts w:ascii="Arial" w:hAnsi="Arial" w:cs="Arial"/>
          <w:sz w:val="22"/>
          <w:szCs w:val="22"/>
        </w:rPr>
        <w:t>,</w:t>
      </w:r>
      <w:r w:rsidR="00494D82" w:rsidRPr="00BB79A0">
        <w:rPr>
          <w:rFonts w:ascii="Arial" w:hAnsi="Arial" w:cs="Arial"/>
          <w:sz w:val="22"/>
          <w:szCs w:val="22"/>
        </w:rPr>
        <w:t xml:space="preserve"> 17</w:t>
      </w:r>
      <w:r w:rsidR="00A211B7" w:rsidRPr="00BB79A0">
        <w:rPr>
          <w:rFonts w:ascii="Arial" w:hAnsi="Arial" w:cs="Arial"/>
          <w:sz w:val="22"/>
          <w:szCs w:val="22"/>
        </w:rPr>
        <w:t xml:space="preserve"> (Survival of Clauses)</w:t>
      </w:r>
      <w:r w:rsidR="00494D82" w:rsidRPr="00BB79A0">
        <w:rPr>
          <w:rFonts w:ascii="Arial" w:hAnsi="Arial" w:cs="Arial"/>
          <w:sz w:val="22"/>
          <w:szCs w:val="22"/>
        </w:rPr>
        <w:t>, 1</w:t>
      </w:r>
      <w:r w:rsidRPr="00BB79A0">
        <w:rPr>
          <w:rFonts w:ascii="Arial" w:hAnsi="Arial" w:cs="Arial"/>
          <w:sz w:val="22"/>
          <w:szCs w:val="22"/>
        </w:rPr>
        <w:t>8</w:t>
      </w:r>
      <w:r w:rsidR="00A211B7" w:rsidRPr="00BB79A0">
        <w:rPr>
          <w:rFonts w:ascii="Arial" w:hAnsi="Arial" w:cs="Arial"/>
          <w:sz w:val="22"/>
          <w:szCs w:val="22"/>
        </w:rPr>
        <w:t xml:space="preserve"> (Governing Law)</w:t>
      </w:r>
      <w:r w:rsidR="00494D82" w:rsidRPr="00BB79A0">
        <w:rPr>
          <w:rFonts w:ascii="Arial" w:hAnsi="Arial" w:cs="Arial"/>
          <w:sz w:val="22"/>
          <w:szCs w:val="22"/>
        </w:rPr>
        <w:t xml:space="preserve"> and</w:t>
      </w:r>
      <w:r w:rsidR="00473236" w:rsidRPr="00BB79A0">
        <w:rPr>
          <w:rFonts w:ascii="Arial" w:hAnsi="Arial" w:cs="Arial"/>
          <w:sz w:val="22"/>
          <w:szCs w:val="22"/>
        </w:rPr>
        <w:t xml:space="preserve"> Schedule 4</w:t>
      </w:r>
      <w:r w:rsidR="00A211B7" w:rsidRPr="00BB79A0">
        <w:rPr>
          <w:rFonts w:ascii="Arial" w:hAnsi="Arial" w:cs="Arial"/>
          <w:sz w:val="22"/>
          <w:szCs w:val="22"/>
        </w:rPr>
        <w:t xml:space="preserve"> (Material Transfer Provisions)</w:t>
      </w:r>
      <w:r w:rsidRPr="00BB79A0">
        <w:rPr>
          <w:rFonts w:ascii="Arial" w:hAnsi="Arial" w:cs="Arial"/>
          <w:sz w:val="22"/>
          <w:szCs w:val="22"/>
        </w:rPr>
        <w:t>.</w:t>
      </w:r>
    </w:p>
    <w:p w14:paraId="6CE292F2" w14:textId="77777777" w:rsidR="00EA65DE" w:rsidRPr="00BB79A0" w:rsidRDefault="00EA65DE" w:rsidP="00EA65DE">
      <w:pPr>
        <w:pStyle w:val="BodyText"/>
        <w:tabs>
          <w:tab w:val="left" w:pos="425"/>
        </w:tabs>
        <w:spacing w:before="120"/>
        <w:ind w:left="915"/>
        <w:rPr>
          <w:rFonts w:ascii="Arial" w:hAnsi="Arial" w:cs="Arial"/>
          <w:b/>
          <w:sz w:val="22"/>
          <w:szCs w:val="22"/>
        </w:rPr>
      </w:pPr>
    </w:p>
    <w:p w14:paraId="2AB6BE2C" w14:textId="77777777" w:rsidR="002C03E5" w:rsidRPr="00BB79A0" w:rsidRDefault="00540B15" w:rsidP="00AA70E0">
      <w:pPr>
        <w:pStyle w:val="ListParagraph"/>
        <w:keepNext/>
        <w:numPr>
          <w:ilvl w:val="0"/>
          <w:numId w:val="71"/>
        </w:numPr>
        <w:tabs>
          <w:tab w:val="left" w:pos="425"/>
        </w:tabs>
        <w:spacing w:before="120" w:line="240" w:lineRule="auto"/>
        <w:ind w:left="556" w:hanging="556"/>
        <w:jc w:val="left"/>
        <w:rPr>
          <w:rFonts w:cs="Arial"/>
          <w:b/>
          <w:szCs w:val="22"/>
        </w:rPr>
      </w:pPr>
      <w:r w:rsidRPr="00BB79A0">
        <w:rPr>
          <w:rFonts w:cs="Arial"/>
          <w:b/>
          <w:szCs w:val="22"/>
        </w:rPr>
        <w:t>GOVERNING LAW</w:t>
      </w:r>
      <w:bookmarkStart w:id="11" w:name="_Ref183581326"/>
    </w:p>
    <w:p w14:paraId="050CE977" w14:textId="0EC75748" w:rsidR="00E6140C" w:rsidRPr="00BB79A0" w:rsidRDefault="00DA5885" w:rsidP="007F733C">
      <w:pPr>
        <w:pStyle w:val="ListParagraph"/>
        <w:numPr>
          <w:ilvl w:val="1"/>
          <w:numId w:val="71"/>
        </w:numPr>
        <w:tabs>
          <w:tab w:val="clear" w:pos="915"/>
          <w:tab w:val="left" w:pos="425"/>
        </w:tabs>
        <w:spacing w:before="120" w:line="240" w:lineRule="auto"/>
        <w:ind w:left="993" w:hanging="633"/>
        <w:jc w:val="left"/>
        <w:rPr>
          <w:rFonts w:cs="Arial"/>
          <w:szCs w:val="22"/>
        </w:rPr>
      </w:pPr>
      <w:r w:rsidRPr="00BB79A0">
        <w:rPr>
          <w:rFonts w:cs="Arial"/>
          <w:szCs w:val="22"/>
        </w:rPr>
        <w:t xml:space="preserve">By the signing of this Agreement the Parties agree that the conduct of the Study at the Participating Site is governed by and subject to the national laws and regulations of the Participating Site as provided for and as more particularly set out at Clause 2, Clause 3 and Clause 4.  However any other issue, including any issue as to the construction of this Agreement, shall be governed and construed in accordance with the laws governing the country of the United Kingdom in which the Sponsor is established, namely, the laws of </w:t>
      </w:r>
      <w:r w:rsidRPr="005E5E02">
        <w:rPr>
          <w:rFonts w:cs="Arial"/>
          <w:szCs w:val="22"/>
        </w:rPr>
        <w:t>Englan</w:t>
      </w:r>
      <w:r w:rsidR="005E5E02">
        <w:rPr>
          <w:rFonts w:cs="Arial"/>
          <w:szCs w:val="22"/>
        </w:rPr>
        <w:t>d</w:t>
      </w:r>
      <w:r w:rsidRPr="00BB79A0">
        <w:rPr>
          <w:rFonts w:cs="Arial"/>
          <w:szCs w:val="22"/>
        </w:rPr>
        <w:t xml:space="preserve"> and </w:t>
      </w:r>
      <w:r w:rsidR="00CC59EA">
        <w:rPr>
          <w:rFonts w:cs="Arial"/>
          <w:szCs w:val="22"/>
        </w:rPr>
        <w:t xml:space="preserve">Wales and </w:t>
      </w:r>
      <w:r w:rsidRPr="00BB79A0">
        <w:rPr>
          <w:rFonts w:cs="Arial"/>
          <w:szCs w:val="22"/>
        </w:rPr>
        <w:t>shall be subject to the exclusive jurisdiction of the Courts of the Sponsor. Save, that where both Parties agree, having taken into consideration that it would be more reasonable and expeditious both as to time and costs, in such instance to do so, for the agreed issue pertaining to this Agreement, to be subject to the jurisdiction of the defendant.</w:t>
      </w:r>
      <w:r w:rsidR="00F33471" w:rsidRPr="00BB79A0">
        <w:rPr>
          <w:rFonts w:cs="Arial"/>
          <w:szCs w:val="22"/>
        </w:rPr>
        <w:t xml:space="preserve">  </w:t>
      </w:r>
    </w:p>
    <w:p w14:paraId="04F0730F" w14:textId="77777777" w:rsidR="00AA70E0" w:rsidRPr="00BB79A0" w:rsidRDefault="00AA70E0" w:rsidP="007F733C">
      <w:pPr>
        <w:pStyle w:val="ListParagraph"/>
        <w:tabs>
          <w:tab w:val="left" w:pos="425"/>
        </w:tabs>
        <w:spacing w:before="120" w:line="240" w:lineRule="auto"/>
        <w:ind w:left="993" w:hanging="633"/>
        <w:jc w:val="left"/>
        <w:rPr>
          <w:rFonts w:cs="Arial"/>
          <w:szCs w:val="22"/>
        </w:rPr>
      </w:pPr>
    </w:p>
    <w:p w14:paraId="0635F76C" w14:textId="77777777" w:rsidR="006404E5" w:rsidRPr="00BB79A0" w:rsidRDefault="006404E5" w:rsidP="006404E5">
      <w:pPr>
        <w:pStyle w:val="ListParagraph"/>
        <w:tabs>
          <w:tab w:val="left" w:pos="425"/>
        </w:tabs>
        <w:spacing w:before="120" w:line="240" w:lineRule="auto"/>
        <w:ind w:left="915"/>
        <w:jc w:val="left"/>
        <w:rPr>
          <w:rFonts w:cs="Arial"/>
          <w:szCs w:val="22"/>
        </w:rPr>
      </w:pPr>
    </w:p>
    <w:p w14:paraId="5F61A580" w14:textId="77777777" w:rsidR="006404E5" w:rsidRPr="00BB79A0" w:rsidRDefault="006404E5" w:rsidP="006404E5">
      <w:pPr>
        <w:pStyle w:val="ListParagraph"/>
        <w:tabs>
          <w:tab w:val="left" w:pos="425"/>
        </w:tabs>
        <w:spacing w:before="120" w:line="240" w:lineRule="auto"/>
        <w:ind w:left="915"/>
        <w:jc w:val="left"/>
        <w:rPr>
          <w:rFonts w:cs="Arial"/>
          <w:szCs w:val="22"/>
        </w:rPr>
      </w:pPr>
    </w:p>
    <w:bookmarkEnd w:id="11"/>
    <w:p w14:paraId="41FE28E3" w14:textId="0B83DEDD" w:rsidR="00540B15" w:rsidRPr="00BB79A0" w:rsidRDefault="00540B15" w:rsidP="006404E5">
      <w:pPr>
        <w:spacing w:before="0" w:line="240" w:lineRule="auto"/>
        <w:jc w:val="left"/>
        <w:rPr>
          <w:rFonts w:cs="Arial"/>
          <w:b/>
          <w:szCs w:val="22"/>
        </w:rPr>
      </w:pPr>
      <w:r w:rsidRPr="00BB79A0">
        <w:rPr>
          <w:rFonts w:cs="Arial"/>
          <w:b/>
          <w:szCs w:val="22"/>
        </w:rPr>
        <w:lastRenderedPageBreak/>
        <w:t>SIGN OFF</w:t>
      </w:r>
      <w:r w:rsidR="00D47041" w:rsidRPr="00BB79A0">
        <w:rPr>
          <w:rFonts w:cs="Arial"/>
          <w:b/>
          <w:szCs w:val="22"/>
        </w:rPr>
        <w:t>*</w:t>
      </w:r>
      <w:r w:rsidRPr="00BB79A0">
        <w:rPr>
          <w:rFonts w:cs="Arial"/>
          <w:b/>
          <w:szCs w:val="22"/>
        </w:rPr>
        <w:t xml:space="preserve"> </w:t>
      </w:r>
    </w:p>
    <w:p w14:paraId="6C9396E1" w14:textId="298D2A8F" w:rsidR="003F2146" w:rsidRPr="00BB79A0" w:rsidRDefault="003F2146" w:rsidP="003C7505">
      <w:pPr>
        <w:jc w:val="left"/>
        <w:rPr>
          <w:rStyle w:val="Emphasis"/>
          <w:rFonts w:cs="Arial"/>
          <w:i w:val="0"/>
          <w:szCs w:val="22"/>
        </w:rPr>
      </w:pPr>
      <w:r w:rsidRPr="00BB79A0">
        <w:rPr>
          <w:rStyle w:val="Emphasis"/>
          <w:rFonts w:cs="Arial"/>
          <w:i w:val="0"/>
          <w:szCs w:val="22"/>
        </w:rPr>
        <w:t xml:space="preserve">Each Party represents that it has ‘redlined’ or otherwise called attention to all changes that it made and sent to the other Party in previously-sent drafts of this Agreement, including but not limited to drafts of </w:t>
      </w:r>
      <w:r w:rsidR="009C69A2" w:rsidRPr="00BB79A0">
        <w:rPr>
          <w:rStyle w:val="Emphasis"/>
          <w:rFonts w:cs="Arial"/>
          <w:i w:val="0"/>
          <w:szCs w:val="22"/>
        </w:rPr>
        <w:t>the</w:t>
      </w:r>
      <w:r w:rsidRPr="00BB79A0">
        <w:rPr>
          <w:rStyle w:val="Emphasis"/>
          <w:rFonts w:cs="Arial"/>
          <w:i w:val="0"/>
          <w:szCs w:val="22"/>
        </w:rPr>
        <w:t xml:space="preserve"> </w:t>
      </w:r>
      <w:r w:rsidR="009C69A2" w:rsidRPr="00BB79A0">
        <w:rPr>
          <w:rStyle w:val="Emphasis"/>
          <w:rFonts w:cs="Arial"/>
          <w:i w:val="0"/>
          <w:szCs w:val="22"/>
        </w:rPr>
        <w:t>schedules</w:t>
      </w:r>
      <w:r w:rsidRPr="00BB79A0">
        <w:rPr>
          <w:rStyle w:val="Emphasis"/>
          <w:rFonts w:cs="Arial"/>
          <w:i w:val="0"/>
          <w:szCs w:val="22"/>
        </w:rPr>
        <w:t>.</w:t>
      </w:r>
    </w:p>
    <w:p w14:paraId="4C873D8F" w14:textId="75102527" w:rsidR="003C7505" w:rsidRPr="00BB79A0" w:rsidRDefault="00540B15" w:rsidP="003C7505">
      <w:pPr>
        <w:jc w:val="left"/>
        <w:rPr>
          <w:rFonts w:cs="Arial"/>
          <w:color w:val="1F497D"/>
          <w:szCs w:val="22"/>
        </w:rPr>
      </w:pPr>
      <w:r w:rsidRPr="00BB79A0">
        <w:rPr>
          <w:rFonts w:cs="Arial"/>
          <w:szCs w:val="22"/>
        </w:rPr>
        <w:t>Signed by the duly authorised representatives of the Parties</w:t>
      </w:r>
      <w:r w:rsidR="003C7505" w:rsidRPr="00BB79A0">
        <w:rPr>
          <w:rFonts w:cs="Arial"/>
          <w:szCs w:val="22"/>
        </w:rPr>
        <w:t xml:space="preserve">.  </w:t>
      </w:r>
    </w:p>
    <w:p w14:paraId="4E73707E" w14:textId="75971C7C" w:rsidR="00540B15" w:rsidRPr="00BB79A0" w:rsidRDefault="00540B15" w:rsidP="00540B15">
      <w:pPr>
        <w:tabs>
          <w:tab w:val="left" w:pos="425"/>
        </w:tabs>
        <w:spacing w:before="120" w:line="240" w:lineRule="auto"/>
        <w:rPr>
          <w:rFonts w:cs="Arial"/>
          <w:szCs w:val="22"/>
        </w:rPr>
      </w:pPr>
    </w:p>
    <w:p w14:paraId="1091B740" w14:textId="4CA3478C" w:rsidR="00540B15" w:rsidRPr="00BB79A0" w:rsidRDefault="00540B15" w:rsidP="00BE2FE9">
      <w:pPr>
        <w:pStyle w:val="Heading1"/>
        <w:tabs>
          <w:tab w:val="left" w:pos="425"/>
        </w:tabs>
        <w:spacing w:before="120"/>
        <w:jc w:val="left"/>
        <w:rPr>
          <w:rFonts w:ascii="Arial" w:hAnsi="Arial" w:cs="Arial"/>
          <w:b/>
          <w:sz w:val="22"/>
          <w:szCs w:val="22"/>
        </w:rPr>
      </w:pPr>
      <w:r w:rsidRPr="00BB79A0">
        <w:rPr>
          <w:rFonts w:ascii="Arial" w:hAnsi="Arial" w:cs="Arial"/>
          <w:b/>
          <w:sz w:val="22"/>
          <w:szCs w:val="22"/>
        </w:rPr>
        <w:t>SIGNED ON BEHALF OF THE SPONSOR</w:t>
      </w:r>
    </w:p>
    <w:p w14:paraId="412FC6B3" w14:textId="77777777" w:rsidR="00540B15" w:rsidRPr="00BB79A0" w:rsidRDefault="00540B15" w:rsidP="00BE2FE9">
      <w:pPr>
        <w:tabs>
          <w:tab w:val="left" w:pos="425"/>
        </w:tabs>
        <w:spacing w:before="120" w:line="240" w:lineRule="auto"/>
        <w:jc w:val="left"/>
        <w:rPr>
          <w:rFonts w:cs="Arial"/>
          <w:szCs w:val="22"/>
        </w:rPr>
      </w:pPr>
    </w:p>
    <w:p w14:paraId="60E6A08F" w14:textId="270BB5EA" w:rsidR="00540B15" w:rsidRPr="005E5E02" w:rsidRDefault="00540B15" w:rsidP="00BE2FE9">
      <w:pPr>
        <w:tabs>
          <w:tab w:val="left" w:pos="425"/>
        </w:tabs>
        <w:spacing w:before="120" w:line="240" w:lineRule="auto"/>
        <w:jc w:val="left"/>
        <w:rPr>
          <w:rFonts w:cs="Arial"/>
          <w:szCs w:val="22"/>
        </w:rPr>
      </w:pPr>
      <w:r w:rsidRPr="005E5E02">
        <w:rPr>
          <w:rFonts w:cs="Arial"/>
          <w:szCs w:val="22"/>
        </w:rPr>
        <w:t xml:space="preserve">………………………… </w:t>
      </w:r>
      <w:r w:rsidRPr="005E5E02">
        <w:rPr>
          <w:rFonts w:cs="Arial"/>
          <w:szCs w:val="22"/>
        </w:rPr>
        <w:tab/>
      </w:r>
      <w:r w:rsidR="007F733C" w:rsidRPr="005E5E02">
        <w:rPr>
          <w:rFonts w:cs="Arial"/>
          <w:szCs w:val="22"/>
        </w:rPr>
        <w:t>………………………</w:t>
      </w:r>
      <w:r w:rsidR="007F733C" w:rsidRPr="005E5E02">
        <w:rPr>
          <w:rFonts w:cs="Arial"/>
          <w:szCs w:val="22"/>
        </w:rPr>
        <w:tab/>
        <w:t>…………………………</w:t>
      </w:r>
      <w:r w:rsidR="007F733C" w:rsidRPr="005E5E02">
        <w:rPr>
          <w:rFonts w:cs="Arial"/>
          <w:szCs w:val="22"/>
        </w:rPr>
        <w:tab/>
        <w:t>………………</w:t>
      </w:r>
    </w:p>
    <w:p w14:paraId="0AAA7E7F" w14:textId="4D628B36" w:rsidR="00540B15" w:rsidRPr="005E5E02" w:rsidRDefault="00540B15" w:rsidP="00BE2FE9">
      <w:pPr>
        <w:tabs>
          <w:tab w:val="left" w:pos="425"/>
        </w:tabs>
        <w:spacing w:before="120" w:line="240" w:lineRule="auto"/>
        <w:jc w:val="left"/>
        <w:rPr>
          <w:rFonts w:cs="Arial"/>
          <w:szCs w:val="22"/>
        </w:rPr>
      </w:pPr>
      <w:r w:rsidRPr="005E5E02">
        <w:rPr>
          <w:rFonts w:cs="Arial"/>
          <w:szCs w:val="22"/>
        </w:rPr>
        <w:t>Name</w:t>
      </w:r>
      <w:r w:rsidRPr="005E5E02">
        <w:rPr>
          <w:rFonts w:cs="Arial"/>
          <w:szCs w:val="22"/>
        </w:rPr>
        <w:tab/>
      </w:r>
      <w:r w:rsidRPr="005E5E02">
        <w:rPr>
          <w:rFonts w:cs="Arial"/>
          <w:szCs w:val="22"/>
        </w:rPr>
        <w:tab/>
      </w:r>
      <w:r w:rsidRPr="005E5E02">
        <w:rPr>
          <w:rFonts w:cs="Arial"/>
          <w:szCs w:val="22"/>
        </w:rPr>
        <w:tab/>
      </w:r>
      <w:r w:rsidR="007F733C" w:rsidRPr="005E5E02">
        <w:rPr>
          <w:rFonts w:cs="Arial"/>
          <w:szCs w:val="22"/>
        </w:rPr>
        <w:t xml:space="preserve">            </w:t>
      </w:r>
      <w:r w:rsidRPr="005E5E02">
        <w:rPr>
          <w:rFonts w:cs="Arial"/>
          <w:szCs w:val="22"/>
        </w:rPr>
        <w:t xml:space="preserve">Position </w:t>
      </w:r>
      <w:r w:rsidRPr="005E5E02">
        <w:rPr>
          <w:rFonts w:cs="Arial"/>
          <w:szCs w:val="22"/>
        </w:rPr>
        <w:tab/>
      </w:r>
      <w:r w:rsidRPr="005E5E02">
        <w:rPr>
          <w:rFonts w:cs="Arial"/>
          <w:szCs w:val="22"/>
        </w:rPr>
        <w:tab/>
        <w:t>Signature</w:t>
      </w:r>
      <w:r w:rsidRPr="005E5E02">
        <w:rPr>
          <w:rFonts w:cs="Arial"/>
          <w:szCs w:val="22"/>
        </w:rPr>
        <w:tab/>
      </w:r>
      <w:r w:rsidRPr="005E5E02">
        <w:rPr>
          <w:rFonts w:cs="Arial"/>
          <w:szCs w:val="22"/>
        </w:rPr>
        <w:tab/>
      </w:r>
      <w:r w:rsidR="007F733C" w:rsidRPr="005E5E02">
        <w:rPr>
          <w:rFonts w:cs="Arial"/>
          <w:szCs w:val="22"/>
        </w:rPr>
        <w:t xml:space="preserve">            </w:t>
      </w:r>
      <w:r w:rsidRPr="005E5E02">
        <w:rPr>
          <w:rFonts w:cs="Arial"/>
          <w:szCs w:val="22"/>
        </w:rPr>
        <w:t>Date</w:t>
      </w:r>
    </w:p>
    <w:p w14:paraId="1767FFFD" w14:textId="77777777" w:rsidR="00540B15" w:rsidRPr="005E5E02" w:rsidRDefault="00540B15" w:rsidP="00BE2FE9">
      <w:pPr>
        <w:tabs>
          <w:tab w:val="left" w:pos="425"/>
        </w:tabs>
        <w:spacing w:before="120" w:line="240" w:lineRule="auto"/>
        <w:jc w:val="left"/>
        <w:rPr>
          <w:rFonts w:cs="Arial"/>
          <w:szCs w:val="22"/>
        </w:rPr>
      </w:pPr>
    </w:p>
    <w:p w14:paraId="0BD4397F" w14:textId="001995A1" w:rsidR="00540B15" w:rsidRPr="005E5E02" w:rsidRDefault="00540B15" w:rsidP="00BE2FE9">
      <w:pPr>
        <w:pStyle w:val="Heading1"/>
        <w:tabs>
          <w:tab w:val="left" w:pos="425"/>
        </w:tabs>
        <w:spacing w:before="120"/>
        <w:jc w:val="left"/>
        <w:rPr>
          <w:rFonts w:ascii="Arial" w:hAnsi="Arial" w:cs="Arial"/>
          <w:b/>
          <w:sz w:val="22"/>
          <w:szCs w:val="22"/>
        </w:rPr>
      </w:pPr>
      <w:r w:rsidRPr="005E5E02">
        <w:rPr>
          <w:rFonts w:ascii="Arial" w:hAnsi="Arial" w:cs="Arial"/>
          <w:b/>
          <w:sz w:val="22"/>
          <w:szCs w:val="22"/>
        </w:rPr>
        <w:t xml:space="preserve">SIGNED ON BEHALF OF </w:t>
      </w:r>
      <w:r w:rsidR="00E775DA" w:rsidRPr="005E5E02">
        <w:rPr>
          <w:rFonts w:ascii="Arial" w:hAnsi="Arial" w:cs="Arial"/>
          <w:b/>
          <w:sz w:val="22"/>
          <w:szCs w:val="22"/>
        </w:rPr>
        <w:t>THE PARTICIPATING SITE</w:t>
      </w:r>
      <w:r w:rsidRPr="005E5E02">
        <w:rPr>
          <w:rFonts w:ascii="Arial" w:hAnsi="Arial" w:cs="Arial"/>
          <w:b/>
          <w:sz w:val="22"/>
          <w:szCs w:val="22"/>
        </w:rPr>
        <w:t xml:space="preserve"> </w:t>
      </w:r>
    </w:p>
    <w:p w14:paraId="67AE7388" w14:textId="77777777" w:rsidR="00540B15" w:rsidRPr="005E5E02" w:rsidRDefault="00540B15" w:rsidP="00BE2FE9">
      <w:pPr>
        <w:tabs>
          <w:tab w:val="left" w:pos="425"/>
        </w:tabs>
        <w:spacing w:before="120" w:line="240" w:lineRule="auto"/>
        <w:jc w:val="left"/>
        <w:rPr>
          <w:rFonts w:cs="Arial"/>
          <w:szCs w:val="22"/>
        </w:rPr>
      </w:pPr>
    </w:p>
    <w:p w14:paraId="1E67D11E" w14:textId="77777777" w:rsidR="007F733C" w:rsidRPr="005E5E02" w:rsidRDefault="007F733C" w:rsidP="007F733C">
      <w:pPr>
        <w:tabs>
          <w:tab w:val="left" w:pos="425"/>
        </w:tabs>
        <w:spacing w:before="120" w:line="240" w:lineRule="auto"/>
        <w:jc w:val="left"/>
        <w:rPr>
          <w:rFonts w:cs="Arial"/>
          <w:szCs w:val="22"/>
        </w:rPr>
      </w:pPr>
      <w:r w:rsidRPr="005E5E02">
        <w:rPr>
          <w:rFonts w:cs="Arial"/>
          <w:szCs w:val="22"/>
        </w:rPr>
        <w:t xml:space="preserve">………………………… </w:t>
      </w:r>
      <w:r w:rsidRPr="005E5E02">
        <w:rPr>
          <w:rFonts w:cs="Arial"/>
          <w:szCs w:val="22"/>
        </w:rPr>
        <w:tab/>
        <w:t>………………………</w:t>
      </w:r>
      <w:r w:rsidRPr="005E5E02">
        <w:rPr>
          <w:rFonts w:cs="Arial"/>
          <w:szCs w:val="22"/>
        </w:rPr>
        <w:tab/>
        <w:t>…………………………</w:t>
      </w:r>
      <w:r w:rsidRPr="005E5E02">
        <w:rPr>
          <w:rFonts w:cs="Arial"/>
          <w:szCs w:val="22"/>
        </w:rPr>
        <w:tab/>
        <w:t>………………</w:t>
      </w:r>
    </w:p>
    <w:p w14:paraId="0FCE3D46" w14:textId="77777777" w:rsidR="007F733C" w:rsidRPr="005E5E02" w:rsidRDefault="007F733C" w:rsidP="007F733C">
      <w:pPr>
        <w:tabs>
          <w:tab w:val="left" w:pos="425"/>
        </w:tabs>
        <w:spacing w:before="120" w:line="240" w:lineRule="auto"/>
        <w:jc w:val="left"/>
        <w:rPr>
          <w:rFonts w:cs="Arial"/>
          <w:szCs w:val="22"/>
        </w:rPr>
      </w:pPr>
      <w:r w:rsidRPr="005E5E02">
        <w:rPr>
          <w:rFonts w:cs="Arial"/>
          <w:szCs w:val="22"/>
        </w:rPr>
        <w:t>Name</w:t>
      </w:r>
      <w:r w:rsidRPr="005E5E02">
        <w:rPr>
          <w:rFonts w:cs="Arial"/>
          <w:szCs w:val="22"/>
        </w:rPr>
        <w:tab/>
      </w:r>
      <w:r w:rsidRPr="005E5E02">
        <w:rPr>
          <w:rFonts w:cs="Arial"/>
          <w:szCs w:val="22"/>
        </w:rPr>
        <w:tab/>
      </w:r>
      <w:r w:rsidRPr="005E5E02">
        <w:rPr>
          <w:rFonts w:cs="Arial"/>
          <w:szCs w:val="22"/>
        </w:rPr>
        <w:tab/>
        <w:t xml:space="preserve">            Position </w:t>
      </w:r>
      <w:r w:rsidRPr="005E5E02">
        <w:rPr>
          <w:rFonts w:cs="Arial"/>
          <w:szCs w:val="22"/>
        </w:rPr>
        <w:tab/>
      </w:r>
      <w:r w:rsidRPr="005E5E02">
        <w:rPr>
          <w:rFonts w:cs="Arial"/>
          <w:szCs w:val="22"/>
        </w:rPr>
        <w:tab/>
        <w:t>Signature</w:t>
      </w:r>
      <w:r w:rsidRPr="005E5E02">
        <w:rPr>
          <w:rFonts w:cs="Arial"/>
          <w:szCs w:val="22"/>
        </w:rPr>
        <w:tab/>
      </w:r>
      <w:r w:rsidRPr="005E5E02">
        <w:rPr>
          <w:rFonts w:cs="Arial"/>
          <w:szCs w:val="22"/>
        </w:rPr>
        <w:tab/>
        <w:t xml:space="preserve">            Date</w:t>
      </w:r>
    </w:p>
    <w:p w14:paraId="0E36A365" w14:textId="77777777" w:rsidR="00D47041" w:rsidRPr="005E5E02" w:rsidRDefault="00D47041" w:rsidP="00931341">
      <w:pPr>
        <w:pStyle w:val="ScheduleTitle"/>
        <w:tabs>
          <w:tab w:val="left" w:pos="425"/>
        </w:tabs>
        <w:spacing w:before="120" w:after="0"/>
        <w:rPr>
          <w:rFonts w:ascii="Arial" w:hAnsi="Arial" w:cs="Arial"/>
          <w:sz w:val="22"/>
          <w:szCs w:val="22"/>
        </w:rPr>
      </w:pPr>
    </w:p>
    <w:p w14:paraId="39462F87" w14:textId="7548A1AD" w:rsidR="00D47041" w:rsidRDefault="00D47041" w:rsidP="00D47041">
      <w:pPr>
        <w:pStyle w:val="PlainText"/>
        <w:rPr>
          <w:rFonts w:ascii="Arial" w:hAnsi="Arial" w:cs="Arial"/>
          <w:szCs w:val="22"/>
        </w:rPr>
      </w:pPr>
      <w:r w:rsidRPr="005E5E02">
        <w:rPr>
          <w:rFonts w:ascii="Arial" w:hAnsi="Arial" w:cs="Arial"/>
          <w:szCs w:val="22"/>
        </w:rPr>
        <w:t>* Duly authorised scanned signatures shall be mutually acceptable and email deemed a valid medium for exchanging signed copies of this Agreement</w:t>
      </w:r>
      <w:r w:rsidR="006B2C75" w:rsidRPr="005E5E02">
        <w:rPr>
          <w:rFonts w:ascii="Arial" w:hAnsi="Arial" w:cs="Arial"/>
          <w:szCs w:val="22"/>
        </w:rPr>
        <w:t>, which may be executed in counterpart</w:t>
      </w:r>
      <w:r w:rsidRPr="005E5E02">
        <w:rPr>
          <w:rFonts w:ascii="Arial" w:hAnsi="Arial" w:cs="Arial"/>
          <w:szCs w:val="22"/>
        </w:rPr>
        <w:t>.</w:t>
      </w:r>
    </w:p>
    <w:p w14:paraId="7E6F5E35" w14:textId="117E1AE8" w:rsidR="00D626CE" w:rsidRDefault="00D626CE" w:rsidP="00D47041">
      <w:pPr>
        <w:pStyle w:val="PlainText"/>
        <w:rPr>
          <w:rFonts w:ascii="Arial" w:hAnsi="Arial" w:cs="Arial"/>
          <w:szCs w:val="22"/>
        </w:rPr>
      </w:pPr>
    </w:p>
    <w:p w14:paraId="2DDAEF4E" w14:textId="431B3F94" w:rsidR="00D626CE" w:rsidRDefault="00D626CE" w:rsidP="00D47041">
      <w:pPr>
        <w:pStyle w:val="PlainText"/>
        <w:rPr>
          <w:rFonts w:ascii="Arial" w:hAnsi="Arial" w:cs="Arial"/>
          <w:szCs w:val="22"/>
        </w:rPr>
      </w:pPr>
    </w:p>
    <w:p w14:paraId="0762EC1B" w14:textId="77777777" w:rsidR="00D626CE" w:rsidRPr="00BB79A0" w:rsidRDefault="00D626CE" w:rsidP="00D47041">
      <w:pPr>
        <w:pStyle w:val="PlainText"/>
        <w:rPr>
          <w:rFonts w:ascii="Arial" w:hAnsi="Arial" w:cs="Arial"/>
          <w:szCs w:val="22"/>
        </w:rPr>
      </w:pPr>
    </w:p>
    <w:p w14:paraId="52974E93" w14:textId="369E336D" w:rsidR="00540B15" w:rsidRPr="00BB79A0" w:rsidRDefault="00540B15" w:rsidP="002C03E5">
      <w:pPr>
        <w:pStyle w:val="ScheduleTitle"/>
        <w:tabs>
          <w:tab w:val="left" w:pos="425"/>
        </w:tabs>
        <w:spacing w:before="120" w:after="0"/>
        <w:rPr>
          <w:rFonts w:ascii="Arial" w:hAnsi="Arial" w:cs="Arial"/>
          <w:sz w:val="22"/>
          <w:szCs w:val="22"/>
        </w:rPr>
      </w:pPr>
      <w:r w:rsidRPr="00BB79A0">
        <w:rPr>
          <w:rFonts w:ascii="Arial" w:hAnsi="Arial" w:cs="Arial"/>
          <w:sz w:val="22"/>
          <w:szCs w:val="22"/>
        </w:rPr>
        <w:br w:type="page"/>
      </w:r>
      <w:r w:rsidRPr="00BB79A0">
        <w:rPr>
          <w:rFonts w:ascii="Arial" w:hAnsi="Arial" w:cs="Arial"/>
          <w:sz w:val="22"/>
          <w:szCs w:val="22"/>
        </w:rPr>
        <w:lastRenderedPageBreak/>
        <w:t>SCHEDULE 1</w:t>
      </w:r>
    </w:p>
    <w:p w14:paraId="11AE3945" w14:textId="77777777" w:rsidR="00540B15" w:rsidRPr="00BB79A0" w:rsidRDefault="00540B15" w:rsidP="00931341">
      <w:pPr>
        <w:pStyle w:val="ScheduleTitle"/>
        <w:tabs>
          <w:tab w:val="left" w:pos="425"/>
        </w:tabs>
        <w:spacing w:before="120" w:after="0"/>
        <w:rPr>
          <w:rFonts w:ascii="Arial" w:hAnsi="Arial" w:cs="Arial"/>
          <w:sz w:val="22"/>
          <w:szCs w:val="22"/>
        </w:rPr>
      </w:pPr>
    </w:p>
    <w:p w14:paraId="31A42159" w14:textId="1A95F24F" w:rsidR="006B613C" w:rsidRPr="00BB79A0" w:rsidRDefault="006B613C" w:rsidP="006B613C">
      <w:pPr>
        <w:pStyle w:val="ScheduleTitle"/>
        <w:tabs>
          <w:tab w:val="left" w:pos="425"/>
        </w:tabs>
        <w:spacing w:before="120" w:after="0"/>
        <w:rPr>
          <w:rFonts w:ascii="Arial" w:hAnsi="Arial" w:cs="Arial"/>
          <w:sz w:val="22"/>
          <w:szCs w:val="22"/>
        </w:rPr>
      </w:pPr>
      <w:r w:rsidRPr="00BB79A0">
        <w:rPr>
          <w:rFonts w:ascii="Arial" w:hAnsi="Arial" w:cs="Arial"/>
          <w:sz w:val="22"/>
          <w:szCs w:val="22"/>
        </w:rPr>
        <w:t>SUMMARY OF STUDY ARRANGEMENTS</w:t>
      </w:r>
    </w:p>
    <w:p w14:paraId="103BAF8C" w14:textId="77777777" w:rsidR="006B613C" w:rsidRPr="00BB79A0" w:rsidRDefault="006B613C" w:rsidP="00CD1DFE">
      <w:pPr>
        <w:pStyle w:val="ScheduleTitle"/>
        <w:tabs>
          <w:tab w:val="left" w:pos="425"/>
        </w:tabs>
        <w:spacing w:before="120" w:after="0"/>
        <w:jc w:val="left"/>
        <w:rPr>
          <w:rFonts w:ascii="Arial" w:hAnsi="Arial" w:cs="Arial"/>
          <w:sz w:val="22"/>
          <w:szCs w:val="22"/>
        </w:rPr>
      </w:pPr>
    </w:p>
    <w:p w14:paraId="091F1179" w14:textId="77777777" w:rsidR="00540B15" w:rsidRPr="00BB79A0" w:rsidRDefault="00540B15" w:rsidP="00931341">
      <w:pPr>
        <w:pStyle w:val="ScheduleTitle"/>
        <w:tabs>
          <w:tab w:val="left" w:pos="425"/>
        </w:tabs>
        <w:spacing w:before="120" w:after="0"/>
        <w:rPr>
          <w:rFonts w:ascii="Arial" w:hAnsi="Arial" w:cs="Arial"/>
          <w:sz w:val="22"/>
          <w:szCs w:val="22"/>
        </w:rPr>
      </w:pPr>
    </w:p>
    <w:p w14:paraId="53920EF5" w14:textId="77777777" w:rsidR="00540B15" w:rsidRPr="00BB79A0" w:rsidRDefault="00540B15" w:rsidP="00CD1DFE">
      <w:pPr>
        <w:pStyle w:val="ScheduleTitle"/>
        <w:tabs>
          <w:tab w:val="left" w:pos="425"/>
        </w:tabs>
        <w:spacing w:before="120" w:after="0"/>
        <w:jc w:val="left"/>
        <w:rPr>
          <w:rFonts w:ascii="Arial" w:hAnsi="Arial" w:cs="Arial"/>
          <w:sz w:val="22"/>
          <w:szCs w:val="22"/>
        </w:rPr>
      </w:pPr>
    </w:p>
    <w:p w14:paraId="2554AECA" w14:textId="4AC9DC39" w:rsidR="00540B15" w:rsidRPr="00B530FD" w:rsidRDefault="00081967" w:rsidP="00EE4ACF">
      <w:pPr>
        <w:pStyle w:val="BodyText"/>
        <w:kinsoku w:val="0"/>
        <w:overflowPunct w:val="0"/>
        <w:spacing w:line="235" w:lineRule="exact"/>
        <w:rPr>
          <w:rFonts w:ascii="Arial" w:hAnsi="Arial" w:cs="Arial"/>
          <w:color w:val="0F0F0F"/>
          <w:w w:val="105"/>
          <w:sz w:val="22"/>
          <w:szCs w:val="22"/>
        </w:rPr>
      </w:pPr>
      <w:r>
        <w:rPr>
          <w:rFonts w:ascii="Arial" w:hAnsi="Arial" w:cs="Arial"/>
          <w:sz w:val="22"/>
          <w:szCs w:val="22"/>
        </w:rPr>
        <w:t xml:space="preserve">Funder(s): </w:t>
      </w:r>
      <w:r w:rsidR="00EE4ACF" w:rsidRPr="00EE4ACF">
        <w:rPr>
          <w:rFonts w:ascii="Arial" w:hAnsi="Arial" w:cs="Arial"/>
          <w:b/>
          <w:bCs/>
          <w:sz w:val="22"/>
          <w:szCs w:val="22"/>
        </w:rPr>
        <w:t>NIHR</w:t>
      </w:r>
      <w:r w:rsidR="00EE4ACF" w:rsidRPr="00EE4ACF">
        <w:rPr>
          <w:rFonts w:ascii="Arial" w:hAnsi="Arial" w:cs="Arial"/>
          <w:sz w:val="22"/>
          <w:szCs w:val="22"/>
        </w:rPr>
        <w:t xml:space="preserve"> </w:t>
      </w:r>
      <w:r w:rsidR="002F039B">
        <w:rPr>
          <w:rFonts w:ascii="Arial" w:hAnsi="Arial" w:cs="Arial"/>
          <w:b/>
          <w:bCs/>
          <w:sz w:val="22"/>
          <w:szCs w:val="22"/>
        </w:rPr>
        <w:t>Health Technology Assessment Programme</w:t>
      </w:r>
      <w:r w:rsidR="00EE4ACF" w:rsidRPr="00EE4ACF">
        <w:rPr>
          <w:rFonts w:ascii="Arial" w:hAnsi="Arial" w:cs="Arial"/>
          <w:sz w:val="22"/>
          <w:szCs w:val="22"/>
        </w:rPr>
        <w:t xml:space="preserve"> Central Commissioning Facility, Grange House, 15 Church Street, Twickenham, TW1 3NL.</w:t>
      </w:r>
    </w:p>
    <w:p w14:paraId="32EB9822" w14:textId="77777777" w:rsidR="009C2977" w:rsidRPr="00BB79A0" w:rsidRDefault="009C2977" w:rsidP="00CD1DFE">
      <w:pPr>
        <w:pStyle w:val="ScheduleTitle"/>
        <w:tabs>
          <w:tab w:val="left" w:pos="425"/>
        </w:tabs>
        <w:spacing w:before="120" w:after="0"/>
        <w:jc w:val="left"/>
        <w:rPr>
          <w:rFonts w:ascii="Arial" w:hAnsi="Arial" w:cs="Arial"/>
          <w:sz w:val="22"/>
          <w:szCs w:val="22"/>
        </w:rPr>
      </w:pPr>
    </w:p>
    <w:p w14:paraId="624C7146" w14:textId="000A500B" w:rsidR="005E5E02" w:rsidRPr="005E5E02" w:rsidRDefault="00081967" w:rsidP="005E5E02">
      <w:pPr>
        <w:pStyle w:val="ScheduleTitle"/>
        <w:tabs>
          <w:tab w:val="left" w:pos="425"/>
        </w:tabs>
        <w:spacing w:before="120" w:after="0"/>
        <w:jc w:val="left"/>
        <w:rPr>
          <w:rFonts w:ascii="Arial" w:eastAsia="SimSun" w:hAnsi="Arial" w:cs="Arial"/>
          <w:sz w:val="22"/>
          <w:szCs w:val="22"/>
        </w:rPr>
      </w:pPr>
      <w:r>
        <w:rPr>
          <w:rFonts w:ascii="Arial" w:hAnsi="Arial" w:cs="Arial"/>
          <w:sz w:val="22"/>
          <w:szCs w:val="22"/>
        </w:rPr>
        <w:t>Sponsor(s</w:t>
      </w:r>
      <w:r w:rsidRPr="005E5E02">
        <w:rPr>
          <w:rFonts w:ascii="Arial" w:hAnsi="Arial" w:cs="Arial"/>
          <w:sz w:val="22"/>
          <w:szCs w:val="22"/>
        </w:rPr>
        <w:t xml:space="preserve">): </w:t>
      </w:r>
      <w:bookmarkStart w:id="12" w:name="_Hlk48054139"/>
      <w:r w:rsidR="005E5E02" w:rsidRPr="005E5E02">
        <w:rPr>
          <w:rFonts w:ascii="Arial" w:eastAsia="SimSun" w:hAnsi="Arial" w:cs="Arial"/>
          <w:sz w:val="22"/>
          <w:szCs w:val="22"/>
        </w:rPr>
        <w:t>Adam Taylor</w:t>
      </w:r>
      <w:r w:rsidR="002F039B">
        <w:rPr>
          <w:rFonts w:ascii="Arial" w:eastAsia="SimSun" w:hAnsi="Arial" w:cs="Arial"/>
          <w:sz w:val="22"/>
          <w:szCs w:val="22"/>
        </w:rPr>
        <w:t xml:space="preserve"> on behalf of the </w:t>
      </w:r>
      <w:r w:rsidR="005E5E02" w:rsidRPr="005E5E02">
        <w:rPr>
          <w:rFonts w:ascii="Arial" w:eastAsia="SimSun" w:hAnsi="Arial" w:cs="Arial"/>
          <w:sz w:val="22"/>
          <w:szCs w:val="22"/>
        </w:rPr>
        <w:t>University of Bristol, Research and Enterprise Development, One Cathedral Square, Bristol, BS1 5DD</w:t>
      </w:r>
      <w:r w:rsidR="005E5E02" w:rsidRPr="005E5E02">
        <w:rPr>
          <w:rFonts w:eastAsia="SimSun" w:cs="Arial"/>
          <w:szCs w:val="22"/>
        </w:rPr>
        <w:t xml:space="preserve"> </w:t>
      </w:r>
      <w:bookmarkEnd w:id="12"/>
    </w:p>
    <w:p w14:paraId="133830F0" w14:textId="77777777" w:rsidR="009C2977" w:rsidRPr="00BB79A0" w:rsidRDefault="009C2977" w:rsidP="00CD1DFE">
      <w:pPr>
        <w:pStyle w:val="ScheduleTitle"/>
        <w:tabs>
          <w:tab w:val="left" w:pos="425"/>
        </w:tabs>
        <w:spacing w:before="120" w:after="0"/>
        <w:jc w:val="left"/>
        <w:rPr>
          <w:rFonts w:ascii="Arial" w:hAnsi="Arial" w:cs="Arial"/>
          <w:sz w:val="22"/>
          <w:szCs w:val="22"/>
        </w:rPr>
      </w:pPr>
    </w:p>
    <w:p w14:paraId="34CE7350" w14:textId="4E865931" w:rsidR="00540B15" w:rsidRPr="00BB79A0" w:rsidRDefault="00540B15" w:rsidP="00CD1DFE">
      <w:pPr>
        <w:pStyle w:val="ScheduleTitle"/>
        <w:tabs>
          <w:tab w:val="left" w:pos="425"/>
        </w:tabs>
        <w:spacing w:before="120" w:after="0"/>
        <w:jc w:val="left"/>
        <w:rPr>
          <w:rFonts w:ascii="Arial" w:hAnsi="Arial" w:cs="Arial"/>
          <w:sz w:val="22"/>
          <w:szCs w:val="22"/>
        </w:rPr>
      </w:pPr>
      <w:r w:rsidRPr="00BB79A0">
        <w:rPr>
          <w:rFonts w:ascii="Arial" w:hAnsi="Arial" w:cs="Arial"/>
          <w:sz w:val="22"/>
          <w:szCs w:val="22"/>
        </w:rPr>
        <w:t>C</w:t>
      </w:r>
      <w:r w:rsidR="00081967">
        <w:rPr>
          <w:rFonts w:ascii="Arial" w:hAnsi="Arial" w:cs="Arial"/>
          <w:sz w:val="22"/>
          <w:szCs w:val="22"/>
        </w:rPr>
        <w:t xml:space="preserve">hief Investigator for the Study: </w:t>
      </w:r>
      <w:r w:rsidR="00B530FD">
        <w:rPr>
          <w:rFonts w:ascii="Arial" w:hAnsi="Arial" w:cs="Arial"/>
          <w:sz w:val="22"/>
          <w:szCs w:val="22"/>
        </w:rPr>
        <w:t xml:space="preserve">Dr Dheeraj Rai, </w:t>
      </w:r>
      <w:r w:rsidR="00EE4ACF">
        <w:rPr>
          <w:rStyle w:val="street-address"/>
          <w:rFonts w:ascii="Arial" w:hAnsi="Arial" w:cs="Arial"/>
          <w:color w:val="333333"/>
          <w:sz w:val="21"/>
          <w:szCs w:val="21"/>
        </w:rPr>
        <w:t>Oakfield House</w:t>
      </w:r>
      <w:r w:rsidR="00EE4ACF">
        <w:rPr>
          <w:rFonts w:ascii="Arial" w:hAnsi="Arial" w:cs="Arial"/>
          <w:color w:val="333333"/>
          <w:sz w:val="21"/>
          <w:szCs w:val="21"/>
        </w:rPr>
        <w:t xml:space="preserve">, </w:t>
      </w:r>
      <w:r w:rsidR="00EE4ACF">
        <w:rPr>
          <w:rStyle w:val="street-address"/>
          <w:rFonts w:ascii="Arial" w:hAnsi="Arial" w:cs="Arial"/>
          <w:color w:val="333333"/>
          <w:sz w:val="21"/>
          <w:szCs w:val="21"/>
        </w:rPr>
        <w:t>Oakfield Grove</w:t>
      </w:r>
      <w:r w:rsidR="00EE4ACF">
        <w:rPr>
          <w:rFonts w:ascii="Arial" w:hAnsi="Arial" w:cs="Arial"/>
          <w:color w:val="333333"/>
          <w:sz w:val="21"/>
          <w:szCs w:val="21"/>
        </w:rPr>
        <w:t xml:space="preserve">, </w:t>
      </w:r>
      <w:r w:rsidR="00EE4ACF">
        <w:rPr>
          <w:rStyle w:val="street-address"/>
          <w:rFonts w:ascii="Arial" w:hAnsi="Arial" w:cs="Arial"/>
          <w:color w:val="333333"/>
          <w:sz w:val="21"/>
          <w:szCs w:val="21"/>
        </w:rPr>
        <w:t>Clifton</w:t>
      </w:r>
      <w:r w:rsidR="00EE4ACF">
        <w:rPr>
          <w:rFonts w:ascii="Arial" w:hAnsi="Arial" w:cs="Arial"/>
          <w:color w:val="333333"/>
          <w:sz w:val="21"/>
          <w:szCs w:val="21"/>
        </w:rPr>
        <w:br/>
      </w:r>
      <w:r w:rsidR="00EE4ACF">
        <w:rPr>
          <w:rStyle w:val="street-address"/>
          <w:rFonts w:ascii="Arial" w:hAnsi="Arial" w:cs="Arial"/>
          <w:color w:val="333333"/>
          <w:sz w:val="21"/>
          <w:szCs w:val="21"/>
        </w:rPr>
        <w:t>Bristol</w:t>
      </w:r>
      <w:r w:rsidR="00EE4ACF">
        <w:rPr>
          <w:rFonts w:ascii="Arial" w:hAnsi="Arial" w:cs="Arial"/>
          <w:color w:val="333333"/>
          <w:sz w:val="21"/>
          <w:szCs w:val="21"/>
        </w:rPr>
        <w:t xml:space="preserve">, </w:t>
      </w:r>
      <w:r w:rsidR="00EE4ACF">
        <w:rPr>
          <w:rStyle w:val="postal-code"/>
          <w:rFonts w:ascii="Arial" w:hAnsi="Arial" w:cs="Arial"/>
          <w:color w:val="333333"/>
          <w:sz w:val="21"/>
          <w:szCs w:val="21"/>
        </w:rPr>
        <w:t>BS8 2BN</w:t>
      </w:r>
      <w:r w:rsidR="00081967">
        <w:rPr>
          <w:rFonts w:ascii="Arial" w:hAnsi="Arial" w:cs="Arial"/>
          <w:sz w:val="22"/>
          <w:szCs w:val="22"/>
        </w:rPr>
        <w:t xml:space="preserve">.  </w:t>
      </w:r>
      <w:r w:rsidR="001D257B" w:rsidRPr="00BB79A0">
        <w:rPr>
          <w:rFonts w:ascii="Arial" w:hAnsi="Arial" w:cs="Arial"/>
          <w:sz w:val="22"/>
          <w:szCs w:val="22"/>
        </w:rPr>
        <w:t xml:space="preserve">Substantive </w:t>
      </w:r>
      <w:r w:rsidR="00081967">
        <w:rPr>
          <w:rFonts w:ascii="Arial" w:hAnsi="Arial" w:cs="Arial"/>
          <w:sz w:val="22"/>
          <w:szCs w:val="22"/>
        </w:rPr>
        <w:t>Employer:</w:t>
      </w:r>
      <w:r w:rsidR="005E5158">
        <w:rPr>
          <w:rFonts w:ascii="Arial" w:hAnsi="Arial" w:cs="Arial"/>
          <w:sz w:val="22"/>
          <w:szCs w:val="22"/>
        </w:rPr>
        <w:t xml:space="preserve"> </w:t>
      </w:r>
      <w:r w:rsidR="00B530FD">
        <w:rPr>
          <w:rFonts w:ascii="Arial" w:hAnsi="Arial" w:cs="Arial"/>
          <w:sz w:val="22"/>
          <w:szCs w:val="22"/>
        </w:rPr>
        <w:t>University of Bristol, Beacon House, Queen’s Road, Bristol BS8 1QU</w:t>
      </w:r>
    </w:p>
    <w:p w14:paraId="6DBA1FD5" w14:textId="77777777" w:rsidR="009C2977" w:rsidRPr="00BB79A0" w:rsidRDefault="009C2977" w:rsidP="00CD1DFE">
      <w:pPr>
        <w:pStyle w:val="ScheduleTitle"/>
        <w:tabs>
          <w:tab w:val="left" w:pos="425"/>
        </w:tabs>
        <w:spacing w:before="120" w:after="0"/>
        <w:jc w:val="left"/>
        <w:rPr>
          <w:rFonts w:ascii="Arial" w:hAnsi="Arial" w:cs="Arial"/>
          <w:sz w:val="22"/>
          <w:szCs w:val="22"/>
        </w:rPr>
      </w:pPr>
    </w:p>
    <w:p w14:paraId="5068CA8F" w14:textId="464BB398" w:rsidR="001A3838" w:rsidRPr="00BB79A0" w:rsidRDefault="00081967" w:rsidP="001A3838">
      <w:pPr>
        <w:pStyle w:val="ScheduleTitle"/>
        <w:tabs>
          <w:tab w:val="left" w:pos="425"/>
        </w:tabs>
        <w:spacing w:before="120" w:after="0"/>
        <w:jc w:val="left"/>
        <w:rPr>
          <w:rFonts w:ascii="Arial" w:hAnsi="Arial" w:cs="Arial"/>
          <w:sz w:val="22"/>
          <w:szCs w:val="22"/>
        </w:rPr>
      </w:pPr>
      <w:r>
        <w:rPr>
          <w:rFonts w:ascii="Arial" w:hAnsi="Arial" w:cs="Arial"/>
          <w:sz w:val="22"/>
          <w:szCs w:val="22"/>
        </w:rPr>
        <w:t>Principal Investigator:</w:t>
      </w:r>
      <w:r w:rsidR="00222B4C" w:rsidRPr="00BB79A0">
        <w:rPr>
          <w:rFonts w:ascii="Arial" w:hAnsi="Arial" w:cs="Arial"/>
          <w:sz w:val="22"/>
          <w:szCs w:val="22"/>
          <w:highlight w:val="yellow"/>
        </w:rPr>
        <w:t>[Insert NAME and ADDRESS]</w:t>
      </w:r>
      <w:r>
        <w:rPr>
          <w:rFonts w:ascii="Arial" w:hAnsi="Arial" w:cs="Arial"/>
          <w:sz w:val="22"/>
          <w:szCs w:val="22"/>
        </w:rPr>
        <w:t xml:space="preserve">.  </w:t>
      </w:r>
      <w:r w:rsidR="001D257B" w:rsidRPr="00BB79A0">
        <w:rPr>
          <w:rFonts w:ascii="Arial" w:hAnsi="Arial" w:cs="Arial"/>
          <w:sz w:val="22"/>
          <w:szCs w:val="22"/>
        </w:rPr>
        <w:t xml:space="preserve">Substantive </w:t>
      </w:r>
      <w:r w:rsidR="00540B15" w:rsidRPr="00BB79A0">
        <w:rPr>
          <w:rFonts w:ascii="Arial" w:hAnsi="Arial" w:cs="Arial"/>
          <w:sz w:val="22"/>
          <w:szCs w:val="22"/>
        </w:rPr>
        <w:t>Employer</w:t>
      </w:r>
      <w:r>
        <w:rPr>
          <w:rFonts w:ascii="Arial" w:hAnsi="Arial" w:cs="Arial"/>
          <w:sz w:val="22"/>
          <w:szCs w:val="22"/>
        </w:rPr>
        <w:t xml:space="preserve">: </w:t>
      </w:r>
      <w:r w:rsidR="005E5158">
        <w:rPr>
          <w:rFonts w:ascii="Arial" w:hAnsi="Arial" w:cs="Arial"/>
          <w:sz w:val="22"/>
          <w:szCs w:val="22"/>
          <w:highlight w:val="yellow"/>
        </w:rPr>
        <w:t>[Insert NAME and ADDRESS</w:t>
      </w:r>
      <w:r w:rsidR="00540B15" w:rsidRPr="00BB79A0">
        <w:rPr>
          <w:rFonts w:ascii="Arial" w:hAnsi="Arial" w:cs="Arial"/>
          <w:sz w:val="22"/>
          <w:szCs w:val="22"/>
        </w:rPr>
        <w:t>.</w:t>
      </w:r>
      <w:r w:rsidR="001A3838" w:rsidRPr="00BB79A0">
        <w:rPr>
          <w:rFonts w:ascii="Arial" w:hAnsi="Arial" w:cs="Arial"/>
          <w:sz w:val="22"/>
          <w:szCs w:val="22"/>
        </w:rPr>
        <w:t xml:space="preserve"> </w:t>
      </w:r>
      <w:r w:rsidR="005E5158">
        <w:rPr>
          <w:rFonts w:ascii="Arial" w:hAnsi="Arial" w:cs="Arial"/>
          <w:sz w:val="22"/>
          <w:szCs w:val="22"/>
        </w:rPr>
        <w:t xml:space="preserve"> </w:t>
      </w:r>
      <w:r w:rsidR="001A3838" w:rsidRPr="00BB79A0">
        <w:rPr>
          <w:rFonts w:ascii="Arial" w:hAnsi="Arial" w:cs="Arial"/>
          <w:sz w:val="22"/>
          <w:szCs w:val="22"/>
        </w:rPr>
        <w:t xml:space="preserve">NHS </w:t>
      </w:r>
      <w:r w:rsidR="005E5158" w:rsidRPr="00BB79A0">
        <w:rPr>
          <w:rFonts w:cs="Arial"/>
          <w:b w:val="0"/>
          <w:color w:val="000000" w:themeColor="text1"/>
          <w:szCs w:val="22"/>
        </w:rPr>
        <w:t xml:space="preserve"> </w:t>
      </w:r>
      <w:r w:rsidR="005E5158" w:rsidRPr="00BB79A0">
        <w:rPr>
          <w:rFonts w:cs="Arial"/>
          <w:b w:val="0"/>
          <w:color w:val="000000" w:themeColor="text1"/>
          <w:szCs w:val="22"/>
          <w:lang w:eastAsia="x-none"/>
        </w:rPr>
        <w:fldChar w:fldCharType="begin">
          <w:ffData>
            <w:name w:val="Check3"/>
            <w:enabled/>
            <w:calcOnExit w:val="0"/>
            <w:checkBox>
              <w:sizeAuto/>
              <w:default w:val="0"/>
            </w:checkBox>
          </w:ffData>
        </w:fldChar>
      </w:r>
      <w:r w:rsidR="005E5158" w:rsidRPr="00BB79A0">
        <w:rPr>
          <w:rFonts w:cs="Arial"/>
          <w:b w:val="0"/>
          <w:color w:val="000000" w:themeColor="text1"/>
          <w:szCs w:val="22"/>
          <w:lang w:eastAsia="x-none"/>
        </w:rPr>
        <w:instrText xml:space="preserve"> FORMCHECKBOX </w:instrText>
      </w:r>
      <w:r w:rsidR="003E48DD">
        <w:rPr>
          <w:rFonts w:cs="Arial"/>
          <w:b w:val="0"/>
          <w:color w:val="000000" w:themeColor="text1"/>
          <w:szCs w:val="22"/>
          <w:lang w:eastAsia="x-none"/>
        </w:rPr>
      </w:r>
      <w:r w:rsidR="003E48DD">
        <w:rPr>
          <w:rFonts w:cs="Arial"/>
          <w:b w:val="0"/>
          <w:color w:val="000000" w:themeColor="text1"/>
          <w:szCs w:val="22"/>
          <w:lang w:eastAsia="x-none"/>
        </w:rPr>
        <w:fldChar w:fldCharType="separate"/>
      </w:r>
      <w:r w:rsidR="005E5158" w:rsidRPr="00BB79A0">
        <w:rPr>
          <w:rFonts w:cs="Arial"/>
          <w:b w:val="0"/>
          <w:color w:val="000000" w:themeColor="text1"/>
          <w:szCs w:val="22"/>
          <w:lang w:eastAsia="x-none"/>
        </w:rPr>
        <w:fldChar w:fldCharType="end"/>
      </w:r>
      <w:r w:rsidR="001A3838" w:rsidRPr="00BB79A0">
        <w:rPr>
          <w:rFonts w:ascii="Arial" w:hAnsi="Arial" w:cs="Arial"/>
          <w:sz w:val="22"/>
          <w:szCs w:val="22"/>
        </w:rPr>
        <w:tab/>
      </w:r>
      <w:r w:rsidR="001A3838" w:rsidRPr="00BB79A0">
        <w:rPr>
          <w:rFonts w:ascii="Arial" w:hAnsi="Arial" w:cs="Arial"/>
          <w:sz w:val="22"/>
          <w:szCs w:val="22"/>
        </w:rPr>
        <w:tab/>
        <w:t xml:space="preserve">Other </w:t>
      </w:r>
      <w:r w:rsidR="005E5158" w:rsidRPr="00BB79A0">
        <w:rPr>
          <w:rFonts w:cs="Arial"/>
          <w:b w:val="0"/>
          <w:color w:val="000000" w:themeColor="text1"/>
          <w:szCs w:val="22"/>
        </w:rPr>
        <w:t xml:space="preserve"> </w:t>
      </w:r>
      <w:r w:rsidR="005E5158" w:rsidRPr="00BB79A0">
        <w:rPr>
          <w:rFonts w:cs="Arial"/>
          <w:b w:val="0"/>
          <w:color w:val="000000" w:themeColor="text1"/>
          <w:szCs w:val="22"/>
          <w:lang w:eastAsia="x-none"/>
        </w:rPr>
        <w:fldChar w:fldCharType="begin">
          <w:ffData>
            <w:name w:val="Check3"/>
            <w:enabled/>
            <w:calcOnExit w:val="0"/>
            <w:checkBox>
              <w:sizeAuto/>
              <w:default w:val="0"/>
            </w:checkBox>
          </w:ffData>
        </w:fldChar>
      </w:r>
      <w:r w:rsidR="005E5158" w:rsidRPr="00BB79A0">
        <w:rPr>
          <w:rFonts w:cs="Arial"/>
          <w:b w:val="0"/>
          <w:color w:val="000000" w:themeColor="text1"/>
          <w:szCs w:val="22"/>
          <w:lang w:eastAsia="x-none"/>
        </w:rPr>
        <w:instrText xml:space="preserve"> FORMCHECKBOX </w:instrText>
      </w:r>
      <w:r w:rsidR="003E48DD">
        <w:rPr>
          <w:rFonts w:cs="Arial"/>
          <w:b w:val="0"/>
          <w:color w:val="000000" w:themeColor="text1"/>
          <w:szCs w:val="22"/>
          <w:lang w:eastAsia="x-none"/>
        </w:rPr>
      </w:r>
      <w:r w:rsidR="003E48DD">
        <w:rPr>
          <w:rFonts w:cs="Arial"/>
          <w:b w:val="0"/>
          <w:color w:val="000000" w:themeColor="text1"/>
          <w:szCs w:val="22"/>
          <w:lang w:eastAsia="x-none"/>
        </w:rPr>
        <w:fldChar w:fldCharType="separate"/>
      </w:r>
      <w:r w:rsidR="005E5158" w:rsidRPr="00BB79A0">
        <w:rPr>
          <w:rFonts w:cs="Arial"/>
          <w:b w:val="0"/>
          <w:color w:val="000000" w:themeColor="text1"/>
          <w:szCs w:val="22"/>
          <w:lang w:eastAsia="x-none"/>
        </w:rPr>
        <w:fldChar w:fldCharType="end"/>
      </w:r>
    </w:p>
    <w:p w14:paraId="5F2F9FE5" w14:textId="2F5AAA7C" w:rsidR="001A3838" w:rsidRPr="00BB79A0" w:rsidRDefault="001A3838" w:rsidP="001A3838">
      <w:pPr>
        <w:pStyle w:val="ScheduleTitle"/>
        <w:tabs>
          <w:tab w:val="left" w:pos="425"/>
        </w:tabs>
        <w:spacing w:before="120" w:after="0"/>
        <w:jc w:val="left"/>
        <w:rPr>
          <w:rFonts w:ascii="Arial" w:hAnsi="Arial" w:cs="Arial"/>
          <w:sz w:val="22"/>
          <w:szCs w:val="22"/>
        </w:rPr>
      </w:pPr>
      <w:r w:rsidRPr="00BB79A0">
        <w:rPr>
          <w:rFonts w:ascii="Arial" w:hAnsi="Arial" w:cs="Arial"/>
          <w:sz w:val="22"/>
          <w:szCs w:val="22"/>
        </w:rPr>
        <w:t xml:space="preserve"> </w:t>
      </w:r>
    </w:p>
    <w:p w14:paraId="41160D20" w14:textId="7A92D742" w:rsidR="006B192A" w:rsidRPr="00BB79A0" w:rsidRDefault="009C2977" w:rsidP="00B86A0E">
      <w:pPr>
        <w:pStyle w:val="ScheduleTitle"/>
        <w:tabs>
          <w:tab w:val="left" w:pos="425"/>
        </w:tabs>
        <w:spacing w:before="120" w:after="0"/>
        <w:jc w:val="left"/>
        <w:rPr>
          <w:rFonts w:ascii="Arial" w:hAnsi="Arial" w:cs="Arial"/>
          <w:sz w:val="22"/>
          <w:szCs w:val="22"/>
        </w:rPr>
      </w:pPr>
      <w:r w:rsidRPr="00BB79A0">
        <w:rPr>
          <w:rFonts w:ascii="Arial" w:hAnsi="Arial" w:cs="Arial"/>
          <w:sz w:val="22"/>
          <w:szCs w:val="22"/>
        </w:rPr>
        <w:t xml:space="preserve">If not substantively employed by Participating Site, </w:t>
      </w:r>
      <w:r w:rsidR="001A3838" w:rsidRPr="00BB79A0">
        <w:rPr>
          <w:rFonts w:ascii="Arial" w:hAnsi="Arial" w:cs="Arial"/>
          <w:sz w:val="22"/>
          <w:szCs w:val="22"/>
        </w:rPr>
        <w:t>PI holds honorary</w:t>
      </w:r>
      <w:r w:rsidRPr="00BB79A0">
        <w:rPr>
          <w:rFonts w:ascii="Arial" w:hAnsi="Arial" w:cs="Arial"/>
          <w:sz w:val="22"/>
          <w:szCs w:val="22"/>
        </w:rPr>
        <w:t xml:space="preserve">/clinical academic </w:t>
      </w:r>
      <w:r w:rsidR="001A3838" w:rsidRPr="00BB79A0">
        <w:rPr>
          <w:rFonts w:ascii="Arial" w:hAnsi="Arial" w:cs="Arial"/>
          <w:sz w:val="22"/>
          <w:szCs w:val="22"/>
        </w:rPr>
        <w:t>contract</w:t>
      </w:r>
      <w:r w:rsidR="005E5158">
        <w:rPr>
          <w:rFonts w:ascii="Arial" w:hAnsi="Arial" w:cs="Arial"/>
          <w:sz w:val="22"/>
          <w:szCs w:val="22"/>
        </w:rPr>
        <w:t>. Yes</w:t>
      </w:r>
      <w:r w:rsidR="005E5158" w:rsidRPr="00BB79A0">
        <w:rPr>
          <w:rFonts w:cs="Arial"/>
          <w:b w:val="0"/>
          <w:color w:val="000000" w:themeColor="text1"/>
          <w:szCs w:val="22"/>
        </w:rPr>
        <w:t xml:space="preserve"> </w:t>
      </w:r>
      <w:r w:rsidR="005E5158" w:rsidRPr="00BB79A0">
        <w:rPr>
          <w:rFonts w:cs="Arial"/>
          <w:b w:val="0"/>
          <w:color w:val="000000" w:themeColor="text1"/>
          <w:szCs w:val="22"/>
          <w:lang w:eastAsia="x-none"/>
        </w:rPr>
        <w:fldChar w:fldCharType="begin">
          <w:ffData>
            <w:name w:val="Check3"/>
            <w:enabled/>
            <w:calcOnExit w:val="0"/>
            <w:checkBox>
              <w:sizeAuto/>
              <w:default w:val="0"/>
            </w:checkBox>
          </w:ffData>
        </w:fldChar>
      </w:r>
      <w:r w:rsidR="005E5158" w:rsidRPr="00BB79A0">
        <w:rPr>
          <w:rFonts w:cs="Arial"/>
          <w:b w:val="0"/>
          <w:color w:val="000000" w:themeColor="text1"/>
          <w:szCs w:val="22"/>
          <w:lang w:eastAsia="x-none"/>
        </w:rPr>
        <w:instrText xml:space="preserve"> FORMCHECKBOX </w:instrText>
      </w:r>
      <w:r w:rsidR="003E48DD">
        <w:rPr>
          <w:rFonts w:cs="Arial"/>
          <w:b w:val="0"/>
          <w:color w:val="000000" w:themeColor="text1"/>
          <w:szCs w:val="22"/>
          <w:lang w:eastAsia="x-none"/>
        </w:rPr>
      </w:r>
      <w:r w:rsidR="003E48DD">
        <w:rPr>
          <w:rFonts w:cs="Arial"/>
          <w:b w:val="0"/>
          <w:color w:val="000000" w:themeColor="text1"/>
          <w:szCs w:val="22"/>
          <w:lang w:eastAsia="x-none"/>
        </w:rPr>
        <w:fldChar w:fldCharType="separate"/>
      </w:r>
      <w:r w:rsidR="005E5158" w:rsidRPr="00BB79A0">
        <w:rPr>
          <w:rFonts w:cs="Arial"/>
          <w:b w:val="0"/>
          <w:color w:val="000000" w:themeColor="text1"/>
          <w:szCs w:val="22"/>
          <w:lang w:eastAsia="x-none"/>
        </w:rPr>
        <w:fldChar w:fldCharType="end"/>
      </w:r>
      <w:r w:rsidR="005E5158" w:rsidRPr="00BB79A0">
        <w:rPr>
          <w:rFonts w:cs="Arial"/>
          <w:b w:val="0"/>
          <w:color w:val="000000" w:themeColor="text1"/>
          <w:szCs w:val="22"/>
          <w:lang w:eastAsia="x-none"/>
        </w:rPr>
        <w:t xml:space="preserve"> </w:t>
      </w:r>
      <w:r w:rsidR="001A3838" w:rsidRPr="00BB79A0">
        <w:rPr>
          <w:rFonts w:ascii="Arial" w:hAnsi="Arial" w:cs="Arial"/>
          <w:sz w:val="22"/>
          <w:szCs w:val="22"/>
        </w:rPr>
        <w:t xml:space="preserve">                      </w:t>
      </w:r>
    </w:p>
    <w:p w14:paraId="1F1B6F38" w14:textId="77777777" w:rsidR="009C2977" w:rsidRPr="00BB79A0" w:rsidRDefault="009C2977" w:rsidP="00CD1DFE">
      <w:pPr>
        <w:pStyle w:val="ScheduleTitle"/>
        <w:tabs>
          <w:tab w:val="left" w:pos="425"/>
        </w:tabs>
        <w:spacing w:before="120" w:after="0"/>
        <w:jc w:val="left"/>
        <w:rPr>
          <w:rFonts w:ascii="Arial" w:hAnsi="Arial" w:cs="Arial"/>
          <w:sz w:val="22"/>
          <w:szCs w:val="22"/>
        </w:rPr>
      </w:pPr>
    </w:p>
    <w:p w14:paraId="7A8671A2" w14:textId="03A5F876" w:rsidR="009C2977" w:rsidRPr="00BB79A0" w:rsidRDefault="00540B15" w:rsidP="00CD1DFE">
      <w:pPr>
        <w:pStyle w:val="ScheduleTitle"/>
        <w:tabs>
          <w:tab w:val="left" w:pos="425"/>
        </w:tabs>
        <w:spacing w:before="120" w:after="0"/>
        <w:jc w:val="left"/>
        <w:rPr>
          <w:rFonts w:ascii="Arial" w:hAnsi="Arial" w:cs="Arial"/>
          <w:sz w:val="22"/>
          <w:szCs w:val="22"/>
        </w:rPr>
      </w:pPr>
      <w:r w:rsidRPr="00BB79A0">
        <w:rPr>
          <w:rFonts w:ascii="Arial" w:hAnsi="Arial" w:cs="Arial"/>
          <w:sz w:val="22"/>
          <w:szCs w:val="22"/>
        </w:rPr>
        <w:t xml:space="preserve">Study </w:t>
      </w:r>
      <w:r w:rsidR="00302E09" w:rsidRPr="00BB79A0">
        <w:rPr>
          <w:rFonts w:ascii="Arial" w:hAnsi="Arial" w:cs="Arial"/>
          <w:sz w:val="22"/>
          <w:szCs w:val="22"/>
        </w:rPr>
        <w:t>c</w:t>
      </w:r>
      <w:r w:rsidRPr="00BB79A0">
        <w:rPr>
          <w:rFonts w:ascii="Arial" w:hAnsi="Arial" w:cs="Arial"/>
          <w:sz w:val="22"/>
          <w:szCs w:val="22"/>
        </w:rPr>
        <w:t>oordinating organisation</w:t>
      </w:r>
      <w:r w:rsidR="005E5158">
        <w:rPr>
          <w:rFonts w:ascii="Arial" w:hAnsi="Arial" w:cs="Arial"/>
          <w:sz w:val="22"/>
          <w:szCs w:val="22"/>
        </w:rPr>
        <w:t xml:space="preserve">: </w:t>
      </w:r>
      <w:r w:rsidR="00D626CE">
        <w:rPr>
          <w:rFonts w:ascii="Arial" w:hAnsi="Arial" w:cs="Arial"/>
          <w:sz w:val="22"/>
          <w:szCs w:val="22"/>
        </w:rPr>
        <w:t>Bristol Trials Centre</w:t>
      </w:r>
      <w:r w:rsidR="005E5158">
        <w:rPr>
          <w:rFonts w:ascii="Arial" w:hAnsi="Arial" w:cs="Arial"/>
          <w:sz w:val="22"/>
          <w:szCs w:val="22"/>
        </w:rPr>
        <w:t>.</w:t>
      </w:r>
    </w:p>
    <w:p w14:paraId="24E601C8" w14:textId="7F8063AF" w:rsidR="00540B15" w:rsidRPr="00BB79A0" w:rsidRDefault="00540B15" w:rsidP="00CD1DFE">
      <w:pPr>
        <w:pStyle w:val="ScheduleTitle"/>
        <w:tabs>
          <w:tab w:val="left" w:pos="425"/>
        </w:tabs>
        <w:spacing w:before="120" w:after="0"/>
        <w:jc w:val="left"/>
        <w:rPr>
          <w:rFonts w:ascii="Arial" w:hAnsi="Arial" w:cs="Arial"/>
          <w:sz w:val="22"/>
          <w:szCs w:val="22"/>
        </w:rPr>
      </w:pPr>
      <w:r w:rsidRPr="00BB79A0">
        <w:rPr>
          <w:rFonts w:ascii="Arial" w:hAnsi="Arial" w:cs="Arial"/>
          <w:sz w:val="22"/>
          <w:szCs w:val="22"/>
        </w:rPr>
        <w:t>Other organisations (specify)</w:t>
      </w:r>
    </w:p>
    <w:p w14:paraId="26DF25E8" w14:textId="26541B3F" w:rsidR="00540B15" w:rsidRPr="00BB79A0" w:rsidRDefault="00473236" w:rsidP="00B86A0E">
      <w:pPr>
        <w:pStyle w:val="ScheduleTitle"/>
        <w:tabs>
          <w:tab w:val="left" w:pos="425"/>
        </w:tabs>
        <w:spacing w:before="120" w:after="0"/>
        <w:jc w:val="left"/>
        <w:rPr>
          <w:rFonts w:ascii="Arial" w:hAnsi="Arial" w:cs="Arial"/>
          <w:sz w:val="22"/>
          <w:szCs w:val="22"/>
        </w:rPr>
      </w:pPr>
      <w:r w:rsidRPr="00BB79A0">
        <w:rPr>
          <w:rFonts w:ascii="Arial" w:hAnsi="Arial" w:cs="Arial"/>
          <w:sz w:val="22"/>
          <w:szCs w:val="22"/>
        </w:rPr>
        <w:t>Sponsor Service Providers</w:t>
      </w:r>
      <w:r w:rsidR="009C2977" w:rsidRPr="00BB79A0">
        <w:rPr>
          <w:rFonts w:ascii="Arial" w:hAnsi="Arial" w:cs="Arial"/>
          <w:sz w:val="22"/>
          <w:szCs w:val="22"/>
        </w:rPr>
        <w:t xml:space="preserve"> (for use when outsourcing directly impacts on Participating Site – e.g. use of a CRO, CTU, etc.)</w:t>
      </w:r>
      <w:r w:rsidR="005E5158">
        <w:rPr>
          <w:rFonts w:ascii="Arial" w:hAnsi="Arial" w:cs="Arial"/>
          <w:sz w:val="22"/>
          <w:szCs w:val="22"/>
        </w:rPr>
        <w:t xml:space="preserve">: </w:t>
      </w:r>
      <w:r w:rsidR="00793034" w:rsidRPr="00793034">
        <w:rPr>
          <w:rFonts w:ascii="Arial" w:hAnsi="Arial" w:cs="Arial"/>
          <w:sz w:val="22"/>
          <w:szCs w:val="22"/>
        </w:rPr>
        <w:t>University Hospitals Bristol and Weston NHS Foundatio</w:t>
      </w:r>
      <w:r w:rsidR="00C558FB">
        <w:rPr>
          <w:rFonts w:ascii="Arial" w:hAnsi="Arial" w:cs="Arial"/>
          <w:sz w:val="22"/>
          <w:szCs w:val="22"/>
        </w:rPr>
        <w:t xml:space="preserve">n </w:t>
      </w:r>
      <w:r w:rsidR="00793034" w:rsidRPr="00793034">
        <w:rPr>
          <w:rFonts w:ascii="Arial" w:hAnsi="Arial" w:cs="Arial"/>
          <w:sz w:val="22"/>
          <w:szCs w:val="22"/>
        </w:rPr>
        <w:t>Trust which has its administrative offices at Trust Headquarters, Marlborough Street, Bristol. BS1 3NU</w:t>
      </w:r>
      <w:r w:rsidR="00793034">
        <w:rPr>
          <w:rFonts w:ascii="Arial" w:hAnsi="Arial" w:cs="Arial"/>
          <w:sz w:val="22"/>
          <w:szCs w:val="22"/>
        </w:rPr>
        <w:t xml:space="preserve"> (Pharmacy Services)</w:t>
      </w:r>
    </w:p>
    <w:p w14:paraId="12C26032" w14:textId="77777777" w:rsidR="009C2977" w:rsidRPr="00BB79A0" w:rsidRDefault="009C2977" w:rsidP="00B86A0E">
      <w:pPr>
        <w:pStyle w:val="ScheduleTitle"/>
        <w:tabs>
          <w:tab w:val="left" w:pos="425"/>
        </w:tabs>
        <w:spacing w:before="120" w:after="0"/>
        <w:jc w:val="left"/>
        <w:rPr>
          <w:rFonts w:ascii="Arial" w:hAnsi="Arial" w:cs="Arial"/>
          <w:sz w:val="22"/>
          <w:szCs w:val="22"/>
        </w:rPr>
      </w:pPr>
    </w:p>
    <w:p w14:paraId="59BDFD5C" w14:textId="360B517D" w:rsidR="00473236" w:rsidRPr="00BB79A0" w:rsidRDefault="00E775DA" w:rsidP="00B86A0E">
      <w:pPr>
        <w:pStyle w:val="ScheduleTitle"/>
        <w:tabs>
          <w:tab w:val="left" w:pos="425"/>
        </w:tabs>
        <w:spacing w:before="120" w:after="0"/>
        <w:jc w:val="left"/>
        <w:rPr>
          <w:rFonts w:ascii="Arial" w:hAnsi="Arial" w:cs="Arial"/>
          <w:sz w:val="22"/>
          <w:szCs w:val="22"/>
        </w:rPr>
      </w:pPr>
      <w:r w:rsidRPr="00BB79A0">
        <w:rPr>
          <w:rFonts w:ascii="Arial" w:hAnsi="Arial" w:cs="Arial"/>
          <w:sz w:val="22"/>
          <w:szCs w:val="22"/>
        </w:rPr>
        <w:t>Participating Site</w:t>
      </w:r>
      <w:r w:rsidR="006B192A" w:rsidRPr="00BB79A0">
        <w:rPr>
          <w:rFonts w:ascii="Arial" w:hAnsi="Arial" w:cs="Arial"/>
          <w:sz w:val="22"/>
          <w:szCs w:val="22"/>
        </w:rPr>
        <w:t xml:space="preserve"> SubContractors of Protocol-related activities which are </w:t>
      </w:r>
      <w:r w:rsidR="005E5158">
        <w:rPr>
          <w:rFonts w:ascii="Arial" w:hAnsi="Arial" w:cs="Arial"/>
          <w:sz w:val="22"/>
          <w:szCs w:val="22"/>
        </w:rPr>
        <w:t xml:space="preserve">not part of standard NHS care: </w:t>
      </w:r>
      <w:r w:rsidR="006B192A" w:rsidRPr="00BB79A0">
        <w:rPr>
          <w:rFonts w:ascii="Arial" w:hAnsi="Arial" w:cs="Arial"/>
          <w:sz w:val="22"/>
          <w:szCs w:val="22"/>
          <w:highlight w:val="yellow"/>
        </w:rPr>
        <w:t>[Insert NAME and ADDRESS]</w:t>
      </w:r>
      <w:r w:rsidR="005E5158">
        <w:rPr>
          <w:rFonts w:ascii="Arial" w:hAnsi="Arial" w:cs="Arial"/>
          <w:sz w:val="22"/>
          <w:szCs w:val="22"/>
        </w:rPr>
        <w:t>.</w:t>
      </w:r>
    </w:p>
    <w:p w14:paraId="45F119E2" w14:textId="77777777" w:rsidR="009C2977" w:rsidRPr="00BB79A0" w:rsidRDefault="009C2977" w:rsidP="00CD1DFE">
      <w:pPr>
        <w:pStyle w:val="ScheduleTitle"/>
        <w:tabs>
          <w:tab w:val="left" w:pos="425"/>
        </w:tabs>
        <w:spacing w:before="120" w:after="0"/>
        <w:jc w:val="left"/>
        <w:rPr>
          <w:rFonts w:ascii="Arial" w:hAnsi="Arial" w:cs="Arial"/>
          <w:sz w:val="22"/>
          <w:szCs w:val="22"/>
        </w:rPr>
      </w:pPr>
    </w:p>
    <w:p w14:paraId="68ADA895" w14:textId="1DE3FBF7" w:rsidR="00540B15" w:rsidRPr="00BB79A0" w:rsidRDefault="006B192A" w:rsidP="00CD1DFE">
      <w:pPr>
        <w:pStyle w:val="ScheduleTitle"/>
        <w:tabs>
          <w:tab w:val="left" w:pos="425"/>
        </w:tabs>
        <w:spacing w:before="120" w:after="0"/>
        <w:jc w:val="left"/>
        <w:rPr>
          <w:rFonts w:ascii="Arial" w:hAnsi="Arial" w:cs="Arial"/>
          <w:sz w:val="22"/>
          <w:szCs w:val="22"/>
        </w:rPr>
      </w:pPr>
      <w:r w:rsidRPr="00BB79A0">
        <w:rPr>
          <w:rFonts w:ascii="Arial" w:hAnsi="Arial" w:cs="Arial"/>
          <w:sz w:val="22"/>
          <w:szCs w:val="22"/>
        </w:rPr>
        <w:t xml:space="preserve">Estimated </w:t>
      </w:r>
      <w:r w:rsidR="003A398E" w:rsidRPr="00BB79A0">
        <w:rPr>
          <w:rFonts w:ascii="Arial" w:hAnsi="Arial" w:cs="Arial"/>
          <w:sz w:val="22"/>
          <w:szCs w:val="22"/>
        </w:rPr>
        <w:t>n</w:t>
      </w:r>
      <w:r w:rsidR="00540B15" w:rsidRPr="00BB79A0">
        <w:rPr>
          <w:rFonts w:ascii="Arial" w:hAnsi="Arial" w:cs="Arial"/>
          <w:sz w:val="22"/>
          <w:szCs w:val="22"/>
        </w:rPr>
        <w:t xml:space="preserve">umber of Participants </w:t>
      </w:r>
      <w:r w:rsidR="005E5158">
        <w:rPr>
          <w:rFonts w:ascii="Arial" w:hAnsi="Arial" w:cs="Arial"/>
          <w:sz w:val="22"/>
          <w:szCs w:val="22"/>
        </w:rPr>
        <w:t xml:space="preserve">to be recruited at the Site: </w:t>
      </w:r>
      <w:r w:rsidR="002F039B">
        <w:rPr>
          <w:rFonts w:ascii="Arial" w:hAnsi="Arial" w:cs="Arial"/>
          <w:sz w:val="22"/>
          <w:szCs w:val="22"/>
        </w:rPr>
        <w:t>2-4 Participants per month</w:t>
      </w:r>
    </w:p>
    <w:p w14:paraId="6F9A7F26" w14:textId="1ACF93B9" w:rsidR="00540B15" w:rsidRDefault="00540B15" w:rsidP="00CD1DFE">
      <w:pPr>
        <w:pStyle w:val="ScheduleTitle"/>
        <w:tabs>
          <w:tab w:val="left" w:pos="425"/>
        </w:tabs>
        <w:spacing w:before="120" w:after="0"/>
        <w:rPr>
          <w:rFonts w:ascii="Arial" w:hAnsi="Arial" w:cs="Arial"/>
          <w:sz w:val="22"/>
          <w:szCs w:val="22"/>
        </w:rPr>
      </w:pPr>
    </w:p>
    <w:p w14:paraId="2862EF55" w14:textId="76846286" w:rsidR="00793034" w:rsidRDefault="00793034" w:rsidP="00CD1DFE">
      <w:pPr>
        <w:pStyle w:val="ScheduleTitle"/>
        <w:tabs>
          <w:tab w:val="left" w:pos="425"/>
        </w:tabs>
        <w:spacing w:before="120" w:after="0"/>
        <w:rPr>
          <w:rFonts w:ascii="Arial" w:hAnsi="Arial" w:cs="Arial"/>
          <w:sz w:val="22"/>
          <w:szCs w:val="22"/>
        </w:rPr>
      </w:pPr>
    </w:p>
    <w:p w14:paraId="4FC495EE" w14:textId="43B8B0FD" w:rsidR="00793034" w:rsidRDefault="00793034" w:rsidP="00CD1DFE">
      <w:pPr>
        <w:pStyle w:val="ScheduleTitle"/>
        <w:tabs>
          <w:tab w:val="left" w:pos="425"/>
        </w:tabs>
        <w:spacing w:before="120" w:after="0"/>
        <w:rPr>
          <w:rFonts w:ascii="Arial" w:hAnsi="Arial" w:cs="Arial"/>
          <w:sz w:val="22"/>
          <w:szCs w:val="22"/>
        </w:rPr>
      </w:pPr>
    </w:p>
    <w:p w14:paraId="1F6AB879" w14:textId="5C33B646" w:rsidR="00793034" w:rsidRDefault="00793034" w:rsidP="00CD1DFE">
      <w:pPr>
        <w:pStyle w:val="ScheduleTitle"/>
        <w:tabs>
          <w:tab w:val="left" w:pos="425"/>
        </w:tabs>
        <w:spacing w:before="120" w:after="0"/>
        <w:rPr>
          <w:rFonts w:ascii="Arial" w:hAnsi="Arial" w:cs="Arial"/>
          <w:sz w:val="22"/>
          <w:szCs w:val="22"/>
        </w:rPr>
      </w:pPr>
    </w:p>
    <w:p w14:paraId="46E47DBC" w14:textId="46B87B20" w:rsidR="00793034" w:rsidRDefault="00793034" w:rsidP="00CD1DFE">
      <w:pPr>
        <w:pStyle w:val="ScheduleTitle"/>
        <w:tabs>
          <w:tab w:val="left" w:pos="425"/>
        </w:tabs>
        <w:spacing w:before="120" w:after="0"/>
        <w:rPr>
          <w:rFonts w:ascii="Arial" w:hAnsi="Arial" w:cs="Arial"/>
          <w:sz w:val="22"/>
          <w:szCs w:val="22"/>
        </w:rPr>
      </w:pPr>
    </w:p>
    <w:p w14:paraId="2E584EB2" w14:textId="77777777" w:rsidR="00793034" w:rsidRPr="00BB79A0" w:rsidRDefault="00793034" w:rsidP="00CD1DFE">
      <w:pPr>
        <w:pStyle w:val="ScheduleTitle"/>
        <w:tabs>
          <w:tab w:val="left" w:pos="425"/>
        </w:tabs>
        <w:spacing w:before="120" w:after="0"/>
        <w:rPr>
          <w:rFonts w:ascii="Arial" w:hAnsi="Arial" w:cs="Arial"/>
          <w:sz w:val="22"/>
          <w:szCs w:val="22"/>
        </w:rPr>
      </w:pPr>
    </w:p>
    <w:p w14:paraId="7DE198E9" w14:textId="77777777" w:rsidR="001213D8" w:rsidRPr="00BB79A0" w:rsidRDefault="001213D8" w:rsidP="001213D8">
      <w:pPr>
        <w:tabs>
          <w:tab w:val="left" w:pos="425"/>
        </w:tabs>
        <w:spacing w:before="120"/>
        <w:jc w:val="center"/>
        <w:rPr>
          <w:rFonts w:cs="Arial"/>
          <w:b/>
          <w:szCs w:val="22"/>
        </w:rPr>
      </w:pPr>
      <w:r w:rsidRPr="00BB79A0">
        <w:rPr>
          <w:rFonts w:cs="Arial"/>
          <w:b/>
          <w:szCs w:val="22"/>
        </w:rPr>
        <w:t>NOTICES</w:t>
      </w:r>
    </w:p>
    <w:p w14:paraId="6459089D" w14:textId="77777777" w:rsidR="001213D8" w:rsidRPr="00BB79A0" w:rsidRDefault="001213D8" w:rsidP="001213D8">
      <w:pPr>
        <w:tabs>
          <w:tab w:val="left" w:pos="425"/>
        </w:tabs>
        <w:spacing w:before="120"/>
        <w:rPr>
          <w:rFonts w:cs="Arial"/>
          <w:szCs w:val="22"/>
        </w:rPr>
      </w:pPr>
      <w:r w:rsidRPr="00BB79A0">
        <w:rPr>
          <w:rFonts w:cs="Arial"/>
          <w:szCs w:val="22"/>
        </w:rPr>
        <w:lastRenderedPageBreak/>
        <w:t>Notices to the Sponsor shall be addressed to:</w:t>
      </w:r>
    </w:p>
    <w:p w14:paraId="33FE4F96" w14:textId="77777777" w:rsidR="00B530FD" w:rsidRDefault="00B530FD" w:rsidP="005E5E02">
      <w:pPr>
        <w:tabs>
          <w:tab w:val="left" w:pos="425"/>
        </w:tabs>
        <w:spacing w:before="120"/>
        <w:rPr>
          <w:rFonts w:eastAsia="SimSun" w:cs="Arial"/>
          <w:szCs w:val="22"/>
        </w:rPr>
      </w:pPr>
      <w:r w:rsidRPr="005E5E02">
        <w:rPr>
          <w:rFonts w:eastAsia="SimSun" w:cs="Arial"/>
          <w:szCs w:val="22"/>
        </w:rPr>
        <w:t xml:space="preserve">Adam Taylor, </w:t>
      </w:r>
    </w:p>
    <w:p w14:paraId="36EDB601" w14:textId="77777777" w:rsidR="00B530FD" w:rsidRDefault="00B530FD" w:rsidP="005E5E02">
      <w:pPr>
        <w:tabs>
          <w:tab w:val="left" w:pos="425"/>
        </w:tabs>
        <w:spacing w:before="120"/>
        <w:rPr>
          <w:rFonts w:eastAsia="SimSun" w:cs="Arial"/>
          <w:szCs w:val="22"/>
        </w:rPr>
      </w:pPr>
      <w:r w:rsidRPr="005E5E02">
        <w:rPr>
          <w:rFonts w:eastAsia="SimSun" w:cs="Arial"/>
          <w:szCs w:val="22"/>
        </w:rPr>
        <w:t xml:space="preserve">University of Bristol, </w:t>
      </w:r>
    </w:p>
    <w:p w14:paraId="44A1DBA7" w14:textId="77777777" w:rsidR="00B530FD" w:rsidRDefault="00B530FD" w:rsidP="005E5E02">
      <w:pPr>
        <w:tabs>
          <w:tab w:val="left" w:pos="425"/>
        </w:tabs>
        <w:spacing w:before="120"/>
        <w:rPr>
          <w:rFonts w:eastAsia="SimSun" w:cs="Arial"/>
          <w:szCs w:val="22"/>
        </w:rPr>
      </w:pPr>
      <w:r w:rsidRPr="005E5E02">
        <w:rPr>
          <w:rFonts w:eastAsia="SimSun" w:cs="Arial"/>
          <w:szCs w:val="22"/>
        </w:rPr>
        <w:t xml:space="preserve">Research and Enterprise Development, </w:t>
      </w:r>
    </w:p>
    <w:p w14:paraId="5CE9AB47" w14:textId="77777777" w:rsidR="00B530FD" w:rsidRDefault="00B530FD" w:rsidP="005E5E02">
      <w:pPr>
        <w:tabs>
          <w:tab w:val="left" w:pos="425"/>
        </w:tabs>
        <w:spacing w:before="120"/>
        <w:rPr>
          <w:rFonts w:eastAsia="SimSun" w:cs="Arial"/>
          <w:szCs w:val="22"/>
        </w:rPr>
      </w:pPr>
      <w:r w:rsidRPr="005E5E02">
        <w:rPr>
          <w:rFonts w:eastAsia="SimSun" w:cs="Arial"/>
          <w:szCs w:val="22"/>
        </w:rPr>
        <w:t xml:space="preserve">One Cathedral Square, </w:t>
      </w:r>
    </w:p>
    <w:p w14:paraId="40938531" w14:textId="107468EB" w:rsidR="001213D8" w:rsidRPr="005E5E02" w:rsidRDefault="00B530FD" w:rsidP="005E5E02">
      <w:pPr>
        <w:tabs>
          <w:tab w:val="left" w:pos="425"/>
        </w:tabs>
        <w:spacing w:before="120"/>
        <w:rPr>
          <w:rFonts w:cs="Arial"/>
          <w:szCs w:val="22"/>
          <w:highlight w:val="yellow"/>
        </w:rPr>
      </w:pPr>
      <w:r w:rsidRPr="005E5E02">
        <w:rPr>
          <w:rFonts w:eastAsia="SimSun" w:cs="Arial"/>
          <w:szCs w:val="22"/>
        </w:rPr>
        <w:t>Bristol, BS1 5DD</w:t>
      </w:r>
    </w:p>
    <w:p w14:paraId="49B43484" w14:textId="77777777" w:rsidR="001213D8" w:rsidRPr="00BB79A0" w:rsidRDefault="001213D8" w:rsidP="001213D8">
      <w:pPr>
        <w:tabs>
          <w:tab w:val="left" w:pos="425"/>
        </w:tabs>
        <w:spacing w:before="120"/>
        <w:jc w:val="left"/>
        <w:rPr>
          <w:rFonts w:cs="Arial"/>
          <w:szCs w:val="22"/>
        </w:rPr>
      </w:pPr>
      <w:r w:rsidRPr="00BB79A0">
        <w:rPr>
          <w:rFonts w:cs="Arial"/>
          <w:szCs w:val="22"/>
        </w:rPr>
        <w:t>Notices to the Participating Site shall be addressed to:</w:t>
      </w:r>
    </w:p>
    <w:p w14:paraId="214F88A4" w14:textId="77777777" w:rsidR="001213D8" w:rsidRPr="00BB79A0" w:rsidRDefault="001213D8" w:rsidP="001213D8">
      <w:pPr>
        <w:tabs>
          <w:tab w:val="left" w:pos="425"/>
        </w:tabs>
        <w:spacing w:before="120"/>
        <w:jc w:val="left"/>
        <w:rPr>
          <w:rFonts w:cs="Arial"/>
          <w:szCs w:val="22"/>
          <w:highlight w:val="yellow"/>
        </w:rPr>
      </w:pPr>
      <w:r w:rsidRPr="00BB79A0">
        <w:rPr>
          <w:rFonts w:cs="Arial"/>
          <w:szCs w:val="22"/>
          <w:highlight w:val="yellow"/>
        </w:rPr>
        <w:t>[Insert JOB TITLE OR POSITION]</w:t>
      </w:r>
    </w:p>
    <w:p w14:paraId="0339C982" w14:textId="77777777" w:rsidR="001213D8" w:rsidRPr="00BB79A0" w:rsidRDefault="001213D8" w:rsidP="001213D8">
      <w:pPr>
        <w:tabs>
          <w:tab w:val="left" w:pos="425"/>
        </w:tabs>
        <w:spacing w:before="120"/>
        <w:jc w:val="left"/>
        <w:rPr>
          <w:rFonts w:cs="Arial"/>
          <w:szCs w:val="22"/>
          <w:highlight w:val="yellow"/>
        </w:rPr>
      </w:pPr>
      <w:r w:rsidRPr="00BB79A0">
        <w:rPr>
          <w:rFonts w:cs="Arial"/>
          <w:szCs w:val="22"/>
          <w:highlight w:val="yellow"/>
        </w:rPr>
        <w:t>[Insert NAME OF NHS BODY]</w:t>
      </w:r>
    </w:p>
    <w:p w14:paraId="5AF4301B" w14:textId="77777777" w:rsidR="001213D8" w:rsidRPr="00BB79A0" w:rsidRDefault="001213D8" w:rsidP="001213D8">
      <w:pPr>
        <w:tabs>
          <w:tab w:val="left" w:pos="425"/>
        </w:tabs>
        <w:spacing w:before="120"/>
        <w:rPr>
          <w:rFonts w:cs="Arial"/>
          <w:szCs w:val="22"/>
        </w:rPr>
      </w:pPr>
      <w:r w:rsidRPr="00BB79A0">
        <w:rPr>
          <w:rFonts w:cs="Arial"/>
          <w:szCs w:val="22"/>
          <w:highlight w:val="yellow"/>
        </w:rPr>
        <w:t>[Insert ADDRESS]</w:t>
      </w:r>
    </w:p>
    <w:p w14:paraId="1176FD96" w14:textId="73F47381" w:rsidR="001213D8" w:rsidRDefault="001213D8" w:rsidP="001213D8">
      <w:pPr>
        <w:tabs>
          <w:tab w:val="left" w:pos="425"/>
        </w:tabs>
        <w:spacing w:before="120"/>
        <w:rPr>
          <w:rFonts w:cs="Arial"/>
          <w:szCs w:val="22"/>
          <w:highlight w:val="yellow"/>
        </w:rPr>
      </w:pPr>
      <w:r w:rsidRPr="00BB79A0">
        <w:rPr>
          <w:rFonts w:cs="Arial"/>
          <w:szCs w:val="22"/>
          <w:highlight w:val="yellow"/>
        </w:rPr>
        <w:t>[Insert E-MAIL ADDRESS]</w:t>
      </w:r>
    </w:p>
    <w:p w14:paraId="04000A63" w14:textId="77777777" w:rsidR="00D626CE" w:rsidRPr="00BB79A0" w:rsidRDefault="00D626CE" w:rsidP="001213D8">
      <w:pPr>
        <w:tabs>
          <w:tab w:val="left" w:pos="425"/>
        </w:tabs>
        <w:spacing w:before="120"/>
        <w:rPr>
          <w:rFonts w:cs="Arial"/>
          <w:szCs w:val="22"/>
          <w:highlight w:val="yellow"/>
        </w:rPr>
      </w:pPr>
    </w:p>
    <w:p w14:paraId="211A8542" w14:textId="11397FAB" w:rsidR="001213D8" w:rsidRDefault="001213D8" w:rsidP="001213D8">
      <w:pPr>
        <w:tabs>
          <w:tab w:val="left" w:pos="425"/>
        </w:tabs>
        <w:spacing w:before="120"/>
        <w:rPr>
          <w:rFonts w:cs="Arial"/>
          <w:szCs w:val="22"/>
        </w:rPr>
      </w:pPr>
    </w:p>
    <w:p w14:paraId="65E36A75" w14:textId="6077F234" w:rsidR="00C558FB" w:rsidRDefault="00C558FB" w:rsidP="001213D8">
      <w:pPr>
        <w:tabs>
          <w:tab w:val="left" w:pos="425"/>
        </w:tabs>
        <w:spacing w:before="120"/>
        <w:rPr>
          <w:rFonts w:cs="Arial"/>
          <w:szCs w:val="22"/>
        </w:rPr>
      </w:pPr>
    </w:p>
    <w:p w14:paraId="74939DB6" w14:textId="5E1653BD" w:rsidR="00C558FB" w:rsidRDefault="00C558FB" w:rsidP="001213D8">
      <w:pPr>
        <w:tabs>
          <w:tab w:val="left" w:pos="425"/>
        </w:tabs>
        <w:spacing w:before="120"/>
        <w:rPr>
          <w:rFonts w:cs="Arial"/>
          <w:szCs w:val="22"/>
        </w:rPr>
      </w:pPr>
    </w:p>
    <w:p w14:paraId="199766FC" w14:textId="6056858C" w:rsidR="00C558FB" w:rsidRDefault="00C558FB" w:rsidP="001213D8">
      <w:pPr>
        <w:tabs>
          <w:tab w:val="left" w:pos="425"/>
        </w:tabs>
        <w:spacing w:before="120"/>
        <w:rPr>
          <w:rFonts w:cs="Arial"/>
          <w:szCs w:val="22"/>
        </w:rPr>
      </w:pPr>
    </w:p>
    <w:p w14:paraId="724E27F2" w14:textId="3B5F51D2" w:rsidR="00C558FB" w:rsidRDefault="00C558FB" w:rsidP="001213D8">
      <w:pPr>
        <w:tabs>
          <w:tab w:val="left" w:pos="425"/>
        </w:tabs>
        <w:spacing w:before="120"/>
        <w:rPr>
          <w:rFonts w:cs="Arial"/>
          <w:szCs w:val="22"/>
        </w:rPr>
      </w:pPr>
    </w:p>
    <w:p w14:paraId="52D2B623" w14:textId="78A2362D" w:rsidR="00C558FB" w:rsidRDefault="00C558FB" w:rsidP="001213D8">
      <w:pPr>
        <w:tabs>
          <w:tab w:val="left" w:pos="425"/>
        </w:tabs>
        <w:spacing w:before="120"/>
        <w:rPr>
          <w:rFonts w:cs="Arial"/>
          <w:szCs w:val="22"/>
        </w:rPr>
      </w:pPr>
    </w:p>
    <w:p w14:paraId="020557E9" w14:textId="220A26FD" w:rsidR="00C558FB" w:rsidRDefault="00C558FB" w:rsidP="001213D8">
      <w:pPr>
        <w:tabs>
          <w:tab w:val="left" w:pos="425"/>
        </w:tabs>
        <w:spacing w:before="120"/>
        <w:rPr>
          <w:rFonts w:cs="Arial"/>
          <w:szCs w:val="22"/>
        </w:rPr>
      </w:pPr>
    </w:p>
    <w:p w14:paraId="7A868B3B" w14:textId="169846AE" w:rsidR="00C558FB" w:rsidRDefault="00C558FB" w:rsidP="001213D8">
      <w:pPr>
        <w:tabs>
          <w:tab w:val="left" w:pos="425"/>
        </w:tabs>
        <w:spacing w:before="120"/>
        <w:rPr>
          <w:rFonts w:cs="Arial"/>
          <w:szCs w:val="22"/>
        </w:rPr>
      </w:pPr>
    </w:p>
    <w:p w14:paraId="6ADC3895" w14:textId="1D738EE3" w:rsidR="00C558FB" w:rsidRDefault="00C558FB" w:rsidP="001213D8">
      <w:pPr>
        <w:tabs>
          <w:tab w:val="left" w:pos="425"/>
        </w:tabs>
        <w:spacing w:before="120"/>
        <w:rPr>
          <w:rFonts w:cs="Arial"/>
          <w:szCs w:val="22"/>
        </w:rPr>
      </w:pPr>
    </w:p>
    <w:p w14:paraId="753D5D86" w14:textId="4E39CD53" w:rsidR="00C558FB" w:rsidRDefault="00C558FB" w:rsidP="001213D8">
      <w:pPr>
        <w:tabs>
          <w:tab w:val="left" w:pos="425"/>
        </w:tabs>
        <w:spacing w:before="120"/>
        <w:rPr>
          <w:rFonts w:cs="Arial"/>
          <w:szCs w:val="22"/>
        </w:rPr>
      </w:pPr>
    </w:p>
    <w:p w14:paraId="1A86B582" w14:textId="77777777" w:rsidR="00C558FB" w:rsidRPr="00BB79A0" w:rsidRDefault="00C558FB" w:rsidP="001213D8">
      <w:pPr>
        <w:tabs>
          <w:tab w:val="left" w:pos="425"/>
        </w:tabs>
        <w:spacing w:before="120"/>
        <w:rPr>
          <w:rFonts w:cs="Arial"/>
          <w:szCs w:val="22"/>
        </w:rPr>
      </w:pPr>
    </w:p>
    <w:p w14:paraId="1C25DFBB" w14:textId="77777777" w:rsidR="00793034" w:rsidRDefault="00793034" w:rsidP="006D05B9">
      <w:pPr>
        <w:pStyle w:val="ScheduleTitle"/>
        <w:tabs>
          <w:tab w:val="left" w:pos="425"/>
        </w:tabs>
        <w:spacing w:before="120" w:after="0"/>
        <w:rPr>
          <w:rFonts w:ascii="Arial" w:hAnsi="Arial" w:cs="Arial"/>
          <w:sz w:val="22"/>
          <w:szCs w:val="22"/>
        </w:rPr>
      </w:pPr>
    </w:p>
    <w:p w14:paraId="338FAD0B" w14:textId="6A4E80F3" w:rsidR="00D1137C" w:rsidRPr="00BB79A0" w:rsidRDefault="00D1137C" w:rsidP="00C558FB">
      <w:pPr>
        <w:pStyle w:val="ScheduleTitle"/>
        <w:tabs>
          <w:tab w:val="left" w:pos="425"/>
        </w:tabs>
        <w:spacing w:before="120" w:after="0"/>
        <w:rPr>
          <w:rFonts w:ascii="Arial" w:hAnsi="Arial" w:cs="Arial"/>
          <w:sz w:val="22"/>
          <w:szCs w:val="22"/>
        </w:rPr>
      </w:pPr>
      <w:r w:rsidRPr="00BB79A0">
        <w:rPr>
          <w:rFonts w:ascii="Arial" w:hAnsi="Arial" w:cs="Arial"/>
          <w:sz w:val="22"/>
          <w:szCs w:val="22"/>
        </w:rPr>
        <w:t>SCHEDULE 2</w:t>
      </w:r>
    </w:p>
    <w:p w14:paraId="29EE41E9" w14:textId="6F7F0315" w:rsidR="00D1137C" w:rsidRPr="00BB79A0" w:rsidRDefault="00E775DA" w:rsidP="00D1137C">
      <w:pPr>
        <w:pStyle w:val="ScheduleTitle"/>
        <w:tabs>
          <w:tab w:val="left" w:pos="425"/>
        </w:tabs>
        <w:spacing w:before="120" w:after="0"/>
        <w:rPr>
          <w:rFonts w:ascii="Arial" w:hAnsi="Arial" w:cs="Arial"/>
          <w:sz w:val="22"/>
          <w:szCs w:val="22"/>
          <w:lang w:eastAsia="en-US"/>
        </w:rPr>
      </w:pPr>
      <w:r w:rsidRPr="00BB79A0">
        <w:rPr>
          <w:rFonts w:ascii="Arial" w:hAnsi="Arial" w:cs="Arial"/>
          <w:sz w:val="22"/>
          <w:szCs w:val="22"/>
          <w:lang w:eastAsia="en-US"/>
        </w:rPr>
        <w:t>Study</w:t>
      </w:r>
      <w:r w:rsidR="00D1137C" w:rsidRPr="00BB79A0">
        <w:rPr>
          <w:rFonts w:ascii="Arial" w:hAnsi="Arial" w:cs="Arial"/>
          <w:sz w:val="22"/>
          <w:szCs w:val="22"/>
          <w:lang w:eastAsia="en-US"/>
        </w:rPr>
        <w:t xml:space="preserve"> Conduct at the Participating Site</w:t>
      </w:r>
    </w:p>
    <w:p w14:paraId="346342FD" w14:textId="77777777" w:rsidR="00D1137C" w:rsidRPr="00BB79A0" w:rsidRDefault="00D1137C" w:rsidP="00D1137C">
      <w:pPr>
        <w:pStyle w:val="ScheduleTitle"/>
        <w:tabs>
          <w:tab w:val="left" w:pos="425"/>
        </w:tabs>
        <w:spacing w:before="120" w:after="0"/>
        <w:rPr>
          <w:rFonts w:ascii="Arial" w:hAnsi="Arial" w:cs="Arial"/>
          <w:sz w:val="22"/>
          <w:szCs w:val="22"/>
          <w:u w:val="single"/>
          <w:lang w:eastAsia="en-US"/>
        </w:rPr>
      </w:pPr>
      <w:r w:rsidRPr="00BB79A0">
        <w:rPr>
          <w:rFonts w:ascii="Arial" w:hAnsi="Arial" w:cs="Arial"/>
          <w:sz w:val="22"/>
          <w:szCs w:val="22"/>
          <w:lang w:eastAsia="en-US"/>
        </w:rPr>
        <w:t xml:space="preserve">DIVISION OF </w:t>
      </w:r>
      <w:r w:rsidRPr="00BB79A0">
        <w:rPr>
          <w:rFonts w:ascii="Arial" w:hAnsi="Arial" w:cs="Arial"/>
          <w:sz w:val="22"/>
          <w:szCs w:val="22"/>
          <w:u w:val="single"/>
          <w:lang w:eastAsia="en-US"/>
        </w:rPr>
        <w:t>RESPONSIBILITIES</w:t>
      </w:r>
      <w:r w:rsidRPr="00BB79A0">
        <w:rPr>
          <w:rFonts w:ascii="Arial" w:hAnsi="Arial" w:cs="Arial"/>
          <w:sz w:val="22"/>
          <w:szCs w:val="22"/>
          <w:lang w:eastAsia="en-US"/>
        </w:rPr>
        <w:t xml:space="preserve"> AND DELEGATION OF </w:t>
      </w:r>
      <w:r w:rsidRPr="00BB79A0">
        <w:rPr>
          <w:rFonts w:ascii="Arial" w:hAnsi="Arial" w:cs="Arial"/>
          <w:sz w:val="22"/>
          <w:szCs w:val="22"/>
          <w:u w:val="single"/>
          <w:lang w:eastAsia="en-US"/>
        </w:rPr>
        <w:t>ACTIVITIES</w:t>
      </w:r>
    </w:p>
    <w:p w14:paraId="5F0DB85A" w14:textId="2A99EB60" w:rsidR="00D1137C" w:rsidRPr="00BB79A0" w:rsidRDefault="00D1137C" w:rsidP="00D1137C">
      <w:pPr>
        <w:pStyle w:val="ScheduleTitle"/>
        <w:tabs>
          <w:tab w:val="left" w:pos="425"/>
        </w:tabs>
        <w:spacing w:before="120" w:after="0"/>
        <w:rPr>
          <w:rFonts w:ascii="Arial" w:hAnsi="Arial" w:cs="Arial"/>
          <w:b w:val="0"/>
          <w:sz w:val="22"/>
          <w:szCs w:val="22"/>
          <w:lang w:eastAsia="en-US"/>
        </w:rPr>
      </w:pPr>
      <w:r w:rsidRPr="00BB79A0">
        <w:rPr>
          <w:rFonts w:ascii="Arial" w:hAnsi="Arial" w:cs="Arial"/>
          <w:b w:val="0"/>
          <w:sz w:val="22"/>
          <w:szCs w:val="22"/>
          <w:lang w:eastAsia="en-US"/>
        </w:rPr>
        <w:t xml:space="preserve">(Although some </w:t>
      </w:r>
      <w:r w:rsidRPr="00BB79A0">
        <w:rPr>
          <w:rFonts w:ascii="Arial" w:hAnsi="Arial" w:cs="Arial"/>
          <w:sz w:val="22"/>
          <w:szCs w:val="22"/>
          <w:u w:val="single"/>
          <w:lang w:eastAsia="en-US"/>
        </w:rPr>
        <w:t>RESPONSIBILITIES</w:t>
      </w:r>
      <w:r w:rsidRPr="00BB79A0">
        <w:rPr>
          <w:rFonts w:ascii="Arial" w:hAnsi="Arial" w:cs="Arial"/>
          <w:b w:val="0"/>
          <w:sz w:val="22"/>
          <w:szCs w:val="22"/>
          <w:lang w:eastAsia="en-US"/>
        </w:rPr>
        <w:t xml:space="preserve"> cannot be delegated this schedule does allow for a description of delegated </w:t>
      </w:r>
      <w:r w:rsidRPr="00BB79A0">
        <w:rPr>
          <w:rFonts w:ascii="Arial" w:hAnsi="Arial" w:cs="Arial"/>
          <w:sz w:val="22"/>
          <w:szCs w:val="22"/>
          <w:u w:val="single"/>
          <w:lang w:eastAsia="en-US"/>
        </w:rPr>
        <w:t>ACTIVITIES</w:t>
      </w:r>
      <w:r w:rsidRPr="00BB79A0">
        <w:rPr>
          <w:rFonts w:ascii="Arial" w:hAnsi="Arial" w:cs="Arial"/>
          <w:b w:val="0"/>
          <w:sz w:val="22"/>
          <w:szCs w:val="22"/>
          <w:lang w:eastAsia="en-US"/>
        </w:rPr>
        <w:t xml:space="preserve"> – e.g. to Chief Investigator, CTU </w:t>
      </w:r>
      <w:r w:rsidR="00AC75E2" w:rsidRPr="00BB79A0">
        <w:rPr>
          <w:rFonts w:ascii="Arial" w:hAnsi="Arial" w:cs="Arial"/>
          <w:b w:val="0"/>
          <w:sz w:val="22"/>
          <w:szCs w:val="22"/>
          <w:lang w:eastAsia="en-US"/>
        </w:rPr>
        <w:t xml:space="preserve">(if legally separate from the Sponsor) </w:t>
      </w:r>
      <w:r w:rsidRPr="00BB79A0">
        <w:rPr>
          <w:rFonts w:ascii="Arial" w:hAnsi="Arial" w:cs="Arial"/>
          <w:b w:val="0"/>
          <w:sz w:val="22"/>
          <w:szCs w:val="22"/>
          <w:lang w:eastAsia="en-US"/>
        </w:rPr>
        <w:t>or CRO – to be detailed)</w:t>
      </w:r>
    </w:p>
    <w:p w14:paraId="2C6649BC" w14:textId="77777777" w:rsidR="00D1137C" w:rsidRPr="00BB79A0" w:rsidRDefault="00D1137C" w:rsidP="00D1137C">
      <w:pPr>
        <w:tabs>
          <w:tab w:val="left" w:pos="0"/>
        </w:tabs>
        <w:spacing w:before="120" w:line="240" w:lineRule="auto"/>
        <w:jc w:val="left"/>
        <w:rPr>
          <w:rFonts w:cs="Arial"/>
          <w:szCs w:val="22"/>
        </w:rPr>
      </w:pPr>
      <w:r w:rsidRPr="00BB79A0">
        <w:rPr>
          <w:rFonts w:cs="Arial"/>
          <w:szCs w:val="22"/>
        </w:rPr>
        <w:t xml:space="preserve">The Parties collaborating in the Study will undertake responsibilities as attributed in the table below. </w:t>
      </w:r>
    </w:p>
    <w:p w14:paraId="6B27807E" w14:textId="77777777" w:rsidR="00D1137C" w:rsidRPr="00BB79A0" w:rsidRDefault="00D1137C" w:rsidP="00D1137C">
      <w:pPr>
        <w:tabs>
          <w:tab w:val="left" w:pos="851"/>
        </w:tabs>
        <w:spacing w:before="120" w:line="240" w:lineRule="auto"/>
        <w:ind w:left="851" w:hanging="851"/>
        <w:jc w:val="left"/>
        <w:rPr>
          <w:rFonts w:cs="Arial"/>
          <w:szCs w:val="22"/>
        </w:rPr>
      </w:pPr>
      <w:r w:rsidRPr="00BB79A0">
        <w:rPr>
          <w:rFonts w:cs="Arial"/>
          <w:szCs w:val="22"/>
        </w:rPr>
        <w:t>Note 1:</w:t>
      </w:r>
      <w:r w:rsidRPr="00BB79A0">
        <w:rPr>
          <w:rFonts w:cs="Arial"/>
          <w:szCs w:val="22"/>
        </w:rPr>
        <w:tab/>
        <w:t xml:space="preserve">Parties should set out any agreed delegation of </w:t>
      </w:r>
      <w:r w:rsidRPr="00BB79A0">
        <w:rPr>
          <w:rFonts w:cs="Arial"/>
          <w:b/>
          <w:szCs w:val="22"/>
          <w:u w:val="single"/>
        </w:rPr>
        <w:t>ACTIVITIES</w:t>
      </w:r>
      <w:r w:rsidRPr="00BB79A0">
        <w:rPr>
          <w:rFonts w:cs="Arial"/>
          <w:szCs w:val="22"/>
        </w:rPr>
        <w:t xml:space="preserve"> in the table below. </w:t>
      </w:r>
    </w:p>
    <w:p w14:paraId="657961C0" w14:textId="77777777" w:rsidR="00D1137C" w:rsidRPr="00BB79A0" w:rsidRDefault="00D1137C" w:rsidP="00D1137C">
      <w:pPr>
        <w:tabs>
          <w:tab w:val="left" w:pos="851"/>
        </w:tabs>
        <w:spacing w:before="120" w:line="240" w:lineRule="auto"/>
        <w:ind w:left="851" w:hanging="851"/>
        <w:jc w:val="left"/>
        <w:rPr>
          <w:rFonts w:cs="Arial"/>
          <w:szCs w:val="22"/>
        </w:rPr>
      </w:pPr>
      <w:r w:rsidRPr="00BB79A0">
        <w:rPr>
          <w:rFonts w:cs="Arial"/>
          <w:szCs w:val="22"/>
        </w:rPr>
        <w:t xml:space="preserve">Note 2: </w:t>
      </w:r>
      <w:r w:rsidRPr="00BB79A0">
        <w:rPr>
          <w:rFonts w:cs="Arial"/>
          <w:szCs w:val="22"/>
        </w:rPr>
        <w:tab/>
        <w:t xml:space="preserve">Where there are Co-Sponsors, </w:t>
      </w:r>
      <w:r w:rsidRPr="00BB79A0">
        <w:rPr>
          <w:rFonts w:cs="Arial"/>
          <w:b/>
          <w:szCs w:val="22"/>
          <w:u w:val="single"/>
        </w:rPr>
        <w:t>the name of the Sponsor responsible for each activity should be entered for the activity.</w:t>
      </w:r>
      <w:r w:rsidRPr="00BB79A0">
        <w:rPr>
          <w:rFonts w:cs="Arial"/>
          <w:szCs w:val="22"/>
        </w:rPr>
        <w:t xml:space="preserve">  </w:t>
      </w:r>
    </w:p>
    <w:p w14:paraId="7CA7E5E0" w14:textId="77777777" w:rsidR="00D1137C" w:rsidRPr="00BB79A0" w:rsidRDefault="00D1137C" w:rsidP="00D1137C">
      <w:pPr>
        <w:tabs>
          <w:tab w:val="left" w:pos="851"/>
        </w:tabs>
        <w:spacing w:before="120" w:line="240" w:lineRule="auto"/>
        <w:ind w:left="851" w:hanging="851"/>
        <w:jc w:val="left"/>
        <w:rPr>
          <w:rFonts w:cs="Arial"/>
          <w:szCs w:val="22"/>
        </w:rPr>
      </w:pPr>
      <w:r w:rsidRPr="00BB79A0">
        <w:rPr>
          <w:rFonts w:cs="Arial"/>
          <w:szCs w:val="22"/>
        </w:rPr>
        <w:t>Note 3:</w:t>
      </w:r>
      <w:r w:rsidRPr="00BB79A0">
        <w:rPr>
          <w:rFonts w:cs="Arial"/>
          <w:szCs w:val="22"/>
        </w:rPr>
        <w:tab/>
        <w:t xml:space="preserve">Some responsibilities are only applicable to particular types of study. Where a particular activity is not applicable to the Study “N/A” (Not Applicable) should be entered for the activity.  </w:t>
      </w:r>
    </w:p>
    <w:p w14:paraId="502ACE7E" w14:textId="77777777" w:rsidR="00D1137C" w:rsidRPr="00BB79A0" w:rsidRDefault="00D1137C" w:rsidP="00D1137C">
      <w:pPr>
        <w:tabs>
          <w:tab w:val="left" w:pos="851"/>
        </w:tabs>
        <w:spacing w:before="120" w:line="240" w:lineRule="auto"/>
        <w:ind w:left="851" w:hanging="851"/>
        <w:jc w:val="left"/>
        <w:rPr>
          <w:rFonts w:cs="Arial"/>
          <w:szCs w:val="22"/>
        </w:rPr>
      </w:pPr>
      <w:r w:rsidRPr="00BB79A0">
        <w:rPr>
          <w:rFonts w:cs="Arial"/>
          <w:szCs w:val="22"/>
        </w:rPr>
        <w:t xml:space="preserve">Note 4: </w:t>
      </w:r>
      <w:r w:rsidRPr="00BB79A0">
        <w:rPr>
          <w:rFonts w:cs="Arial"/>
          <w:szCs w:val="22"/>
        </w:rPr>
        <w:tab/>
        <w:t>Any additional responsibilities to those set out in this table should be added at the end of the table to preserve the numbering of the standard list and navigation of the contents.</w:t>
      </w:r>
    </w:p>
    <w:p w14:paraId="154084E1" w14:textId="77777777" w:rsidR="00D1137C" w:rsidRPr="00BB79A0" w:rsidRDefault="00D1137C" w:rsidP="00D1137C">
      <w:pPr>
        <w:tabs>
          <w:tab w:val="left" w:pos="851"/>
        </w:tabs>
        <w:spacing w:before="120" w:line="240" w:lineRule="auto"/>
        <w:ind w:left="851" w:hanging="851"/>
        <w:jc w:val="left"/>
        <w:rPr>
          <w:rFonts w:cs="Arial"/>
          <w:szCs w:val="22"/>
        </w:rPr>
      </w:pPr>
      <w:r w:rsidRPr="00BB79A0">
        <w:rPr>
          <w:rFonts w:cs="Arial"/>
          <w:szCs w:val="22"/>
        </w:rPr>
        <w:t xml:space="preserve">Note 5: </w:t>
      </w:r>
      <w:r w:rsidRPr="00BB79A0">
        <w:rPr>
          <w:rFonts w:cs="Arial"/>
          <w:szCs w:val="22"/>
        </w:rPr>
        <w:tab/>
        <w:t>All references to Participants refer to those under the care of the Participating Site.</w:t>
      </w:r>
    </w:p>
    <w:p w14:paraId="67365BB1" w14:textId="77777777" w:rsidR="00D1137C" w:rsidRPr="00BB79A0" w:rsidRDefault="00D1137C" w:rsidP="00D1137C">
      <w:pPr>
        <w:tabs>
          <w:tab w:val="left" w:pos="851"/>
        </w:tabs>
        <w:spacing w:before="120" w:line="240" w:lineRule="auto"/>
        <w:ind w:left="851" w:hanging="851"/>
        <w:jc w:val="left"/>
        <w:rPr>
          <w:rFonts w:cs="Arial"/>
          <w:szCs w:val="22"/>
        </w:rPr>
      </w:pPr>
      <w:r w:rsidRPr="00BB79A0">
        <w:rPr>
          <w:rFonts w:cs="Arial"/>
          <w:szCs w:val="22"/>
        </w:rPr>
        <w:t>Note 6:</w:t>
      </w:r>
      <w:r w:rsidRPr="00BB79A0">
        <w:rPr>
          <w:rFonts w:cs="Arial"/>
          <w:szCs w:val="22"/>
        </w:rPr>
        <w:tab/>
        <w:t>All capitalised terms used in the Schedule but not otherwise defined in the Agreement shall have the meaning ascribed to them in relevant legislation.</w:t>
      </w:r>
    </w:p>
    <w:p w14:paraId="2B6878BB" w14:textId="77777777" w:rsidR="00D1137C" w:rsidRPr="00BB79A0" w:rsidRDefault="00D1137C" w:rsidP="00D1137C">
      <w:pPr>
        <w:tabs>
          <w:tab w:val="left" w:pos="851"/>
        </w:tabs>
        <w:spacing w:before="120" w:line="240" w:lineRule="auto"/>
        <w:jc w:val="left"/>
        <w:rPr>
          <w:rFonts w:cs="Arial"/>
          <w:szCs w:val="22"/>
        </w:rPr>
      </w:pPr>
    </w:p>
    <w:tbl>
      <w:tblPr>
        <w:tblW w:w="960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2093"/>
        <w:gridCol w:w="142"/>
        <w:gridCol w:w="2409"/>
        <w:gridCol w:w="1701"/>
        <w:gridCol w:w="1560"/>
        <w:gridCol w:w="1701"/>
      </w:tblGrid>
      <w:tr w:rsidR="00D1137C" w:rsidRPr="00BB79A0" w14:paraId="758C361B" w14:textId="77777777" w:rsidTr="00C945DB">
        <w:trPr>
          <w:cantSplit/>
          <w:tblHeader/>
        </w:trPr>
        <w:tc>
          <w:tcPr>
            <w:tcW w:w="2235" w:type="dxa"/>
            <w:gridSpan w:val="2"/>
            <w:shd w:val="solid" w:color="000000" w:fill="FFFFFF"/>
            <w:vAlign w:val="center"/>
          </w:tcPr>
          <w:p w14:paraId="61EC7932" w14:textId="77777777" w:rsidR="00D1137C" w:rsidRPr="00BB79A0" w:rsidRDefault="00D1137C" w:rsidP="00AC0834">
            <w:pPr>
              <w:tabs>
                <w:tab w:val="left" w:pos="425"/>
              </w:tabs>
              <w:spacing w:before="60" w:line="240" w:lineRule="auto"/>
              <w:jc w:val="center"/>
              <w:rPr>
                <w:rFonts w:cs="Arial"/>
                <w:b/>
                <w:color w:val="FFFFFF"/>
                <w:szCs w:val="22"/>
              </w:rPr>
            </w:pPr>
          </w:p>
        </w:tc>
        <w:tc>
          <w:tcPr>
            <w:tcW w:w="2409" w:type="dxa"/>
            <w:shd w:val="solid" w:color="000000" w:fill="FFFFFF"/>
            <w:vAlign w:val="center"/>
          </w:tcPr>
          <w:p w14:paraId="47F25625" w14:textId="77777777" w:rsidR="00D1137C" w:rsidRPr="00BB79A0" w:rsidRDefault="00D1137C" w:rsidP="00AC0834">
            <w:pPr>
              <w:tabs>
                <w:tab w:val="left" w:pos="425"/>
              </w:tabs>
              <w:spacing w:before="60" w:line="240" w:lineRule="auto"/>
              <w:ind w:left="57"/>
              <w:jc w:val="center"/>
              <w:rPr>
                <w:rFonts w:cs="Arial"/>
                <w:b/>
                <w:color w:val="FFFFFF"/>
                <w:szCs w:val="22"/>
              </w:rPr>
            </w:pPr>
            <w:r w:rsidRPr="00BB79A0">
              <w:rPr>
                <w:rFonts w:cs="Arial"/>
                <w:b/>
                <w:color w:val="FFFFFF"/>
                <w:szCs w:val="22"/>
                <w:u w:val="single"/>
              </w:rPr>
              <w:t>RESPONSIBILITY</w:t>
            </w:r>
            <w:r w:rsidRPr="00BB79A0">
              <w:rPr>
                <w:rFonts w:cs="Arial"/>
                <w:b/>
                <w:color w:val="FFFFFF"/>
                <w:szCs w:val="22"/>
              </w:rPr>
              <w:t xml:space="preserve"> to:</w:t>
            </w:r>
          </w:p>
        </w:tc>
        <w:tc>
          <w:tcPr>
            <w:tcW w:w="1701" w:type="dxa"/>
            <w:shd w:val="solid" w:color="000000" w:fill="FFFFFF"/>
          </w:tcPr>
          <w:p w14:paraId="36DFA142" w14:textId="77777777" w:rsidR="00D1137C" w:rsidRPr="00BB79A0" w:rsidRDefault="00D1137C" w:rsidP="00AC0834">
            <w:pPr>
              <w:tabs>
                <w:tab w:val="left" w:pos="425"/>
              </w:tabs>
              <w:spacing w:before="60" w:line="240" w:lineRule="auto"/>
              <w:jc w:val="center"/>
              <w:rPr>
                <w:rFonts w:cs="Arial"/>
                <w:b/>
                <w:color w:val="FFFFFF"/>
                <w:szCs w:val="22"/>
              </w:rPr>
            </w:pPr>
          </w:p>
          <w:p w14:paraId="3C3A3652" w14:textId="77777777" w:rsidR="00D1137C" w:rsidRPr="00BB79A0" w:rsidRDefault="00D1137C" w:rsidP="00AC0834">
            <w:pPr>
              <w:tabs>
                <w:tab w:val="left" w:pos="425"/>
              </w:tabs>
              <w:spacing w:before="60" w:line="240" w:lineRule="auto"/>
              <w:jc w:val="center"/>
              <w:rPr>
                <w:rFonts w:cs="Arial"/>
                <w:b/>
                <w:color w:val="FFFFFF"/>
                <w:szCs w:val="22"/>
              </w:rPr>
            </w:pPr>
          </w:p>
          <w:p w14:paraId="2042BD5C" w14:textId="744D6A3D" w:rsidR="00D1137C" w:rsidRPr="00BB79A0" w:rsidRDefault="001E2ECE" w:rsidP="00AC0834">
            <w:pPr>
              <w:tabs>
                <w:tab w:val="left" w:pos="425"/>
              </w:tabs>
              <w:spacing w:before="60" w:line="240" w:lineRule="auto"/>
              <w:jc w:val="center"/>
              <w:rPr>
                <w:rFonts w:cs="Arial"/>
                <w:b/>
                <w:color w:val="FFFFFF"/>
                <w:szCs w:val="22"/>
              </w:rPr>
            </w:pPr>
            <w:r w:rsidRPr="00BB79A0">
              <w:rPr>
                <w:rFonts w:cs="Arial"/>
                <w:b/>
                <w:color w:val="FFFFFF"/>
                <w:szCs w:val="22"/>
              </w:rPr>
              <w:t>Sponsor (where Co-Sponsored, name the responsible P</w:t>
            </w:r>
            <w:r w:rsidR="00D1137C" w:rsidRPr="00BB79A0">
              <w:rPr>
                <w:rFonts w:cs="Arial"/>
                <w:b/>
                <w:color w:val="FFFFFF"/>
                <w:szCs w:val="22"/>
              </w:rPr>
              <w:t>arty)</w:t>
            </w:r>
          </w:p>
        </w:tc>
        <w:tc>
          <w:tcPr>
            <w:tcW w:w="1560" w:type="dxa"/>
            <w:shd w:val="solid" w:color="000000" w:fill="FFFFFF"/>
            <w:vAlign w:val="center"/>
          </w:tcPr>
          <w:p w14:paraId="3B673688" w14:textId="77777777" w:rsidR="00D1137C" w:rsidRPr="00BB79A0" w:rsidRDefault="00D1137C" w:rsidP="00AC0834">
            <w:pPr>
              <w:tabs>
                <w:tab w:val="left" w:pos="425"/>
              </w:tabs>
              <w:spacing w:before="60" w:line="240" w:lineRule="auto"/>
              <w:jc w:val="center"/>
              <w:rPr>
                <w:rFonts w:cs="Arial"/>
                <w:b/>
                <w:color w:val="FFFFFF"/>
                <w:szCs w:val="22"/>
              </w:rPr>
            </w:pPr>
          </w:p>
          <w:p w14:paraId="01A3DD85" w14:textId="77777777" w:rsidR="00D1137C" w:rsidRPr="00BB79A0" w:rsidRDefault="00D1137C" w:rsidP="00AC0834">
            <w:pPr>
              <w:tabs>
                <w:tab w:val="left" w:pos="425"/>
              </w:tabs>
              <w:spacing w:before="60" w:line="240" w:lineRule="auto"/>
              <w:jc w:val="center"/>
              <w:rPr>
                <w:rFonts w:cs="Arial"/>
                <w:b/>
                <w:color w:val="FFFFFF"/>
                <w:szCs w:val="22"/>
              </w:rPr>
            </w:pPr>
            <w:r w:rsidRPr="00BB79A0">
              <w:rPr>
                <w:rFonts w:cs="Arial"/>
                <w:b/>
                <w:color w:val="FFFFFF"/>
                <w:szCs w:val="22"/>
              </w:rPr>
              <w:t>Participating Site</w:t>
            </w:r>
          </w:p>
        </w:tc>
        <w:tc>
          <w:tcPr>
            <w:tcW w:w="1701" w:type="dxa"/>
            <w:shd w:val="solid" w:color="000000" w:fill="FFFFFF"/>
            <w:vAlign w:val="center"/>
          </w:tcPr>
          <w:p w14:paraId="0675F031" w14:textId="77777777" w:rsidR="00D1137C" w:rsidRPr="00BB79A0" w:rsidRDefault="00D1137C" w:rsidP="00AC0834">
            <w:pPr>
              <w:tabs>
                <w:tab w:val="left" w:pos="425"/>
              </w:tabs>
              <w:spacing w:before="60" w:line="240" w:lineRule="auto"/>
              <w:jc w:val="center"/>
              <w:rPr>
                <w:rFonts w:cs="Arial"/>
                <w:b/>
                <w:color w:val="FFFFFF"/>
                <w:szCs w:val="22"/>
              </w:rPr>
            </w:pPr>
            <w:r w:rsidRPr="00BB79A0">
              <w:rPr>
                <w:rFonts w:cs="Arial"/>
                <w:b/>
                <w:color w:val="FFFFFF"/>
                <w:szCs w:val="22"/>
              </w:rPr>
              <w:t xml:space="preserve">If </w:t>
            </w:r>
            <w:r w:rsidRPr="00BB79A0">
              <w:rPr>
                <w:rFonts w:cs="Arial"/>
                <w:b/>
                <w:color w:val="FFFFFF"/>
                <w:szCs w:val="22"/>
                <w:u w:val="single"/>
              </w:rPr>
              <w:t>ACTIVITY</w:t>
            </w:r>
            <w:r w:rsidRPr="00BB79A0">
              <w:rPr>
                <w:rFonts w:cs="Arial"/>
                <w:b/>
                <w:color w:val="FFFFFF"/>
                <w:szCs w:val="22"/>
              </w:rPr>
              <w:t xml:space="preserve">  is delegated, name the body / individual delegated to:</w:t>
            </w:r>
          </w:p>
        </w:tc>
      </w:tr>
      <w:tr w:rsidR="00D1137C" w:rsidRPr="00BB79A0" w14:paraId="5540D3A5" w14:textId="77777777" w:rsidTr="00C945DB">
        <w:trPr>
          <w:cantSplit/>
          <w:trHeight w:val="586"/>
        </w:trPr>
        <w:tc>
          <w:tcPr>
            <w:tcW w:w="2235" w:type="dxa"/>
            <w:gridSpan w:val="2"/>
            <w:vMerge w:val="restart"/>
          </w:tcPr>
          <w:p w14:paraId="1F0498E4" w14:textId="77777777" w:rsidR="00D1137C" w:rsidRPr="00BB79A0" w:rsidRDefault="00D1137C" w:rsidP="00AA70E0">
            <w:pPr>
              <w:pStyle w:val="ListParagraph"/>
              <w:numPr>
                <w:ilvl w:val="0"/>
                <w:numId w:val="75"/>
              </w:numPr>
              <w:spacing w:before="60" w:line="240" w:lineRule="auto"/>
              <w:ind w:left="426"/>
              <w:jc w:val="left"/>
              <w:rPr>
                <w:rFonts w:cs="Arial"/>
                <w:b/>
                <w:color w:val="000000"/>
                <w:szCs w:val="22"/>
              </w:rPr>
            </w:pPr>
            <w:r w:rsidRPr="00BB79A0">
              <w:rPr>
                <w:rFonts w:cs="Arial"/>
                <w:b/>
                <w:color w:val="000000"/>
                <w:szCs w:val="22"/>
              </w:rPr>
              <w:t>Study preparation</w:t>
            </w:r>
          </w:p>
          <w:p w14:paraId="0E6A3447" w14:textId="77777777" w:rsidR="00D1137C" w:rsidRPr="00BB79A0" w:rsidRDefault="00D1137C" w:rsidP="00AC0834">
            <w:pPr>
              <w:tabs>
                <w:tab w:val="left" w:pos="425"/>
              </w:tabs>
              <w:spacing w:before="60" w:line="240" w:lineRule="auto"/>
              <w:ind w:left="426"/>
              <w:rPr>
                <w:rFonts w:cs="Arial"/>
                <w:b/>
                <w:color w:val="000000"/>
                <w:szCs w:val="22"/>
              </w:rPr>
            </w:pPr>
            <w:r w:rsidRPr="00BB79A0">
              <w:rPr>
                <w:rFonts w:cs="Arial"/>
                <w:b/>
                <w:color w:val="000000"/>
                <w:szCs w:val="22"/>
              </w:rPr>
              <w:t>(All studies)</w:t>
            </w:r>
          </w:p>
          <w:p w14:paraId="1B644C48" w14:textId="77777777" w:rsidR="00D1137C" w:rsidRPr="00BB79A0" w:rsidRDefault="00D1137C" w:rsidP="00AC0834">
            <w:pPr>
              <w:tabs>
                <w:tab w:val="left" w:pos="425"/>
              </w:tabs>
              <w:spacing w:before="60" w:line="240" w:lineRule="auto"/>
              <w:rPr>
                <w:rFonts w:cs="Arial"/>
                <w:b/>
                <w:color w:val="000000"/>
                <w:szCs w:val="22"/>
              </w:rPr>
            </w:pPr>
          </w:p>
        </w:tc>
        <w:tc>
          <w:tcPr>
            <w:tcW w:w="2409" w:type="dxa"/>
          </w:tcPr>
          <w:p w14:paraId="71CF1A61" w14:textId="77777777" w:rsidR="00D1137C" w:rsidRPr="00BB79A0" w:rsidRDefault="00D1137C" w:rsidP="00AA70E0">
            <w:pPr>
              <w:numPr>
                <w:ilvl w:val="0"/>
                <w:numId w:val="43"/>
              </w:numPr>
              <w:tabs>
                <w:tab w:val="left" w:pos="425"/>
              </w:tabs>
              <w:spacing w:before="60" w:line="240" w:lineRule="auto"/>
              <w:jc w:val="left"/>
              <w:rPr>
                <w:rFonts w:cs="Arial"/>
                <w:color w:val="000000"/>
                <w:szCs w:val="22"/>
              </w:rPr>
            </w:pPr>
            <w:r w:rsidRPr="00BB79A0">
              <w:rPr>
                <w:rFonts w:cs="Arial"/>
                <w:color w:val="000000"/>
                <w:szCs w:val="22"/>
              </w:rPr>
              <w:t>Ensure that the Study and its Protocol have received robust and favourable scientific and, where applicable, statistical peer review</w:t>
            </w:r>
          </w:p>
        </w:tc>
        <w:tc>
          <w:tcPr>
            <w:tcW w:w="1701" w:type="dxa"/>
          </w:tcPr>
          <w:p w14:paraId="3133EC3B" w14:textId="77777777" w:rsidR="00D1137C" w:rsidRPr="00BB79A0" w:rsidRDefault="00D1137C" w:rsidP="00AC0834">
            <w:pPr>
              <w:tabs>
                <w:tab w:val="left" w:pos="425"/>
              </w:tabs>
              <w:spacing w:before="60" w:line="240" w:lineRule="auto"/>
              <w:jc w:val="center"/>
              <w:rPr>
                <w:rFonts w:cs="Arial"/>
                <w:color w:val="000000"/>
                <w:szCs w:val="22"/>
              </w:rPr>
            </w:pPr>
            <w:r w:rsidRPr="00BB79A0">
              <w:rPr>
                <w:rFonts w:cs="Arial"/>
                <w:color w:val="000000"/>
                <w:szCs w:val="22"/>
              </w:rPr>
              <w:sym w:font="Wingdings" w:char="F0FC"/>
            </w:r>
          </w:p>
        </w:tc>
        <w:tc>
          <w:tcPr>
            <w:tcW w:w="1560" w:type="dxa"/>
          </w:tcPr>
          <w:p w14:paraId="2FFA69FA" w14:textId="77777777" w:rsidR="00D1137C" w:rsidRPr="00BB79A0" w:rsidRDefault="00D1137C" w:rsidP="00AC0834">
            <w:pPr>
              <w:tabs>
                <w:tab w:val="left" w:pos="425"/>
              </w:tabs>
              <w:spacing w:before="60" w:line="240" w:lineRule="auto"/>
              <w:jc w:val="center"/>
              <w:rPr>
                <w:rFonts w:cs="Arial"/>
                <w:color w:val="000000"/>
                <w:szCs w:val="22"/>
              </w:rPr>
            </w:pPr>
          </w:p>
        </w:tc>
        <w:tc>
          <w:tcPr>
            <w:tcW w:w="1701" w:type="dxa"/>
          </w:tcPr>
          <w:p w14:paraId="34C06DCB" w14:textId="77777777" w:rsidR="00D1137C" w:rsidRPr="00BB79A0" w:rsidRDefault="00D1137C" w:rsidP="00AC0834">
            <w:pPr>
              <w:tabs>
                <w:tab w:val="left" w:pos="425"/>
              </w:tabs>
              <w:spacing w:before="60" w:line="240" w:lineRule="auto"/>
              <w:rPr>
                <w:rFonts w:cs="Arial"/>
                <w:color w:val="000000"/>
                <w:szCs w:val="22"/>
              </w:rPr>
            </w:pPr>
          </w:p>
        </w:tc>
      </w:tr>
      <w:tr w:rsidR="00D1137C" w:rsidRPr="00BB79A0" w14:paraId="2E1B0E58" w14:textId="77777777" w:rsidTr="00C945DB">
        <w:trPr>
          <w:cantSplit/>
          <w:trHeight w:val="586"/>
        </w:trPr>
        <w:tc>
          <w:tcPr>
            <w:tcW w:w="2235" w:type="dxa"/>
            <w:gridSpan w:val="2"/>
            <w:vMerge/>
          </w:tcPr>
          <w:p w14:paraId="3304450C" w14:textId="77777777" w:rsidR="00D1137C" w:rsidRPr="00BB79A0" w:rsidRDefault="00D1137C" w:rsidP="00AC0834">
            <w:pPr>
              <w:tabs>
                <w:tab w:val="left" w:pos="425"/>
              </w:tabs>
              <w:spacing w:before="60" w:line="240" w:lineRule="auto"/>
              <w:rPr>
                <w:rFonts w:cs="Arial"/>
                <w:b/>
                <w:color w:val="000000"/>
                <w:szCs w:val="22"/>
              </w:rPr>
            </w:pPr>
          </w:p>
        </w:tc>
        <w:tc>
          <w:tcPr>
            <w:tcW w:w="2409" w:type="dxa"/>
          </w:tcPr>
          <w:p w14:paraId="45D9AA9C" w14:textId="77777777" w:rsidR="00D1137C" w:rsidRPr="00BB79A0" w:rsidRDefault="00D1137C" w:rsidP="00AA70E0">
            <w:pPr>
              <w:numPr>
                <w:ilvl w:val="0"/>
                <w:numId w:val="43"/>
              </w:numPr>
              <w:tabs>
                <w:tab w:val="left" w:pos="425"/>
              </w:tabs>
              <w:spacing w:before="60" w:line="240" w:lineRule="auto"/>
              <w:jc w:val="left"/>
              <w:rPr>
                <w:rFonts w:cs="Arial"/>
                <w:color w:val="000000"/>
                <w:szCs w:val="22"/>
              </w:rPr>
            </w:pPr>
            <w:r w:rsidRPr="00BB79A0">
              <w:rPr>
                <w:rFonts w:cs="Arial"/>
                <w:color w:val="000000"/>
                <w:szCs w:val="22"/>
              </w:rPr>
              <w:t>Ensure appropriate insurance is in place for the design and management of the Study</w:t>
            </w:r>
          </w:p>
        </w:tc>
        <w:tc>
          <w:tcPr>
            <w:tcW w:w="1701" w:type="dxa"/>
          </w:tcPr>
          <w:p w14:paraId="4A7306ED" w14:textId="77777777" w:rsidR="00D1137C" w:rsidRPr="00BB79A0" w:rsidRDefault="00D1137C" w:rsidP="00AC0834">
            <w:pPr>
              <w:tabs>
                <w:tab w:val="left" w:pos="425"/>
              </w:tabs>
              <w:spacing w:before="60" w:line="240" w:lineRule="auto"/>
              <w:jc w:val="center"/>
              <w:rPr>
                <w:rFonts w:cs="Arial"/>
                <w:color w:val="000000"/>
                <w:szCs w:val="22"/>
              </w:rPr>
            </w:pPr>
            <w:r w:rsidRPr="00BB79A0">
              <w:rPr>
                <w:rFonts w:cs="Arial"/>
                <w:color w:val="000000"/>
                <w:szCs w:val="22"/>
              </w:rPr>
              <w:sym w:font="Wingdings" w:char="F0FC"/>
            </w:r>
          </w:p>
        </w:tc>
        <w:tc>
          <w:tcPr>
            <w:tcW w:w="1560" w:type="dxa"/>
          </w:tcPr>
          <w:p w14:paraId="39DD8D49" w14:textId="77777777" w:rsidR="00D1137C" w:rsidRPr="00BB79A0" w:rsidRDefault="00D1137C" w:rsidP="00AC0834">
            <w:pPr>
              <w:tabs>
                <w:tab w:val="left" w:pos="425"/>
              </w:tabs>
              <w:spacing w:before="60" w:line="240" w:lineRule="auto"/>
              <w:jc w:val="center"/>
              <w:rPr>
                <w:rFonts w:cs="Arial"/>
                <w:color w:val="000000"/>
                <w:szCs w:val="22"/>
              </w:rPr>
            </w:pPr>
          </w:p>
        </w:tc>
        <w:tc>
          <w:tcPr>
            <w:tcW w:w="1701" w:type="dxa"/>
          </w:tcPr>
          <w:p w14:paraId="03820589" w14:textId="77777777" w:rsidR="00D1137C" w:rsidRPr="00BB79A0" w:rsidRDefault="00D1137C" w:rsidP="00AC0834">
            <w:pPr>
              <w:tabs>
                <w:tab w:val="left" w:pos="425"/>
              </w:tabs>
              <w:spacing w:before="60" w:line="240" w:lineRule="auto"/>
              <w:rPr>
                <w:rFonts w:cs="Arial"/>
                <w:color w:val="000000"/>
                <w:szCs w:val="22"/>
              </w:rPr>
            </w:pPr>
          </w:p>
        </w:tc>
      </w:tr>
      <w:tr w:rsidR="00D1137C" w:rsidRPr="00BB79A0" w14:paraId="2D6A6EB9" w14:textId="77777777" w:rsidTr="00C945DB">
        <w:trPr>
          <w:cantSplit/>
          <w:trHeight w:val="586"/>
        </w:trPr>
        <w:tc>
          <w:tcPr>
            <w:tcW w:w="2235" w:type="dxa"/>
            <w:gridSpan w:val="2"/>
            <w:vMerge/>
          </w:tcPr>
          <w:p w14:paraId="5F021AF0" w14:textId="77777777" w:rsidR="00D1137C" w:rsidRPr="00BB79A0" w:rsidRDefault="00D1137C" w:rsidP="00AC0834">
            <w:pPr>
              <w:tabs>
                <w:tab w:val="left" w:pos="425"/>
              </w:tabs>
              <w:spacing w:before="60" w:line="240" w:lineRule="auto"/>
              <w:rPr>
                <w:rFonts w:cs="Arial"/>
                <w:b/>
                <w:color w:val="000000"/>
                <w:szCs w:val="22"/>
              </w:rPr>
            </w:pPr>
          </w:p>
        </w:tc>
        <w:tc>
          <w:tcPr>
            <w:tcW w:w="2409" w:type="dxa"/>
          </w:tcPr>
          <w:p w14:paraId="6ED04246" w14:textId="77777777" w:rsidR="00D1137C" w:rsidRPr="00BB79A0" w:rsidRDefault="00D1137C" w:rsidP="00AA70E0">
            <w:pPr>
              <w:numPr>
                <w:ilvl w:val="0"/>
                <w:numId w:val="43"/>
              </w:numPr>
              <w:tabs>
                <w:tab w:val="left" w:pos="425"/>
              </w:tabs>
              <w:spacing w:before="60" w:line="240" w:lineRule="auto"/>
              <w:jc w:val="left"/>
              <w:rPr>
                <w:rFonts w:cs="Arial"/>
                <w:color w:val="000000"/>
                <w:szCs w:val="22"/>
              </w:rPr>
            </w:pPr>
            <w:r w:rsidRPr="00BB79A0">
              <w:rPr>
                <w:rFonts w:cs="Arial"/>
                <w:color w:val="000000"/>
                <w:szCs w:val="22"/>
              </w:rPr>
              <w:t>Ensure that indemnity arrangements are in place to cover Participating Site liabilities</w:t>
            </w:r>
          </w:p>
        </w:tc>
        <w:tc>
          <w:tcPr>
            <w:tcW w:w="1701" w:type="dxa"/>
          </w:tcPr>
          <w:p w14:paraId="468B7682" w14:textId="77777777" w:rsidR="00D1137C" w:rsidRPr="00BB79A0" w:rsidRDefault="00D1137C" w:rsidP="00AC0834">
            <w:pPr>
              <w:tabs>
                <w:tab w:val="left" w:pos="425"/>
              </w:tabs>
              <w:spacing w:before="60" w:line="240" w:lineRule="auto"/>
              <w:jc w:val="center"/>
              <w:rPr>
                <w:rFonts w:cs="Arial"/>
                <w:color w:val="000000"/>
                <w:szCs w:val="22"/>
              </w:rPr>
            </w:pPr>
          </w:p>
        </w:tc>
        <w:tc>
          <w:tcPr>
            <w:tcW w:w="1560" w:type="dxa"/>
          </w:tcPr>
          <w:p w14:paraId="6F4E3576" w14:textId="77777777" w:rsidR="00D1137C" w:rsidRPr="00BB79A0" w:rsidRDefault="00D1137C" w:rsidP="00AC0834">
            <w:pPr>
              <w:tabs>
                <w:tab w:val="left" w:pos="425"/>
              </w:tabs>
              <w:spacing w:before="60" w:line="240" w:lineRule="auto"/>
              <w:jc w:val="center"/>
              <w:rPr>
                <w:rFonts w:cs="Arial"/>
                <w:color w:val="000000"/>
                <w:szCs w:val="22"/>
              </w:rPr>
            </w:pPr>
            <w:r w:rsidRPr="00BB79A0">
              <w:rPr>
                <w:rFonts w:cs="Arial"/>
                <w:color w:val="000000"/>
                <w:szCs w:val="22"/>
              </w:rPr>
              <w:sym w:font="Wingdings" w:char="F0FC"/>
            </w:r>
          </w:p>
        </w:tc>
        <w:tc>
          <w:tcPr>
            <w:tcW w:w="1701" w:type="dxa"/>
          </w:tcPr>
          <w:p w14:paraId="2665E0B6" w14:textId="77777777" w:rsidR="00D1137C" w:rsidRPr="00BB79A0" w:rsidRDefault="00D1137C" w:rsidP="00AC0834">
            <w:pPr>
              <w:tabs>
                <w:tab w:val="left" w:pos="425"/>
              </w:tabs>
              <w:spacing w:before="60" w:line="240" w:lineRule="auto"/>
              <w:rPr>
                <w:rFonts w:cs="Arial"/>
                <w:color w:val="000000"/>
                <w:szCs w:val="22"/>
              </w:rPr>
            </w:pPr>
          </w:p>
        </w:tc>
      </w:tr>
      <w:tr w:rsidR="00D1137C" w:rsidRPr="00BB79A0" w14:paraId="44D4F3A5" w14:textId="77777777" w:rsidTr="00C945DB">
        <w:trPr>
          <w:cantSplit/>
          <w:trHeight w:val="460"/>
        </w:trPr>
        <w:tc>
          <w:tcPr>
            <w:tcW w:w="2235" w:type="dxa"/>
            <w:gridSpan w:val="2"/>
            <w:vMerge/>
          </w:tcPr>
          <w:p w14:paraId="6726896B" w14:textId="77777777" w:rsidR="00D1137C" w:rsidRPr="00BB79A0" w:rsidRDefault="00D1137C" w:rsidP="00AA70E0">
            <w:pPr>
              <w:numPr>
                <w:ilvl w:val="0"/>
                <w:numId w:val="50"/>
              </w:numPr>
              <w:spacing w:before="60" w:line="240" w:lineRule="auto"/>
              <w:jc w:val="left"/>
              <w:rPr>
                <w:rFonts w:cs="Arial"/>
                <w:b/>
                <w:color w:val="000000"/>
                <w:szCs w:val="22"/>
              </w:rPr>
            </w:pPr>
          </w:p>
        </w:tc>
        <w:tc>
          <w:tcPr>
            <w:tcW w:w="2409" w:type="dxa"/>
          </w:tcPr>
          <w:p w14:paraId="4C72C262" w14:textId="77777777" w:rsidR="00D1137C" w:rsidRPr="00BB79A0" w:rsidRDefault="00D1137C" w:rsidP="00AA70E0">
            <w:pPr>
              <w:numPr>
                <w:ilvl w:val="0"/>
                <w:numId w:val="43"/>
              </w:numPr>
              <w:tabs>
                <w:tab w:val="left" w:pos="425"/>
              </w:tabs>
              <w:spacing w:before="60" w:line="240" w:lineRule="auto"/>
              <w:jc w:val="left"/>
              <w:rPr>
                <w:rFonts w:cs="Arial"/>
                <w:color w:val="000000"/>
                <w:szCs w:val="22"/>
              </w:rPr>
            </w:pPr>
            <w:r w:rsidRPr="00BB79A0">
              <w:rPr>
                <w:rFonts w:cs="Arial"/>
                <w:color w:val="000000"/>
                <w:szCs w:val="22"/>
              </w:rPr>
              <w:t>Ensure that insurance or indemnity arrangements are in place to cover Sponsor liabilities</w:t>
            </w:r>
          </w:p>
        </w:tc>
        <w:tc>
          <w:tcPr>
            <w:tcW w:w="1701" w:type="dxa"/>
          </w:tcPr>
          <w:p w14:paraId="699814BF" w14:textId="77777777" w:rsidR="00D1137C" w:rsidRPr="00BB79A0" w:rsidRDefault="00D1137C" w:rsidP="00AC0834">
            <w:pPr>
              <w:tabs>
                <w:tab w:val="left" w:pos="425"/>
              </w:tabs>
              <w:spacing w:before="60" w:line="240" w:lineRule="auto"/>
              <w:jc w:val="center"/>
              <w:rPr>
                <w:rFonts w:cs="Arial"/>
                <w:color w:val="000000"/>
                <w:szCs w:val="22"/>
              </w:rPr>
            </w:pPr>
            <w:r w:rsidRPr="00BB79A0">
              <w:rPr>
                <w:rFonts w:cs="Arial"/>
                <w:color w:val="000000"/>
                <w:szCs w:val="22"/>
              </w:rPr>
              <w:sym w:font="Wingdings" w:char="F0FC"/>
            </w:r>
          </w:p>
        </w:tc>
        <w:tc>
          <w:tcPr>
            <w:tcW w:w="1560" w:type="dxa"/>
            <w:shd w:val="clear" w:color="auto" w:fill="auto"/>
          </w:tcPr>
          <w:p w14:paraId="0A60D9DA" w14:textId="77777777" w:rsidR="00D1137C" w:rsidRPr="00BB79A0" w:rsidRDefault="00D1137C" w:rsidP="00AC0834">
            <w:pPr>
              <w:tabs>
                <w:tab w:val="left" w:pos="425"/>
              </w:tabs>
              <w:spacing w:before="60" w:line="240" w:lineRule="auto"/>
              <w:jc w:val="center"/>
              <w:rPr>
                <w:rFonts w:cs="Arial"/>
                <w:color w:val="000000"/>
                <w:szCs w:val="22"/>
              </w:rPr>
            </w:pPr>
          </w:p>
        </w:tc>
        <w:tc>
          <w:tcPr>
            <w:tcW w:w="1701" w:type="dxa"/>
            <w:shd w:val="clear" w:color="auto" w:fill="auto"/>
          </w:tcPr>
          <w:p w14:paraId="40923A57" w14:textId="77777777" w:rsidR="00D1137C" w:rsidRPr="00BB79A0" w:rsidRDefault="00D1137C" w:rsidP="00AC0834">
            <w:pPr>
              <w:tabs>
                <w:tab w:val="left" w:pos="425"/>
              </w:tabs>
              <w:spacing w:before="60" w:line="240" w:lineRule="auto"/>
              <w:rPr>
                <w:rFonts w:cs="Arial"/>
                <w:color w:val="000000"/>
                <w:szCs w:val="22"/>
              </w:rPr>
            </w:pPr>
          </w:p>
        </w:tc>
      </w:tr>
      <w:tr w:rsidR="00D1137C" w:rsidRPr="00BB79A0" w14:paraId="3E539CAC" w14:textId="77777777" w:rsidTr="00C945DB">
        <w:trPr>
          <w:cantSplit/>
          <w:trHeight w:val="460"/>
        </w:trPr>
        <w:tc>
          <w:tcPr>
            <w:tcW w:w="2235" w:type="dxa"/>
            <w:gridSpan w:val="2"/>
            <w:vMerge/>
          </w:tcPr>
          <w:p w14:paraId="3893EB31" w14:textId="77777777" w:rsidR="00D1137C" w:rsidRPr="00BB79A0" w:rsidRDefault="00D1137C" w:rsidP="00AA70E0">
            <w:pPr>
              <w:numPr>
                <w:ilvl w:val="0"/>
                <w:numId w:val="50"/>
              </w:numPr>
              <w:spacing w:before="60" w:line="240" w:lineRule="auto"/>
              <w:jc w:val="left"/>
              <w:rPr>
                <w:rFonts w:cs="Arial"/>
                <w:b/>
                <w:color w:val="000000"/>
                <w:szCs w:val="22"/>
              </w:rPr>
            </w:pPr>
          </w:p>
        </w:tc>
        <w:tc>
          <w:tcPr>
            <w:tcW w:w="2409" w:type="dxa"/>
          </w:tcPr>
          <w:p w14:paraId="1DB28002" w14:textId="77777777" w:rsidR="00D1137C" w:rsidRPr="00BB79A0" w:rsidRDefault="00D1137C" w:rsidP="00AA70E0">
            <w:pPr>
              <w:numPr>
                <w:ilvl w:val="0"/>
                <w:numId w:val="43"/>
              </w:numPr>
              <w:tabs>
                <w:tab w:val="left" w:pos="425"/>
              </w:tabs>
              <w:spacing w:before="60" w:line="240" w:lineRule="auto"/>
              <w:jc w:val="left"/>
              <w:rPr>
                <w:rFonts w:cs="Arial"/>
                <w:color w:val="000000"/>
                <w:szCs w:val="22"/>
              </w:rPr>
            </w:pPr>
            <w:r w:rsidRPr="00BB79A0">
              <w:rPr>
                <w:rFonts w:cs="Arial"/>
                <w:color w:val="000000"/>
                <w:szCs w:val="22"/>
              </w:rPr>
              <w:t>Secure and administer funding for the research costs of the Study</w:t>
            </w:r>
          </w:p>
        </w:tc>
        <w:tc>
          <w:tcPr>
            <w:tcW w:w="1701" w:type="dxa"/>
          </w:tcPr>
          <w:p w14:paraId="63E591F5" w14:textId="77777777" w:rsidR="00D1137C" w:rsidRPr="00BB79A0" w:rsidRDefault="00D1137C" w:rsidP="00AC0834">
            <w:pPr>
              <w:tabs>
                <w:tab w:val="left" w:pos="425"/>
              </w:tabs>
              <w:spacing w:before="60" w:line="240" w:lineRule="auto"/>
              <w:jc w:val="center"/>
              <w:rPr>
                <w:rFonts w:cs="Arial"/>
                <w:color w:val="000000"/>
                <w:szCs w:val="22"/>
              </w:rPr>
            </w:pPr>
            <w:r w:rsidRPr="00BB79A0">
              <w:rPr>
                <w:rFonts w:cs="Arial"/>
                <w:color w:val="000000"/>
                <w:szCs w:val="22"/>
              </w:rPr>
              <w:sym w:font="Wingdings" w:char="F0FC"/>
            </w:r>
          </w:p>
        </w:tc>
        <w:tc>
          <w:tcPr>
            <w:tcW w:w="1560" w:type="dxa"/>
            <w:shd w:val="clear" w:color="auto" w:fill="auto"/>
          </w:tcPr>
          <w:p w14:paraId="791D5DE9" w14:textId="77777777" w:rsidR="00D1137C" w:rsidRPr="00BB79A0" w:rsidRDefault="00D1137C" w:rsidP="00AC0834">
            <w:pPr>
              <w:tabs>
                <w:tab w:val="left" w:pos="425"/>
              </w:tabs>
              <w:spacing w:before="60" w:line="240" w:lineRule="auto"/>
              <w:jc w:val="center"/>
              <w:rPr>
                <w:rFonts w:cs="Arial"/>
                <w:color w:val="000000"/>
                <w:szCs w:val="22"/>
              </w:rPr>
            </w:pPr>
          </w:p>
        </w:tc>
        <w:tc>
          <w:tcPr>
            <w:tcW w:w="1701" w:type="dxa"/>
            <w:shd w:val="clear" w:color="auto" w:fill="auto"/>
          </w:tcPr>
          <w:p w14:paraId="76A8A1C9" w14:textId="77777777" w:rsidR="00D1137C" w:rsidRPr="00BB79A0" w:rsidRDefault="00D1137C" w:rsidP="00AC0834">
            <w:pPr>
              <w:tabs>
                <w:tab w:val="left" w:pos="425"/>
              </w:tabs>
              <w:spacing w:before="60" w:line="240" w:lineRule="auto"/>
              <w:rPr>
                <w:rFonts w:cs="Arial"/>
                <w:color w:val="000000"/>
                <w:szCs w:val="22"/>
              </w:rPr>
            </w:pPr>
          </w:p>
        </w:tc>
      </w:tr>
      <w:tr w:rsidR="00D1137C" w:rsidRPr="00BB79A0" w14:paraId="716B5DA4" w14:textId="77777777" w:rsidTr="00C945DB">
        <w:trPr>
          <w:cantSplit/>
          <w:trHeight w:val="753"/>
        </w:trPr>
        <w:tc>
          <w:tcPr>
            <w:tcW w:w="2235" w:type="dxa"/>
            <w:gridSpan w:val="2"/>
            <w:vMerge/>
          </w:tcPr>
          <w:p w14:paraId="28AE47AE" w14:textId="77777777" w:rsidR="00D1137C" w:rsidRPr="00BB79A0" w:rsidRDefault="00D1137C" w:rsidP="00AA70E0">
            <w:pPr>
              <w:numPr>
                <w:ilvl w:val="0"/>
                <w:numId w:val="50"/>
              </w:numPr>
              <w:spacing w:before="60" w:line="240" w:lineRule="auto"/>
              <w:jc w:val="left"/>
              <w:rPr>
                <w:rFonts w:cs="Arial"/>
                <w:b/>
                <w:color w:val="000000"/>
                <w:szCs w:val="22"/>
              </w:rPr>
            </w:pPr>
          </w:p>
        </w:tc>
        <w:tc>
          <w:tcPr>
            <w:tcW w:w="2409" w:type="dxa"/>
          </w:tcPr>
          <w:p w14:paraId="4100A5D8" w14:textId="77777777" w:rsidR="00D1137C" w:rsidRPr="00BB79A0" w:rsidRDefault="00D1137C" w:rsidP="00AA70E0">
            <w:pPr>
              <w:numPr>
                <w:ilvl w:val="0"/>
                <w:numId w:val="43"/>
              </w:numPr>
              <w:tabs>
                <w:tab w:val="left" w:pos="425"/>
              </w:tabs>
              <w:spacing w:before="60" w:line="240" w:lineRule="auto"/>
              <w:jc w:val="left"/>
              <w:rPr>
                <w:rFonts w:cs="Arial"/>
                <w:color w:val="000000"/>
                <w:szCs w:val="22"/>
              </w:rPr>
            </w:pPr>
            <w:r w:rsidRPr="00BB79A0">
              <w:rPr>
                <w:rFonts w:cs="Arial"/>
                <w:color w:val="000000"/>
                <w:szCs w:val="22"/>
              </w:rPr>
              <w:t>Secure and contract for the supply of resources, where applicable, including medicinal products / devices / Contract Research Organisation services</w:t>
            </w:r>
          </w:p>
        </w:tc>
        <w:tc>
          <w:tcPr>
            <w:tcW w:w="1701" w:type="dxa"/>
          </w:tcPr>
          <w:p w14:paraId="50E71BD2" w14:textId="77777777" w:rsidR="00D1137C" w:rsidRPr="00BB79A0" w:rsidRDefault="00D1137C" w:rsidP="00AC0834">
            <w:pPr>
              <w:tabs>
                <w:tab w:val="left" w:pos="425"/>
              </w:tabs>
              <w:spacing w:before="60" w:line="240" w:lineRule="auto"/>
              <w:jc w:val="center"/>
              <w:rPr>
                <w:rFonts w:cs="Arial"/>
                <w:color w:val="000000"/>
                <w:szCs w:val="22"/>
              </w:rPr>
            </w:pPr>
            <w:r w:rsidRPr="00BB79A0">
              <w:rPr>
                <w:rFonts w:cs="Arial"/>
                <w:color w:val="000000"/>
                <w:szCs w:val="22"/>
              </w:rPr>
              <w:sym w:font="Wingdings" w:char="F0FC"/>
            </w:r>
          </w:p>
        </w:tc>
        <w:tc>
          <w:tcPr>
            <w:tcW w:w="1560" w:type="dxa"/>
            <w:shd w:val="clear" w:color="auto" w:fill="auto"/>
          </w:tcPr>
          <w:p w14:paraId="4D2324A6" w14:textId="77777777" w:rsidR="00D1137C" w:rsidRPr="00BB79A0" w:rsidRDefault="00D1137C" w:rsidP="00AC0834">
            <w:pPr>
              <w:tabs>
                <w:tab w:val="left" w:pos="425"/>
              </w:tabs>
              <w:spacing w:before="60" w:line="240" w:lineRule="auto"/>
              <w:jc w:val="center"/>
              <w:rPr>
                <w:rFonts w:cs="Arial"/>
                <w:color w:val="000000"/>
                <w:szCs w:val="22"/>
              </w:rPr>
            </w:pPr>
          </w:p>
        </w:tc>
        <w:tc>
          <w:tcPr>
            <w:tcW w:w="1701" w:type="dxa"/>
            <w:shd w:val="clear" w:color="auto" w:fill="auto"/>
          </w:tcPr>
          <w:p w14:paraId="5841DA95" w14:textId="77777777" w:rsidR="00D1137C" w:rsidRPr="00BB79A0" w:rsidRDefault="00D1137C" w:rsidP="00AC0834">
            <w:pPr>
              <w:tabs>
                <w:tab w:val="left" w:pos="425"/>
              </w:tabs>
              <w:spacing w:before="60" w:line="240" w:lineRule="auto"/>
              <w:rPr>
                <w:rFonts w:cs="Arial"/>
                <w:color w:val="000000"/>
                <w:szCs w:val="22"/>
              </w:rPr>
            </w:pPr>
          </w:p>
        </w:tc>
      </w:tr>
      <w:tr w:rsidR="00D1137C" w:rsidRPr="00BB79A0" w14:paraId="183E7A0C" w14:textId="77777777" w:rsidTr="00C945DB">
        <w:trPr>
          <w:cantSplit/>
          <w:trHeight w:val="586"/>
        </w:trPr>
        <w:tc>
          <w:tcPr>
            <w:tcW w:w="2235" w:type="dxa"/>
            <w:gridSpan w:val="2"/>
            <w:vMerge/>
          </w:tcPr>
          <w:p w14:paraId="3EF462C6" w14:textId="77777777" w:rsidR="00D1137C" w:rsidRPr="00BB79A0" w:rsidRDefault="00D1137C" w:rsidP="00AA70E0">
            <w:pPr>
              <w:numPr>
                <w:ilvl w:val="0"/>
                <w:numId w:val="50"/>
              </w:numPr>
              <w:spacing w:before="60" w:line="240" w:lineRule="auto"/>
              <w:jc w:val="left"/>
              <w:rPr>
                <w:rFonts w:cs="Arial"/>
                <w:b/>
                <w:color w:val="000000"/>
                <w:szCs w:val="22"/>
              </w:rPr>
            </w:pPr>
          </w:p>
        </w:tc>
        <w:tc>
          <w:tcPr>
            <w:tcW w:w="2409" w:type="dxa"/>
          </w:tcPr>
          <w:p w14:paraId="407E2C0F" w14:textId="77777777" w:rsidR="00D1137C" w:rsidRPr="00BB79A0" w:rsidRDefault="00D1137C" w:rsidP="00AA70E0">
            <w:pPr>
              <w:numPr>
                <w:ilvl w:val="0"/>
                <w:numId w:val="43"/>
              </w:numPr>
              <w:tabs>
                <w:tab w:val="left" w:pos="425"/>
              </w:tabs>
              <w:spacing w:before="60" w:line="240" w:lineRule="auto"/>
              <w:jc w:val="left"/>
              <w:rPr>
                <w:rFonts w:cs="Arial"/>
                <w:color w:val="000000"/>
                <w:szCs w:val="22"/>
              </w:rPr>
            </w:pPr>
            <w:r w:rsidRPr="00BB79A0">
              <w:rPr>
                <w:rFonts w:cs="Arial"/>
                <w:color w:val="000000"/>
                <w:szCs w:val="22"/>
              </w:rPr>
              <w:t>Ensure that the appropriate contracts and agreements are in place for the Study</w:t>
            </w:r>
          </w:p>
        </w:tc>
        <w:tc>
          <w:tcPr>
            <w:tcW w:w="1701" w:type="dxa"/>
          </w:tcPr>
          <w:p w14:paraId="436D0507" w14:textId="77777777" w:rsidR="00D1137C" w:rsidRPr="00BB79A0" w:rsidRDefault="00D1137C" w:rsidP="00AC0834">
            <w:pPr>
              <w:tabs>
                <w:tab w:val="left" w:pos="425"/>
              </w:tabs>
              <w:spacing w:before="60" w:line="240" w:lineRule="auto"/>
              <w:jc w:val="center"/>
              <w:rPr>
                <w:rFonts w:cs="Arial"/>
                <w:color w:val="000000"/>
                <w:szCs w:val="22"/>
              </w:rPr>
            </w:pPr>
            <w:r w:rsidRPr="00BB79A0">
              <w:rPr>
                <w:rFonts w:cs="Arial"/>
                <w:color w:val="000000"/>
                <w:szCs w:val="22"/>
              </w:rPr>
              <w:sym w:font="Wingdings" w:char="F0FC"/>
            </w:r>
          </w:p>
        </w:tc>
        <w:tc>
          <w:tcPr>
            <w:tcW w:w="1560" w:type="dxa"/>
          </w:tcPr>
          <w:p w14:paraId="4866C59E" w14:textId="77777777" w:rsidR="00D1137C" w:rsidRPr="00BB79A0" w:rsidRDefault="00D1137C" w:rsidP="00AC0834">
            <w:pPr>
              <w:tabs>
                <w:tab w:val="left" w:pos="425"/>
              </w:tabs>
              <w:spacing w:before="60" w:line="240" w:lineRule="auto"/>
              <w:jc w:val="center"/>
              <w:rPr>
                <w:rFonts w:cs="Arial"/>
                <w:color w:val="000000"/>
                <w:szCs w:val="22"/>
              </w:rPr>
            </w:pPr>
          </w:p>
        </w:tc>
        <w:tc>
          <w:tcPr>
            <w:tcW w:w="1701" w:type="dxa"/>
          </w:tcPr>
          <w:p w14:paraId="29B823B4" w14:textId="77777777" w:rsidR="00D1137C" w:rsidRPr="00BB79A0" w:rsidRDefault="00D1137C" w:rsidP="00AC0834">
            <w:pPr>
              <w:tabs>
                <w:tab w:val="left" w:pos="425"/>
              </w:tabs>
              <w:spacing w:before="60" w:line="240" w:lineRule="auto"/>
              <w:rPr>
                <w:rFonts w:cs="Arial"/>
                <w:color w:val="000000"/>
                <w:szCs w:val="22"/>
              </w:rPr>
            </w:pPr>
          </w:p>
        </w:tc>
      </w:tr>
      <w:tr w:rsidR="00D1137C" w:rsidRPr="00BB79A0" w14:paraId="556356A5" w14:textId="77777777" w:rsidTr="00C945DB">
        <w:trPr>
          <w:cantSplit/>
          <w:trHeight w:val="586"/>
        </w:trPr>
        <w:tc>
          <w:tcPr>
            <w:tcW w:w="2235" w:type="dxa"/>
            <w:gridSpan w:val="2"/>
            <w:vMerge/>
          </w:tcPr>
          <w:p w14:paraId="2FDCE70B" w14:textId="77777777" w:rsidR="00D1137C" w:rsidRPr="00BB79A0" w:rsidRDefault="00D1137C" w:rsidP="00AA70E0">
            <w:pPr>
              <w:numPr>
                <w:ilvl w:val="0"/>
                <w:numId w:val="50"/>
              </w:numPr>
              <w:spacing w:before="60" w:line="240" w:lineRule="auto"/>
              <w:jc w:val="left"/>
              <w:rPr>
                <w:rFonts w:cs="Arial"/>
                <w:b/>
                <w:color w:val="000000"/>
                <w:szCs w:val="22"/>
              </w:rPr>
            </w:pPr>
          </w:p>
        </w:tc>
        <w:tc>
          <w:tcPr>
            <w:tcW w:w="2409" w:type="dxa"/>
          </w:tcPr>
          <w:p w14:paraId="48984BD1" w14:textId="77777777" w:rsidR="00D1137C" w:rsidRPr="00BB79A0" w:rsidRDefault="00D1137C" w:rsidP="00AA70E0">
            <w:pPr>
              <w:numPr>
                <w:ilvl w:val="0"/>
                <w:numId w:val="43"/>
              </w:numPr>
              <w:tabs>
                <w:tab w:val="left" w:pos="425"/>
              </w:tabs>
              <w:spacing w:before="60" w:line="240" w:lineRule="auto"/>
              <w:jc w:val="left"/>
              <w:rPr>
                <w:rFonts w:cs="Arial"/>
                <w:color w:val="000000"/>
                <w:szCs w:val="22"/>
              </w:rPr>
            </w:pPr>
            <w:r w:rsidRPr="00BB79A0">
              <w:rPr>
                <w:rFonts w:cs="Arial"/>
                <w:color w:val="000000"/>
                <w:szCs w:val="22"/>
              </w:rPr>
              <w:t>Ensure adequate facilities, resources and support (capacity and capability) are available to conduct the Study at the Participating Site</w:t>
            </w:r>
          </w:p>
        </w:tc>
        <w:tc>
          <w:tcPr>
            <w:tcW w:w="1701" w:type="dxa"/>
          </w:tcPr>
          <w:p w14:paraId="15A15AF5" w14:textId="77777777" w:rsidR="00D1137C" w:rsidRPr="00BB79A0" w:rsidRDefault="00D1137C" w:rsidP="00AC0834">
            <w:pPr>
              <w:tabs>
                <w:tab w:val="left" w:pos="425"/>
              </w:tabs>
              <w:spacing w:before="60" w:line="240" w:lineRule="auto"/>
              <w:jc w:val="center"/>
              <w:rPr>
                <w:rFonts w:cs="Arial"/>
                <w:color w:val="000000"/>
                <w:szCs w:val="22"/>
              </w:rPr>
            </w:pPr>
          </w:p>
        </w:tc>
        <w:tc>
          <w:tcPr>
            <w:tcW w:w="1560" w:type="dxa"/>
          </w:tcPr>
          <w:p w14:paraId="6A2B2E29" w14:textId="77777777" w:rsidR="00D1137C" w:rsidRPr="00BB79A0" w:rsidRDefault="00D1137C" w:rsidP="00AC0834">
            <w:pPr>
              <w:tabs>
                <w:tab w:val="left" w:pos="425"/>
              </w:tabs>
              <w:spacing w:before="60" w:line="240" w:lineRule="auto"/>
              <w:jc w:val="center"/>
              <w:rPr>
                <w:rFonts w:cs="Arial"/>
                <w:color w:val="000000"/>
                <w:szCs w:val="22"/>
              </w:rPr>
            </w:pPr>
            <w:r w:rsidRPr="00BB79A0">
              <w:rPr>
                <w:rFonts w:cs="Arial"/>
                <w:color w:val="000000"/>
                <w:szCs w:val="22"/>
              </w:rPr>
              <w:sym w:font="Wingdings" w:char="F0FC"/>
            </w:r>
          </w:p>
        </w:tc>
        <w:tc>
          <w:tcPr>
            <w:tcW w:w="1701" w:type="dxa"/>
          </w:tcPr>
          <w:p w14:paraId="1596CDD6" w14:textId="77777777" w:rsidR="00D1137C" w:rsidRPr="00BB79A0" w:rsidRDefault="00D1137C" w:rsidP="00AC0834">
            <w:pPr>
              <w:tabs>
                <w:tab w:val="left" w:pos="425"/>
              </w:tabs>
              <w:spacing w:before="60" w:line="240" w:lineRule="auto"/>
              <w:rPr>
                <w:rFonts w:cs="Arial"/>
                <w:color w:val="000000"/>
                <w:szCs w:val="22"/>
              </w:rPr>
            </w:pPr>
          </w:p>
        </w:tc>
      </w:tr>
      <w:tr w:rsidR="00D1137C" w:rsidRPr="00BB79A0" w14:paraId="4DB8D61F" w14:textId="77777777" w:rsidTr="00C945DB">
        <w:trPr>
          <w:cantSplit/>
          <w:trHeight w:val="1155"/>
        </w:trPr>
        <w:tc>
          <w:tcPr>
            <w:tcW w:w="2235" w:type="dxa"/>
            <w:gridSpan w:val="2"/>
            <w:vMerge w:val="restart"/>
          </w:tcPr>
          <w:p w14:paraId="5EFFD1DB" w14:textId="77777777" w:rsidR="00D1137C" w:rsidRPr="00BB79A0" w:rsidRDefault="00D1137C" w:rsidP="00AA70E0">
            <w:pPr>
              <w:pStyle w:val="ListParagraph"/>
              <w:numPr>
                <w:ilvl w:val="0"/>
                <w:numId w:val="75"/>
              </w:numPr>
              <w:spacing w:before="60" w:line="240" w:lineRule="auto"/>
              <w:ind w:left="426"/>
              <w:jc w:val="left"/>
              <w:rPr>
                <w:rFonts w:cs="Arial"/>
                <w:b/>
                <w:color w:val="000000"/>
                <w:szCs w:val="22"/>
              </w:rPr>
            </w:pPr>
            <w:r w:rsidRPr="00BB79A0">
              <w:rPr>
                <w:rFonts w:cs="Arial"/>
                <w:b/>
                <w:color w:val="000000"/>
                <w:szCs w:val="22"/>
              </w:rPr>
              <w:t>Applications, authorisations and registration</w:t>
            </w:r>
          </w:p>
          <w:p w14:paraId="17229734" w14:textId="77777777" w:rsidR="00D1137C" w:rsidRPr="00BB79A0" w:rsidRDefault="00D1137C" w:rsidP="00AC0834">
            <w:pPr>
              <w:tabs>
                <w:tab w:val="left" w:pos="425"/>
              </w:tabs>
              <w:spacing w:before="60" w:line="240" w:lineRule="auto"/>
              <w:ind w:left="57" w:firstLine="369"/>
              <w:rPr>
                <w:rFonts w:cs="Arial"/>
                <w:b/>
                <w:color w:val="000000"/>
                <w:szCs w:val="22"/>
              </w:rPr>
            </w:pPr>
            <w:r w:rsidRPr="00BB79A0">
              <w:rPr>
                <w:rFonts w:cs="Arial"/>
                <w:b/>
                <w:color w:val="000000"/>
                <w:szCs w:val="22"/>
              </w:rPr>
              <w:t>(All studies)</w:t>
            </w:r>
          </w:p>
          <w:p w14:paraId="250F54CC" w14:textId="77777777" w:rsidR="00D1137C" w:rsidRPr="00BB79A0" w:rsidRDefault="00D1137C" w:rsidP="00AC0834">
            <w:pPr>
              <w:spacing w:before="60" w:line="240" w:lineRule="auto"/>
              <w:ind w:left="57"/>
              <w:rPr>
                <w:rFonts w:cs="Arial"/>
                <w:b/>
                <w:color w:val="000000"/>
                <w:szCs w:val="22"/>
              </w:rPr>
            </w:pPr>
          </w:p>
        </w:tc>
        <w:tc>
          <w:tcPr>
            <w:tcW w:w="2409" w:type="dxa"/>
          </w:tcPr>
          <w:p w14:paraId="5834E4B5" w14:textId="77777777" w:rsidR="00D1137C" w:rsidRPr="00BB79A0" w:rsidRDefault="00D1137C" w:rsidP="00AA70E0">
            <w:pPr>
              <w:numPr>
                <w:ilvl w:val="1"/>
                <w:numId w:val="42"/>
              </w:numPr>
              <w:tabs>
                <w:tab w:val="left" w:pos="425"/>
              </w:tabs>
              <w:spacing w:before="60" w:line="240" w:lineRule="auto"/>
              <w:jc w:val="left"/>
              <w:rPr>
                <w:rFonts w:cs="Arial"/>
                <w:color w:val="000000"/>
                <w:szCs w:val="22"/>
              </w:rPr>
            </w:pPr>
            <w:r w:rsidRPr="00BB79A0">
              <w:rPr>
                <w:rFonts w:cs="Arial"/>
                <w:color w:val="000000"/>
                <w:szCs w:val="22"/>
              </w:rPr>
              <w:t>Ensure that the Protocol is compliant with the relevant regulations/ guidelines</w:t>
            </w:r>
          </w:p>
        </w:tc>
        <w:tc>
          <w:tcPr>
            <w:tcW w:w="1701" w:type="dxa"/>
          </w:tcPr>
          <w:p w14:paraId="0036E25A" w14:textId="77777777" w:rsidR="00D1137C" w:rsidRPr="00BB79A0" w:rsidRDefault="00D1137C" w:rsidP="00AC0834">
            <w:pPr>
              <w:tabs>
                <w:tab w:val="left" w:pos="425"/>
              </w:tabs>
              <w:spacing w:before="60" w:line="240" w:lineRule="auto"/>
              <w:jc w:val="center"/>
              <w:rPr>
                <w:rFonts w:cs="Arial"/>
                <w:color w:val="000000"/>
                <w:szCs w:val="22"/>
              </w:rPr>
            </w:pPr>
            <w:r w:rsidRPr="00BB79A0">
              <w:rPr>
                <w:rFonts w:cs="Arial"/>
                <w:color w:val="000000"/>
                <w:szCs w:val="22"/>
              </w:rPr>
              <w:sym w:font="Wingdings" w:char="F0FC"/>
            </w:r>
          </w:p>
        </w:tc>
        <w:tc>
          <w:tcPr>
            <w:tcW w:w="1560" w:type="dxa"/>
          </w:tcPr>
          <w:p w14:paraId="54964E11" w14:textId="77777777" w:rsidR="00D1137C" w:rsidRPr="00BB79A0" w:rsidRDefault="00D1137C" w:rsidP="00AC0834">
            <w:pPr>
              <w:tabs>
                <w:tab w:val="left" w:pos="425"/>
              </w:tabs>
              <w:spacing w:before="60" w:line="240" w:lineRule="auto"/>
              <w:jc w:val="center"/>
              <w:rPr>
                <w:rFonts w:cs="Arial"/>
                <w:color w:val="000000"/>
                <w:szCs w:val="22"/>
              </w:rPr>
            </w:pPr>
          </w:p>
        </w:tc>
        <w:tc>
          <w:tcPr>
            <w:tcW w:w="1701" w:type="dxa"/>
          </w:tcPr>
          <w:p w14:paraId="253DC4EF" w14:textId="77777777" w:rsidR="00D1137C" w:rsidRPr="00BB79A0" w:rsidRDefault="00D1137C" w:rsidP="00AC0834">
            <w:pPr>
              <w:tabs>
                <w:tab w:val="left" w:pos="425"/>
              </w:tabs>
              <w:spacing w:before="60" w:line="240" w:lineRule="auto"/>
              <w:rPr>
                <w:rFonts w:cs="Arial"/>
                <w:color w:val="000000"/>
                <w:szCs w:val="22"/>
              </w:rPr>
            </w:pPr>
          </w:p>
        </w:tc>
      </w:tr>
      <w:tr w:rsidR="00D1137C" w:rsidRPr="00BB79A0" w14:paraId="4EDF553D" w14:textId="77777777" w:rsidTr="00C945DB">
        <w:trPr>
          <w:cantSplit/>
          <w:trHeight w:val="871"/>
        </w:trPr>
        <w:tc>
          <w:tcPr>
            <w:tcW w:w="2235" w:type="dxa"/>
            <w:gridSpan w:val="2"/>
            <w:vMerge/>
          </w:tcPr>
          <w:p w14:paraId="46FB402C" w14:textId="77777777" w:rsidR="00D1137C" w:rsidRPr="00BB79A0" w:rsidRDefault="00D1137C" w:rsidP="00AA70E0">
            <w:pPr>
              <w:numPr>
                <w:ilvl w:val="0"/>
                <w:numId w:val="50"/>
              </w:numPr>
              <w:spacing w:before="60" w:line="240" w:lineRule="auto"/>
              <w:jc w:val="left"/>
              <w:rPr>
                <w:rFonts w:cs="Arial"/>
                <w:b/>
                <w:color w:val="000000"/>
                <w:szCs w:val="22"/>
              </w:rPr>
            </w:pPr>
          </w:p>
        </w:tc>
        <w:tc>
          <w:tcPr>
            <w:tcW w:w="2409" w:type="dxa"/>
          </w:tcPr>
          <w:p w14:paraId="2FD9BAD1" w14:textId="7AD1E578" w:rsidR="00D1137C" w:rsidRPr="00BB79A0" w:rsidRDefault="00D1137C" w:rsidP="00AA70E0">
            <w:pPr>
              <w:numPr>
                <w:ilvl w:val="1"/>
                <w:numId w:val="42"/>
              </w:numPr>
              <w:tabs>
                <w:tab w:val="num" w:pos="427"/>
              </w:tabs>
              <w:spacing w:before="60" w:line="240" w:lineRule="auto"/>
              <w:ind w:left="427" w:hanging="283"/>
              <w:jc w:val="left"/>
              <w:rPr>
                <w:rFonts w:cs="Arial"/>
                <w:color w:val="000000"/>
                <w:szCs w:val="22"/>
              </w:rPr>
            </w:pPr>
            <w:r w:rsidRPr="00BB79A0">
              <w:rPr>
                <w:rFonts w:cs="Arial"/>
                <w:color w:val="000000"/>
                <w:szCs w:val="22"/>
              </w:rPr>
              <w:t xml:space="preserve">Prepare Participant information sheet and consent form (and assent form where applicable), including, where appropriate, consent </w:t>
            </w:r>
            <w:r w:rsidR="00E775DA" w:rsidRPr="00BB79A0">
              <w:rPr>
                <w:rFonts w:cs="Arial"/>
                <w:color w:val="000000"/>
                <w:szCs w:val="22"/>
              </w:rPr>
              <w:t>for</w:t>
            </w:r>
            <w:r w:rsidRPr="00BB79A0">
              <w:rPr>
                <w:rFonts w:cs="Arial"/>
                <w:color w:val="000000"/>
                <w:szCs w:val="22"/>
              </w:rPr>
              <w:t>: provision of Material(s) and Personal Data, Clinical Data or other data, as required, to the Sponsor</w:t>
            </w:r>
          </w:p>
        </w:tc>
        <w:tc>
          <w:tcPr>
            <w:tcW w:w="1701" w:type="dxa"/>
          </w:tcPr>
          <w:p w14:paraId="4EE0ADCE" w14:textId="77777777" w:rsidR="00D1137C" w:rsidRPr="00BB79A0" w:rsidRDefault="00D1137C" w:rsidP="00AC0834">
            <w:pPr>
              <w:tabs>
                <w:tab w:val="left" w:pos="425"/>
              </w:tabs>
              <w:spacing w:before="60" w:line="240" w:lineRule="auto"/>
              <w:jc w:val="center"/>
              <w:rPr>
                <w:rFonts w:cs="Arial"/>
                <w:color w:val="000000"/>
                <w:szCs w:val="22"/>
              </w:rPr>
            </w:pPr>
            <w:r w:rsidRPr="00BB79A0">
              <w:rPr>
                <w:rFonts w:cs="Arial"/>
                <w:color w:val="000000"/>
                <w:szCs w:val="22"/>
              </w:rPr>
              <w:sym w:font="Wingdings" w:char="F0FC"/>
            </w:r>
          </w:p>
        </w:tc>
        <w:tc>
          <w:tcPr>
            <w:tcW w:w="1560" w:type="dxa"/>
          </w:tcPr>
          <w:p w14:paraId="1C78956D" w14:textId="77777777" w:rsidR="00D1137C" w:rsidRPr="00BB79A0" w:rsidRDefault="00D1137C" w:rsidP="00AC0834">
            <w:pPr>
              <w:tabs>
                <w:tab w:val="left" w:pos="425"/>
              </w:tabs>
              <w:spacing w:before="60" w:line="240" w:lineRule="auto"/>
              <w:jc w:val="center"/>
              <w:rPr>
                <w:rFonts w:cs="Arial"/>
                <w:color w:val="000000"/>
                <w:szCs w:val="22"/>
              </w:rPr>
            </w:pPr>
          </w:p>
        </w:tc>
        <w:tc>
          <w:tcPr>
            <w:tcW w:w="1701" w:type="dxa"/>
          </w:tcPr>
          <w:p w14:paraId="5909250D" w14:textId="77777777" w:rsidR="00D1137C" w:rsidRPr="00BB79A0" w:rsidRDefault="00D1137C" w:rsidP="00AC0834">
            <w:pPr>
              <w:tabs>
                <w:tab w:val="left" w:pos="425"/>
              </w:tabs>
              <w:spacing w:before="60" w:line="240" w:lineRule="auto"/>
              <w:rPr>
                <w:rFonts w:cs="Arial"/>
                <w:color w:val="000000"/>
                <w:szCs w:val="22"/>
              </w:rPr>
            </w:pPr>
          </w:p>
        </w:tc>
      </w:tr>
      <w:tr w:rsidR="00D1137C" w:rsidRPr="00BB79A0" w14:paraId="6B123C1D" w14:textId="77777777" w:rsidTr="00C945DB">
        <w:trPr>
          <w:cantSplit/>
          <w:trHeight w:val="466"/>
        </w:trPr>
        <w:tc>
          <w:tcPr>
            <w:tcW w:w="2235" w:type="dxa"/>
            <w:gridSpan w:val="2"/>
            <w:vMerge/>
          </w:tcPr>
          <w:p w14:paraId="68D5E61D" w14:textId="77777777" w:rsidR="00D1137C" w:rsidRPr="00BB79A0" w:rsidRDefault="00D1137C" w:rsidP="00AA70E0">
            <w:pPr>
              <w:numPr>
                <w:ilvl w:val="0"/>
                <w:numId w:val="50"/>
              </w:numPr>
              <w:spacing w:before="60" w:line="240" w:lineRule="auto"/>
              <w:jc w:val="left"/>
              <w:rPr>
                <w:rFonts w:cs="Arial"/>
                <w:b/>
                <w:color w:val="000000"/>
                <w:szCs w:val="22"/>
              </w:rPr>
            </w:pPr>
          </w:p>
        </w:tc>
        <w:tc>
          <w:tcPr>
            <w:tcW w:w="2409" w:type="dxa"/>
          </w:tcPr>
          <w:p w14:paraId="70E9E862" w14:textId="615D36E9" w:rsidR="00D1137C" w:rsidRPr="00BB79A0" w:rsidRDefault="00D1137C" w:rsidP="00AA70E0">
            <w:pPr>
              <w:numPr>
                <w:ilvl w:val="1"/>
                <w:numId w:val="42"/>
              </w:numPr>
              <w:tabs>
                <w:tab w:val="num" w:pos="427"/>
              </w:tabs>
              <w:spacing w:before="60" w:line="240" w:lineRule="auto"/>
              <w:ind w:left="427" w:hanging="283"/>
              <w:jc w:val="left"/>
              <w:rPr>
                <w:rFonts w:cs="Arial"/>
                <w:color w:val="000000"/>
                <w:szCs w:val="22"/>
              </w:rPr>
            </w:pPr>
            <w:r w:rsidRPr="00BB79A0">
              <w:rPr>
                <w:rFonts w:cs="Arial"/>
                <w:color w:val="000000"/>
                <w:szCs w:val="22"/>
              </w:rPr>
              <w:t xml:space="preserve">Register the Study on an appropriate </w:t>
            </w:r>
            <w:r w:rsidR="00E775DA" w:rsidRPr="00BB79A0">
              <w:rPr>
                <w:rFonts w:cs="Arial"/>
                <w:color w:val="000000"/>
                <w:szCs w:val="22"/>
              </w:rPr>
              <w:t xml:space="preserve">clinical </w:t>
            </w:r>
            <w:r w:rsidRPr="00BB79A0">
              <w:rPr>
                <w:rFonts w:cs="Arial"/>
                <w:color w:val="000000"/>
                <w:szCs w:val="22"/>
              </w:rPr>
              <w:t xml:space="preserve">trial register </w:t>
            </w:r>
          </w:p>
        </w:tc>
        <w:tc>
          <w:tcPr>
            <w:tcW w:w="1701" w:type="dxa"/>
          </w:tcPr>
          <w:p w14:paraId="5884EF7C" w14:textId="77777777" w:rsidR="00D1137C" w:rsidRPr="00BB79A0" w:rsidRDefault="00D1137C" w:rsidP="00AC0834">
            <w:pPr>
              <w:tabs>
                <w:tab w:val="left" w:pos="425"/>
              </w:tabs>
              <w:spacing w:before="60" w:line="240" w:lineRule="auto"/>
              <w:jc w:val="center"/>
              <w:rPr>
                <w:rFonts w:cs="Arial"/>
                <w:color w:val="000000"/>
                <w:szCs w:val="22"/>
              </w:rPr>
            </w:pPr>
            <w:r w:rsidRPr="00BB79A0">
              <w:rPr>
                <w:rFonts w:cs="Arial"/>
                <w:color w:val="000000"/>
                <w:szCs w:val="22"/>
              </w:rPr>
              <w:sym w:font="Wingdings" w:char="F0FC"/>
            </w:r>
          </w:p>
        </w:tc>
        <w:tc>
          <w:tcPr>
            <w:tcW w:w="1560" w:type="dxa"/>
          </w:tcPr>
          <w:p w14:paraId="7EE459DC" w14:textId="77777777" w:rsidR="00D1137C" w:rsidRPr="00BB79A0" w:rsidRDefault="00D1137C" w:rsidP="00AC0834">
            <w:pPr>
              <w:tabs>
                <w:tab w:val="left" w:pos="425"/>
              </w:tabs>
              <w:spacing w:before="60" w:line="240" w:lineRule="auto"/>
              <w:jc w:val="center"/>
              <w:rPr>
                <w:rFonts w:cs="Arial"/>
                <w:color w:val="000000"/>
                <w:szCs w:val="22"/>
              </w:rPr>
            </w:pPr>
          </w:p>
        </w:tc>
        <w:tc>
          <w:tcPr>
            <w:tcW w:w="1701" w:type="dxa"/>
          </w:tcPr>
          <w:p w14:paraId="195849C1" w14:textId="77777777" w:rsidR="00D1137C" w:rsidRPr="00BB79A0" w:rsidRDefault="00D1137C" w:rsidP="00AC0834">
            <w:pPr>
              <w:tabs>
                <w:tab w:val="left" w:pos="425"/>
              </w:tabs>
              <w:spacing w:before="60" w:line="240" w:lineRule="auto"/>
              <w:rPr>
                <w:rFonts w:cs="Arial"/>
                <w:color w:val="000000"/>
                <w:szCs w:val="22"/>
              </w:rPr>
            </w:pPr>
          </w:p>
        </w:tc>
      </w:tr>
      <w:tr w:rsidR="00D1137C" w:rsidRPr="00BB79A0" w14:paraId="2C39FB7E" w14:textId="77777777" w:rsidTr="00C945DB">
        <w:trPr>
          <w:cantSplit/>
          <w:trHeight w:val="636"/>
        </w:trPr>
        <w:tc>
          <w:tcPr>
            <w:tcW w:w="2235" w:type="dxa"/>
            <w:gridSpan w:val="2"/>
            <w:vMerge/>
          </w:tcPr>
          <w:p w14:paraId="35991DEC" w14:textId="77777777" w:rsidR="00D1137C" w:rsidRPr="00BB79A0" w:rsidRDefault="00D1137C" w:rsidP="00AA70E0">
            <w:pPr>
              <w:numPr>
                <w:ilvl w:val="0"/>
                <w:numId w:val="50"/>
              </w:numPr>
              <w:spacing w:before="60" w:line="240" w:lineRule="auto"/>
              <w:jc w:val="left"/>
              <w:rPr>
                <w:rFonts w:cs="Arial"/>
                <w:b/>
                <w:color w:val="000000"/>
                <w:szCs w:val="22"/>
              </w:rPr>
            </w:pPr>
          </w:p>
        </w:tc>
        <w:tc>
          <w:tcPr>
            <w:tcW w:w="2409" w:type="dxa"/>
          </w:tcPr>
          <w:p w14:paraId="4E1DA41A" w14:textId="77777777" w:rsidR="00D1137C" w:rsidRPr="00BB79A0" w:rsidRDefault="00D1137C" w:rsidP="00AA70E0">
            <w:pPr>
              <w:numPr>
                <w:ilvl w:val="1"/>
                <w:numId w:val="42"/>
              </w:numPr>
              <w:tabs>
                <w:tab w:val="num" w:pos="427"/>
              </w:tabs>
              <w:spacing w:before="60" w:line="240" w:lineRule="auto"/>
              <w:ind w:left="427" w:hanging="283"/>
              <w:jc w:val="left"/>
              <w:rPr>
                <w:rFonts w:cs="Arial"/>
                <w:color w:val="000000"/>
                <w:szCs w:val="22"/>
              </w:rPr>
            </w:pPr>
            <w:r w:rsidRPr="00BB79A0">
              <w:rPr>
                <w:rFonts w:cs="Arial"/>
                <w:color w:val="000000"/>
                <w:szCs w:val="22"/>
              </w:rPr>
              <w:t>Obtain approvals from relevant Ethics Committee(s)</w:t>
            </w:r>
          </w:p>
        </w:tc>
        <w:tc>
          <w:tcPr>
            <w:tcW w:w="1701" w:type="dxa"/>
          </w:tcPr>
          <w:p w14:paraId="622D4A37" w14:textId="77777777" w:rsidR="00D1137C" w:rsidRPr="00BB79A0" w:rsidRDefault="00D1137C" w:rsidP="00AC0834">
            <w:pPr>
              <w:tabs>
                <w:tab w:val="left" w:pos="425"/>
              </w:tabs>
              <w:spacing w:before="60" w:line="240" w:lineRule="auto"/>
              <w:jc w:val="center"/>
              <w:rPr>
                <w:rFonts w:cs="Arial"/>
                <w:color w:val="000000"/>
                <w:szCs w:val="22"/>
              </w:rPr>
            </w:pPr>
            <w:r w:rsidRPr="00BB79A0">
              <w:rPr>
                <w:rFonts w:cs="Arial"/>
                <w:color w:val="000000"/>
                <w:szCs w:val="22"/>
              </w:rPr>
              <w:sym w:font="Wingdings" w:char="F0FC"/>
            </w:r>
          </w:p>
        </w:tc>
        <w:tc>
          <w:tcPr>
            <w:tcW w:w="1560" w:type="dxa"/>
          </w:tcPr>
          <w:p w14:paraId="7E8518D6" w14:textId="77777777" w:rsidR="00D1137C" w:rsidRPr="00BB79A0" w:rsidRDefault="00D1137C" w:rsidP="00AC0834">
            <w:pPr>
              <w:tabs>
                <w:tab w:val="left" w:pos="425"/>
              </w:tabs>
              <w:spacing w:before="60" w:line="240" w:lineRule="auto"/>
              <w:jc w:val="center"/>
              <w:rPr>
                <w:rFonts w:cs="Arial"/>
                <w:color w:val="000000"/>
                <w:szCs w:val="22"/>
              </w:rPr>
            </w:pPr>
          </w:p>
        </w:tc>
        <w:tc>
          <w:tcPr>
            <w:tcW w:w="1701" w:type="dxa"/>
          </w:tcPr>
          <w:p w14:paraId="5316C96B" w14:textId="77777777" w:rsidR="00D1137C" w:rsidRPr="00BB79A0" w:rsidRDefault="00D1137C" w:rsidP="00AC0834">
            <w:pPr>
              <w:tabs>
                <w:tab w:val="left" w:pos="425"/>
              </w:tabs>
              <w:spacing w:before="60" w:line="240" w:lineRule="auto"/>
              <w:rPr>
                <w:rFonts w:cs="Arial"/>
                <w:color w:val="000000"/>
                <w:szCs w:val="22"/>
              </w:rPr>
            </w:pPr>
          </w:p>
        </w:tc>
      </w:tr>
      <w:tr w:rsidR="00D1137C" w:rsidRPr="00BB79A0" w14:paraId="60B2B1CB" w14:textId="77777777" w:rsidTr="00C945DB">
        <w:trPr>
          <w:cantSplit/>
          <w:trHeight w:val="453"/>
        </w:trPr>
        <w:tc>
          <w:tcPr>
            <w:tcW w:w="2235" w:type="dxa"/>
            <w:gridSpan w:val="2"/>
            <w:vMerge/>
          </w:tcPr>
          <w:p w14:paraId="4771E0A6" w14:textId="77777777" w:rsidR="00D1137C" w:rsidRPr="00BB79A0" w:rsidRDefault="00D1137C" w:rsidP="00AA70E0">
            <w:pPr>
              <w:numPr>
                <w:ilvl w:val="0"/>
                <w:numId w:val="50"/>
              </w:numPr>
              <w:spacing w:before="60" w:line="240" w:lineRule="auto"/>
              <w:jc w:val="left"/>
              <w:rPr>
                <w:rFonts w:cs="Arial"/>
                <w:b/>
                <w:color w:val="000000"/>
                <w:szCs w:val="22"/>
              </w:rPr>
            </w:pPr>
          </w:p>
        </w:tc>
        <w:tc>
          <w:tcPr>
            <w:tcW w:w="2409" w:type="dxa"/>
          </w:tcPr>
          <w:p w14:paraId="76C40BE8" w14:textId="77777777" w:rsidR="00D1137C" w:rsidRPr="00BB79A0" w:rsidRDefault="00D1137C" w:rsidP="00AA70E0">
            <w:pPr>
              <w:numPr>
                <w:ilvl w:val="1"/>
                <w:numId w:val="42"/>
              </w:numPr>
              <w:tabs>
                <w:tab w:val="num" w:pos="427"/>
              </w:tabs>
              <w:spacing w:before="60" w:line="240" w:lineRule="auto"/>
              <w:ind w:left="427" w:hanging="283"/>
              <w:jc w:val="left"/>
              <w:rPr>
                <w:rFonts w:cs="Arial"/>
                <w:color w:val="000000"/>
                <w:szCs w:val="22"/>
              </w:rPr>
            </w:pPr>
            <w:r w:rsidRPr="00BB79A0">
              <w:rPr>
                <w:rFonts w:cs="Arial"/>
                <w:color w:val="000000"/>
                <w:szCs w:val="22"/>
              </w:rPr>
              <w:t>Obtain HRA Approval (for NHS sites in England) and/or NHS management permissions as applicable</w:t>
            </w:r>
          </w:p>
        </w:tc>
        <w:tc>
          <w:tcPr>
            <w:tcW w:w="1701" w:type="dxa"/>
          </w:tcPr>
          <w:p w14:paraId="5A09A7AF" w14:textId="77777777" w:rsidR="00D1137C" w:rsidRPr="00BB79A0" w:rsidRDefault="00D1137C" w:rsidP="00AC0834">
            <w:pPr>
              <w:tabs>
                <w:tab w:val="left" w:pos="425"/>
              </w:tabs>
              <w:spacing w:before="60" w:line="240" w:lineRule="auto"/>
              <w:jc w:val="center"/>
              <w:rPr>
                <w:rFonts w:cs="Arial"/>
                <w:color w:val="000000"/>
                <w:szCs w:val="22"/>
              </w:rPr>
            </w:pPr>
            <w:r w:rsidRPr="00BB79A0">
              <w:rPr>
                <w:rFonts w:cs="Arial"/>
                <w:color w:val="000000"/>
                <w:szCs w:val="22"/>
              </w:rPr>
              <w:sym w:font="Wingdings" w:char="F0FC"/>
            </w:r>
          </w:p>
        </w:tc>
        <w:tc>
          <w:tcPr>
            <w:tcW w:w="1560" w:type="dxa"/>
          </w:tcPr>
          <w:p w14:paraId="3F72CDB3" w14:textId="77777777" w:rsidR="00D1137C" w:rsidRPr="00BB79A0" w:rsidRDefault="00D1137C" w:rsidP="00AC0834">
            <w:pPr>
              <w:tabs>
                <w:tab w:val="left" w:pos="425"/>
              </w:tabs>
              <w:spacing w:before="60" w:line="240" w:lineRule="auto"/>
              <w:jc w:val="center"/>
              <w:rPr>
                <w:rFonts w:cs="Arial"/>
                <w:color w:val="000000"/>
                <w:szCs w:val="22"/>
              </w:rPr>
            </w:pPr>
          </w:p>
        </w:tc>
        <w:tc>
          <w:tcPr>
            <w:tcW w:w="1701" w:type="dxa"/>
          </w:tcPr>
          <w:p w14:paraId="324A1FCC" w14:textId="77777777" w:rsidR="00D1137C" w:rsidRPr="00BB79A0" w:rsidRDefault="00D1137C" w:rsidP="00AC0834">
            <w:pPr>
              <w:tabs>
                <w:tab w:val="left" w:pos="425"/>
              </w:tabs>
              <w:spacing w:before="60" w:line="240" w:lineRule="auto"/>
              <w:rPr>
                <w:rFonts w:cs="Arial"/>
                <w:color w:val="000000"/>
                <w:szCs w:val="22"/>
              </w:rPr>
            </w:pPr>
          </w:p>
        </w:tc>
      </w:tr>
      <w:tr w:rsidR="00D1137C" w:rsidRPr="00BB79A0" w14:paraId="18BF13D9" w14:textId="77777777" w:rsidTr="00C945DB">
        <w:trPr>
          <w:cantSplit/>
          <w:trHeight w:val="2419"/>
        </w:trPr>
        <w:tc>
          <w:tcPr>
            <w:tcW w:w="2235" w:type="dxa"/>
            <w:gridSpan w:val="2"/>
            <w:vMerge/>
          </w:tcPr>
          <w:p w14:paraId="425BAD09" w14:textId="77777777" w:rsidR="00D1137C" w:rsidRPr="00BB79A0" w:rsidRDefault="00D1137C" w:rsidP="00AA70E0">
            <w:pPr>
              <w:numPr>
                <w:ilvl w:val="0"/>
                <w:numId w:val="50"/>
              </w:numPr>
              <w:spacing w:before="60" w:line="240" w:lineRule="auto"/>
              <w:jc w:val="left"/>
              <w:rPr>
                <w:rFonts w:cs="Arial"/>
                <w:b/>
                <w:color w:val="000000"/>
                <w:szCs w:val="22"/>
              </w:rPr>
            </w:pPr>
          </w:p>
        </w:tc>
        <w:tc>
          <w:tcPr>
            <w:tcW w:w="2409" w:type="dxa"/>
          </w:tcPr>
          <w:p w14:paraId="520A0883" w14:textId="46B111C5" w:rsidR="00D1137C" w:rsidRPr="00BB79A0" w:rsidRDefault="00D1137C" w:rsidP="00AA70E0">
            <w:pPr>
              <w:numPr>
                <w:ilvl w:val="1"/>
                <w:numId w:val="42"/>
              </w:numPr>
              <w:tabs>
                <w:tab w:val="num" w:pos="427"/>
              </w:tabs>
              <w:spacing w:before="60" w:line="240" w:lineRule="auto"/>
              <w:ind w:left="427" w:hanging="283"/>
              <w:jc w:val="left"/>
              <w:rPr>
                <w:rFonts w:cs="Arial"/>
                <w:color w:val="000000"/>
                <w:szCs w:val="22"/>
              </w:rPr>
            </w:pPr>
            <w:r w:rsidRPr="00BB79A0">
              <w:rPr>
                <w:rFonts w:cs="Arial"/>
                <w:szCs w:val="22"/>
              </w:rPr>
              <w:t>ensure that a</w:t>
            </w:r>
            <w:r w:rsidR="009E3ACE" w:rsidRPr="00BB79A0">
              <w:rPr>
                <w:rFonts w:cs="Arial"/>
                <w:szCs w:val="22"/>
              </w:rPr>
              <w:t>ll relevant departments at the P</w:t>
            </w:r>
            <w:r w:rsidRPr="00BB79A0">
              <w:rPr>
                <w:rFonts w:cs="Arial"/>
                <w:szCs w:val="22"/>
              </w:rPr>
              <w:t xml:space="preserve">articipating </w:t>
            </w:r>
            <w:r w:rsidR="009E3ACE" w:rsidRPr="00BB79A0">
              <w:rPr>
                <w:rFonts w:cs="Arial"/>
                <w:szCs w:val="22"/>
              </w:rPr>
              <w:t>Site</w:t>
            </w:r>
            <w:r w:rsidRPr="00BB79A0">
              <w:rPr>
                <w:rFonts w:cs="Arial"/>
                <w:szCs w:val="22"/>
              </w:rPr>
              <w:t xml:space="preserve"> are aware of and, where necessary, ha</w:t>
            </w:r>
            <w:r w:rsidR="00AE74DE" w:rsidRPr="00BB79A0">
              <w:rPr>
                <w:rFonts w:cs="Arial"/>
                <w:szCs w:val="22"/>
              </w:rPr>
              <w:t>ve agreed to their role in the S</w:t>
            </w:r>
            <w:r w:rsidRPr="00BB79A0">
              <w:rPr>
                <w:rFonts w:cs="Arial"/>
                <w:szCs w:val="22"/>
              </w:rPr>
              <w:t>tudy</w:t>
            </w:r>
          </w:p>
        </w:tc>
        <w:tc>
          <w:tcPr>
            <w:tcW w:w="1701" w:type="dxa"/>
          </w:tcPr>
          <w:p w14:paraId="65F5660D" w14:textId="77777777" w:rsidR="00D1137C" w:rsidRPr="00BB79A0" w:rsidRDefault="00D1137C" w:rsidP="00AC0834">
            <w:pPr>
              <w:tabs>
                <w:tab w:val="left" w:pos="425"/>
              </w:tabs>
              <w:spacing w:before="60" w:line="240" w:lineRule="auto"/>
              <w:jc w:val="center"/>
              <w:rPr>
                <w:rFonts w:cs="Arial"/>
                <w:color w:val="000000"/>
                <w:szCs w:val="22"/>
              </w:rPr>
            </w:pPr>
          </w:p>
        </w:tc>
        <w:tc>
          <w:tcPr>
            <w:tcW w:w="1560" w:type="dxa"/>
          </w:tcPr>
          <w:p w14:paraId="1258E01C" w14:textId="77777777" w:rsidR="00D1137C" w:rsidRPr="00BB79A0" w:rsidRDefault="00D1137C" w:rsidP="00AC0834">
            <w:pPr>
              <w:tabs>
                <w:tab w:val="left" w:pos="425"/>
              </w:tabs>
              <w:spacing w:before="60" w:line="240" w:lineRule="auto"/>
              <w:jc w:val="center"/>
              <w:rPr>
                <w:rFonts w:cs="Arial"/>
                <w:color w:val="000000"/>
                <w:szCs w:val="22"/>
              </w:rPr>
            </w:pPr>
            <w:r w:rsidRPr="00BB79A0">
              <w:rPr>
                <w:rFonts w:cs="Arial"/>
                <w:color w:val="000000"/>
                <w:szCs w:val="22"/>
              </w:rPr>
              <w:sym w:font="Wingdings" w:char="F0FC"/>
            </w:r>
          </w:p>
        </w:tc>
        <w:tc>
          <w:tcPr>
            <w:tcW w:w="1701" w:type="dxa"/>
          </w:tcPr>
          <w:p w14:paraId="769A4E69" w14:textId="77777777" w:rsidR="00D1137C" w:rsidRPr="00BB79A0" w:rsidRDefault="00D1137C" w:rsidP="00AC0834">
            <w:pPr>
              <w:tabs>
                <w:tab w:val="left" w:pos="425"/>
              </w:tabs>
              <w:spacing w:before="60" w:line="240" w:lineRule="auto"/>
              <w:rPr>
                <w:rFonts w:cs="Arial"/>
                <w:color w:val="000000"/>
                <w:szCs w:val="22"/>
              </w:rPr>
            </w:pPr>
          </w:p>
        </w:tc>
      </w:tr>
      <w:tr w:rsidR="00D1137C" w:rsidRPr="00BB79A0" w14:paraId="2FA668EF" w14:textId="77777777" w:rsidTr="00C945DB">
        <w:trPr>
          <w:cantSplit/>
          <w:trHeight w:val="276"/>
        </w:trPr>
        <w:tc>
          <w:tcPr>
            <w:tcW w:w="2235" w:type="dxa"/>
            <w:gridSpan w:val="2"/>
            <w:vMerge/>
          </w:tcPr>
          <w:p w14:paraId="75692F7D" w14:textId="77777777" w:rsidR="00D1137C" w:rsidRPr="00BB79A0" w:rsidRDefault="00D1137C" w:rsidP="00AA70E0">
            <w:pPr>
              <w:numPr>
                <w:ilvl w:val="0"/>
                <w:numId w:val="50"/>
              </w:numPr>
              <w:spacing w:before="60" w:line="240" w:lineRule="auto"/>
              <w:jc w:val="left"/>
              <w:rPr>
                <w:rFonts w:cs="Arial"/>
                <w:b/>
                <w:color w:val="000000"/>
                <w:szCs w:val="22"/>
              </w:rPr>
            </w:pPr>
          </w:p>
        </w:tc>
        <w:tc>
          <w:tcPr>
            <w:tcW w:w="2409" w:type="dxa"/>
          </w:tcPr>
          <w:p w14:paraId="5F4FCF6F" w14:textId="77777777" w:rsidR="00D1137C" w:rsidRPr="00BB79A0" w:rsidRDefault="00D1137C" w:rsidP="00AA70E0">
            <w:pPr>
              <w:pStyle w:val="ListParagraph"/>
              <w:numPr>
                <w:ilvl w:val="1"/>
                <w:numId w:val="42"/>
              </w:numPr>
              <w:spacing w:before="60" w:line="240" w:lineRule="auto"/>
              <w:jc w:val="left"/>
              <w:rPr>
                <w:rFonts w:cs="Arial"/>
                <w:color w:val="000000" w:themeColor="text1"/>
                <w:szCs w:val="22"/>
              </w:rPr>
            </w:pPr>
            <w:r w:rsidRPr="00BB79A0">
              <w:rPr>
                <w:rFonts w:cs="Arial"/>
                <w:color w:val="000000" w:themeColor="text1"/>
                <w:szCs w:val="22"/>
              </w:rPr>
              <w:t>Obtain a Clinical Trials Authorisation for a CTIMP from the regulatory authority (MHRA in the UK)</w:t>
            </w:r>
          </w:p>
        </w:tc>
        <w:tc>
          <w:tcPr>
            <w:tcW w:w="1701" w:type="dxa"/>
          </w:tcPr>
          <w:p w14:paraId="13D5CD4A" w14:textId="77777777" w:rsidR="00D1137C" w:rsidRPr="00BB79A0" w:rsidRDefault="00D1137C" w:rsidP="00AC0834">
            <w:pPr>
              <w:tabs>
                <w:tab w:val="left" w:pos="425"/>
              </w:tabs>
              <w:spacing w:before="60" w:line="240" w:lineRule="auto"/>
              <w:jc w:val="center"/>
              <w:rPr>
                <w:rFonts w:cs="Arial"/>
                <w:color w:val="000000"/>
                <w:szCs w:val="22"/>
              </w:rPr>
            </w:pPr>
            <w:r w:rsidRPr="00BB79A0">
              <w:rPr>
                <w:rFonts w:cs="Arial"/>
                <w:color w:val="000000"/>
                <w:szCs w:val="22"/>
              </w:rPr>
              <w:sym w:font="Wingdings" w:char="F0FC"/>
            </w:r>
          </w:p>
        </w:tc>
        <w:tc>
          <w:tcPr>
            <w:tcW w:w="1560" w:type="dxa"/>
          </w:tcPr>
          <w:p w14:paraId="0C313BF2" w14:textId="77777777" w:rsidR="00D1137C" w:rsidRPr="00BB79A0" w:rsidRDefault="00D1137C" w:rsidP="00AC0834">
            <w:pPr>
              <w:tabs>
                <w:tab w:val="left" w:pos="425"/>
              </w:tabs>
              <w:spacing w:before="60" w:line="240" w:lineRule="auto"/>
              <w:jc w:val="center"/>
              <w:rPr>
                <w:rFonts w:cs="Arial"/>
                <w:color w:val="000000"/>
                <w:szCs w:val="22"/>
              </w:rPr>
            </w:pPr>
          </w:p>
        </w:tc>
        <w:tc>
          <w:tcPr>
            <w:tcW w:w="1701" w:type="dxa"/>
          </w:tcPr>
          <w:p w14:paraId="57D55EE5" w14:textId="77777777" w:rsidR="00D1137C" w:rsidRPr="00BB79A0" w:rsidRDefault="00D1137C" w:rsidP="00AC0834">
            <w:pPr>
              <w:tabs>
                <w:tab w:val="left" w:pos="425"/>
              </w:tabs>
              <w:spacing w:before="60" w:line="240" w:lineRule="auto"/>
              <w:rPr>
                <w:rFonts w:cs="Arial"/>
                <w:color w:val="000000"/>
                <w:szCs w:val="22"/>
              </w:rPr>
            </w:pPr>
          </w:p>
        </w:tc>
      </w:tr>
      <w:tr w:rsidR="00D1137C" w:rsidRPr="00BB79A0" w14:paraId="4AEB662E" w14:textId="77777777" w:rsidTr="00C945DB">
        <w:trPr>
          <w:cantSplit/>
          <w:trHeight w:val="1038"/>
        </w:trPr>
        <w:tc>
          <w:tcPr>
            <w:tcW w:w="2093" w:type="dxa"/>
            <w:tcBorders>
              <w:bottom w:val="nil"/>
            </w:tcBorders>
          </w:tcPr>
          <w:p w14:paraId="74E0E432" w14:textId="2048D04B" w:rsidR="00D1137C" w:rsidRPr="00BB79A0" w:rsidRDefault="00D1137C" w:rsidP="00AA70E0">
            <w:pPr>
              <w:pStyle w:val="ListParagraph"/>
              <w:numPr>
                <w:ilvl w:val="0"/>
                <w:numId w:val="75"/>
              </w:numPr>
              <w:spacing w:before="60" w:line="240" w:lineRule="auto"/>
              <w:ind w:left="426"/>
              <w:jc w:val="left"/>
              <w:rPr>
                <w:rFonts w:cs="Arial"/>
                <w:b/>
                <w:color w:val="000000"/>
                <w:szCs w:val="22"/>
              </w:rPr>
            </w:pPr>
            <w:r w:rsidRPr="00BB79A0">
              <w:rPr>
                <w:rFonts w:cs="Arial"/>
                <w:b/>
                <w:color w:val="000000"/>
                <w:szCs w:val="22"/>
              </w:rPr>
              <w:t>Protocol Amendments</w:t>
            </w:r>
          </w:p>
          <w:p w14:paraId="729F42EE" w14:textId="77777777" w:rsidR="00D1137C" w:rsidRPr="00BB79A0" w:rsidRDefault="00D1137C" w:rsidP="00AC0834">
            <w:pPr>
              <w:tabs>
                <w:tab w:val="left" w:pos="425"/>
              </w:tabs>
              <w:spacing w:before="60" w:line="240" w:lineRule="auto"/>
              <w:ind w:left="57" w:firstLine="369"/>
              <w:rPr>
                <w:rFonts w:cs="Arial"/>
                <w:b/>
                <w:color w:val="000000"/>
                <w:szCs w:val="22"/>
              </w:rPr>
            </w:pPr>
            <w:r w:rsidRPr="00BB79A0">
              <w:rPr>
                <w:rFonts w:cs="Arial"/>
                <w:b/>
                <w:color w:val="000000"/>
                <w:szCs w:val="22"/>
              </w:rPr>
              <w:t>(All studies)</w:t>
            </w:r>
          </w:p>
          <w:p w14:paraId="62D78C89" w14:textId="77777777" w:rsidR="00D1137C" w:rsidRPr="00BB79A0" w:rsidRDefault="00D1137C" w:rsidP="00AC0834">
            <w:pPr>
              <w:tabs>
                <w:tab w:val="left" w:pos="425"/>
              </w:tabs>
              <w:spacing w:before="60" w:line="240" w:lineRule="auto"/>
              <w:ind w:left="57"/>
              <w:rPr>
                <w:rFonts w:cs="Arial"/>
                <w:b/>
                <w:color w:val="000000"/>
                <w:szCs w:val="22"/>
              </w:rPr>
            </w:pPr>
          </w:p>
        </w:tc>
        <w:tc>
          <w:tcPr>
            <w:tcW w:w="2551" w:type="dxa"/>
            <w:gridSpan w:val="2"/>
          </w:tcPr>
          <w:p w14:paraId="02374927" w14:textId="1EE057B7" w:rsidR="00D1137C" w:rsidRPr="00BB79A0" w:rsidRDefault="00D1137C" w:rsidP="00AA70E0">
            <w:pPr>
              <w:numPr>
                <w:ilvl w:val="0"/>
                <w:numId w:val="44"/>
              </w:numPr>
              <w:tabs>
                <w:tab w:val="left" w:pos="425"/>
              </w:tabs>
              <w:spacing w:before="60" w:line="240" w:lineRule="auto"/>
              <w:jc w:val="left"/>
              <w:rPr>
                <w:rFonts w:cs="Arial"/>
                <w:color w:val="000000"/>
                <w:szCs w:val="22"/>
              </w:rPr>
            </w:pPr>
            <w:r w:rsidRPr="00BB79A0">
              <w:rPr>
                <w:rFonts w:cs="Arial"/>
                <w:color w:val="000000"/>
                <w:szCs w:val="22"/>
              </w:rPr>
              <w:t xml:space="preserve">Prepare and submit proposed substantial (and, for </w:t>
            </w:r>
            <w:r w:rsidR="00AE74DE" w:rsidRPr="00BB79A0">
              <w:rPr>
                <w:rFonts w:cs="Arial"/>
                <w:color w:val="000000"/>
                <w:szCs w:val="22"/>
              </w:rPr>
              <w:t>any Study</w:t>
            </w:r>
            <w:r w:rsidRPr="00BB79A0">
              <w:rPr>
                <w:rFonts w:cs="Arial"/>
                <w:color w:val="000000"/>
                <w:szCs w:val="22"/>
              </w:rPr>
              <w:t xml:space="preserve"> of investigational medical devices, non-substantial) amendments to all relevant ethics committee(s) and, if appropriate, regulatory authority(ies)  </w:t>
            </w:r>
          </w:p>
        </w:tc>
        <w:tc>
          <w:tcPr>
            <w:tcW w:w="1701" w:type="dxa"/>
          </w:tcPr>
          <w:p w14:paraId="1DFE076E" w14:textId="77777777" w:rsidR="00D1137C" w:rsidRPr="00BB79A0" w:rsidRDefault="00D1137C" w:rsidP="00AC0834">
            <w:pPr>
              <w:tabs>
                <w:tab w:val="left" w:pos="425"/>
              </w:tabs>
              <w:spacing w:before="60" w:line="240" w:lineRule="auto"/>
              <w:jc w:val="center"/>
              <w:rPr>
                <w:rFonts w:cs="Arial"/>
                <w:color w:val="000000"/>
                <w:szCs w:val="22"/>
              </w:rPr>
            </w:pPr>
            <w:r w:rsidRPr="00BB79A0">
              <w:rPr>
                <w:rFonts w:cs="Arial"/>
                <w:color w:val="000000"/>
                <w:szCs w:val="22"/>
              </w:rPr>
              <w:sym w:font="Wingdings" w:char="F0FC"/>
            </w:r>
          </w:p>
        </w:tc>
        <w:tc>
          <w:tcPr>
            <w:tcW w:w="1560" w:type="dxa"/>
            <w:tcBorders>
              <w:bottom w:val="single" w:sz="12" w:space="0" w:color="000000"/>
            </w:tcBorders>
          </w:tcPr>
          <w:p w14:paraId="356FCB86" w14:textId="77777777" w:rsidR="00D1137C" w:rsidRPr="00BB79A0" w:rsidRDefault="00D1137C" w:rsidP="00AC0834">
            <w:pPr>
              <w:tabs>
                <w:tab w:val="left" w:pos="425"/>
              </w:tabs>
              <w:spacing w:before="60" w:line="240" w:lineRule="auto"/>
              <w:jc w:val="center"/>
              <w:rPr>
                <w:rFonts w:cs="Arial"/>
                <w:color w:val="000000"/>
                <w:szCs w:val="22"/>
              </w:rPr>
            </w:pPr>
          </w:p>
        </w:tc>
        <w:tc>
          <w:tcPr>
            <w:tcW w:w="1701" w:type="dxa"/>
            <w:tcBorders>
              <w:bottom w:val="single" w:sz="12" w:space="0" w:color="000000"/>
            </w:tcBorders>
          </w:tcPr>
          <w:p w14:paraId="1CDFA5E1" w14:textId="77777777" w:rsidR="00D1137C" w:rsidRPr="00BB79A0" w:rsidRDefault="00D1137C" w:rsidP="00AC0834">
            <w:pPr>
              <w:tabs>
                <w:tab w:val="left" w:pos="425"/>
              </w:tabs>
              <w:spacing w:before="60" w:line="240" w:lineRule="auto"/>
              <w:rPr>
                <w:rFonts w:cs="Arial"/>
                <w:color w:val="000000"/>
                <w:szCs w:val="22"/>
              </w:rPr>
            </w:pPr>
          </w:p>
        </w:tc>
      </w:tr>
      <w:tr w:rsidR="005E4114" w:rsidRPr="00BB79A0" w14:paraId="66168E28" w14:textId="77777777" w:rsidTr="00C945DB">
        <w:trPr>
          <w:cantSplit/>
          <w:trHeight w:val="469"/>
        </w:trPr>
        <w:tc>
          <w:tcPr>
            <w:tcW w:w="2093" w:type="dxa"/>
            <w:vMerge w:val="restart"/>
            <w:tcBorders>
              <w:top w:val="nil"/>
            </w:tcBorders>
          </w:tcPr>
          <w:p w14:paraId="43BBCA74" w14:textId="77777777" w:rsidR="005E4114" w:rsidRPr="00BB79A0" w:rsidRDefault="005E4114" w:rsidP="00AC0834">
            <w:pPr>
              <w:spacing w:before="60" w:line="240" w:lineRule="auto"/>
              <w:ind w:left="417"/>
              <w:jc w:val="left"/>
              <w:rPr>
                <w:rFonts w:cs="Arial"/>
                <w:b/>
                <w:color w:val="000000"/>
                <w:szCs w:val="22"/>
              </w:rPr>
            </w:pPr>
          </w:p>
        </w:tc>
        <w:tc>
          <w:tcPr>
            <w:tcW w:w="2551" w:type="dxa"/>
            <w:gridSpan w:val="2"/>
          </w:tcPr>
          <w:p w14:paraId="16529285" w14:textId="102C33DB" w:rsidR="005E4114" w:rsidRPr="00BB79A0" w:rsidRDefault="005E4114" w:rsidP="00AA70E0">
            <w:pPr>
              <w:numPr>
                <w:ilvl w:val="0"/>
                <w:numId w:val="44"/>
              </w:numPr>
              <w:tabs>
                <w:tab w:val="left" w:pos="425"/>
              </w:tabs>
              <w:spacing w:before="60" w:line="240" w:lineRule="auto"/>
              <w:jc w:val="left"/>
              <w:rPr>
                <w:rFonts w:cs="Arial"/>
                <w:color w:val="000000"/>
                <w:szCs w:val="22"/>
              </w:rPr>
            </w:pPr>
            <w:r w:rsidRPr="00BB79A0">
              <w:rPr>
                <w:rFonts w:cs="Arial"/>
                <w:color w:val="000000"/>
                <w:szCs w:val="22"/>
              </w:rPr>
              <w:t>Ensure the Principal Investigator is informed of all amendments requiring implementation at the Participating Site, including the date on which the amendment should be implemented</w:t>
            </w:r>
          </w:p>
        </w:tc>
        <w:tc>
          <w:tcPr>
            <w:tcW w:w="1701" w:type="dxa"/>
          </w:tcPr>
          <w:p w14:paraId="78CBABA4" w14:textId="77777777" w:rsidR="005E4114" w:rsidRPr="00BB79A0" w:rsidRDefault="005E4114" w:rsidP="00AC0834">
            <w:pPr>
              <w:tabs>
                <w:tab w:val="left" w:pos="425"/>
              </w:tabs>
              <w:spacing w:before="60" w:line="240" w:lineRule="auto"/>
              <w:jc w:val="center"/>
              <w:rPr>
                <w:rFonts w:cs="Arial"/>
                <w:color w:val="000000"/>
                <w:szCs w:val="22"/>
              </w:rPr>
            </w:pPr>
            <w:r w:rsidRPr="00BB79A0">
              <w:rPr>
                <w:rFonts w:cs="Arial"/>
                <w:color w:val="000000"/>
                <w:szCs w:val="22"/>
              </w:rPr>
              <w:sym w:font="Wingdings" w:char="F0FC"/>
            </w:r>
          </w:p>
        </w:tc>
        <w:tc>
          <w:tcPr>
            <w:tcW w:w="1560" w:type="dxa"/>
            <w:tcBorders>
              <w:bottom w:val="nil"/>
            </w:tcBorders>
          </w:tcPr>
          <w:p w14:paraId="38849CAD" w14:textId="77777777" w:rsidR="005E4114" w:rsidRPr="00BB79A0" w:rsidRDefault="005E4114" w:rsidP="00AC0834">
            <w:pPr>
              <w:tabs>
                <w:tab w:val="left" w:pos="425"/>
              </w:tabs>
              <w:spacing w:before="60" w:line="240" w:lineRule="auto"/>
              <w:jc w:val="center"/>
              <w:rPr>
                <w:rFonts w:cs="Arial"/>
                <w:color w:val="000000"/>
                <w:szCs w:val="22"/>
              </w:rPr>
            </w:pPr>
          </w:p>
        </w:tc>
        <w:tc>
          <w:tcPr>
            <w:tcW w:w="1701" w:type="dxa"/>
            <w:tcBorders>
              <w:bottom w:val="nil"/>
            </w:tcBorders>
          </w:tcPr>
          <w:p w14:paraId="527B7A7A" w14:textId="77777777" w:rsidR="005E4114" w:rsidRPr="00BB79A0" w:rsidRDefault="005E4114" w:rsidP="00AC0834">
            <w:pPr>
              <w:tabs>
                <w:tab w:val="left" w:pos="425"/>
              </w:tabs>
              <w:spacing w:before="60" w:line="240" w:lineRule="auto"/>
              <w:rPr>
                <w:rFonts w:cs="Arial"/>
                <w:color w:val="000000"/>
                <w:szCs w:val="22"/>
              </w:rPr>
            </w:pPr>
          </w:p>
        </w:tc>
      </w:tr>
      <w:tr w:rsidR="005E4114" w:rsidRPr="00BB79A0" w14:paraId="40456499" w14:textId="77777777" w:rsidTr="00C945DB">
        <w:trPr>
          <w:cantSplit/>
          <w:trHeight w:val="968"/>
        </w:trPr>
        <w:tc>
          <w:tcPr>
            <w:tcW w:w="2093" w:type="dxa"/>
            <w:vMerge/>
          </w:tcPr>
          <w:p w14:paraId="0A588DB2" w14:textId="77777777" w:rsidR="005E4114" w:rsidRPr="00BB79A0" w:rsidRDefault="005E4114" w:rsidP="00AC0834">
            <w:pPr>
              <w:spacing w:before="60" w:line="240" w:lineRule="auto"/>
              <w:ind w:left="417"/>
              <w:jc w:val="left"/>
              <w:rPr>
                <w:rFonts w:cs="Arial"/>
                <w:b/>
                <w:color w:val="000000"/>
                <w:szCs w:val="22"/>
              </w:rPr>
            </w:pPr>
          </w:p>
        </w:tc>
        <w:tc>
          <w:tcPr>
            <w:tcW w:w="2551" w:type="dxa"/>
            <w:gridSpan w:val="2"/>
            <w:vMerge w:val="restart"/>
            <w:tcBorders>
              <w:bottom w:val="single" w:sz="12" w:space="0" w:color="000000"/>
            </w:tcBorders>
          </w:tcPr>
          <w:p w14:paraId="02408E21" w14:textId="0ACE09CA" w:rsidR="005E4114" w:rsidRPr="00BB79A0" w:rsidRDefault="005E4114" w:rsidP="00AA70E0">
            <w:pPr>
              <w:pStyle w:val="ListParagraph"/>
              <w:numPr>
                <w:ilvl w:val="0"/>
                <w:numId w:val="44"/>
              </w:numPr>
              <w:tabs>
                <w:tab w:val="left" w:pos="425"/>
              </w:tabs>
              <w:spacing w:before="60" w:line="240" w:lineRule="auto"/>
              <w:jc w:val="left"/>
              <w:rPr>
                <w:rFonts w:cs="Arial"/>
                <w:color w:val="000000"/>
                <w:szCs w:val="22"/>
              </w:rPr>
            </w:pPr>
            <w:r w:rsidRPr="00BB79A0">
              <w:rPr>
                <w:rFonts w:cs="Arial"/>
                <w:color w:val="000000"/>
                <w:szCs w:val="22"/>
              </w:rPr>
              <w:t>Ensure all amendments of which the Participating Site is notified and that require local implementation are implemented at Participating Site, or that the sponsor is promptly notified that the amendment cannot be implemented and given the reason for this</w:t>
            </w:r>
          </w:p>
        </w:tc>
        <w:tc>
          <w:tcPr>
            <w:tcW w:w="1701" w:type="dxa"/>
            <w:vMerge w:val="restart"/>
            <w:tcBorders>
              <w:bottom w:val="single" w:sz="12" w:space="0" w:color="000000"/>
            </w:tcBorders>
          </w:tcPr>
          <w:p w14:paraId="01993EC4" w14:textId="77777777" w:rsidR="005E4114" w:rsidRPr="00BB79A0" w:rsidRDefault="005E4114" w:rsidP="00AC0834">
            <w:pPr>
              <w:tabs>
                <w:tab w:val="left" w:pos="425"/>
              </w:tabs>
              <w:spacing w:before="60" w:line="240" w:lineRule="auto"/>
              <w:jc w:val="center"/>
              <w:rPr>
                <w:rFonts w:cs="Arial"/>
                <w:color w:val="000000"/>
                <w:szCs w:val="22"/>
              </w:rPr>
            </w:pPr>
          </w:p>
        </w:tc>
        <w:tc>
          <w:tcPr>
            <w:tcW w:w="1560" w:type="dxa"/>
            <w:tcBorders>
              <w:bottom w:val="nil"/>
            </w:tcBorders>
          </w:tcPr>
          <w:p w14:paraId="6F099036" w14:textId="77777777" w:rsidR="005E4114" w:rsidRPr="00BB79A0" w:rsidRDefault="005E4114" w:rsidP="00AC0834">
            <w:pPr>
              <w:tabs>
                <w:tab w:val="left" w:pos="425"/>
              </w:tabs>
              <w:spacing w:before="60" w:line="240" w:lineRule="auto"/>
              <w:jc w:val="center"/>
              <w:rPr>
                <w:rFonts w:cs="Arial"/>
                <w:color w:val="000000"/>
                <w:szCs w:val="22"/>
              </w:rPr>
            </w:pPr>
            <w:r w:rsidRPr="00BB79A0">
              <w:rPr>
                <w:rFonts w:cs="Arial"/>
                <w:color w:val="000000"/>
                <w:szCs w:val="22"/>
              </w:rPr>
              <w:sym w:font="Wingdings" w:char="F0FC"/>
            </w:r>
          </w:p>
        </w:tc>
        <w:tc>
          <w:tcPr>
            <w:tcW w:w="1701" w:type="dxa"/>
            <w:vMerge w:val="restart"/>
            <w:tcBorders>
              <w:bottom w:val="single" w:sz="12" w:space="0" w:color="000000"/>
            </w:tcBorders>
          </w:tcPr>
          <w:p w14:paraId="5CEE627E" w14:textId="77777777" w:rsidR="005E4114" w:rsidRPr="00BB79A0" w:rsidRDefault="005E4114" w:rsidP="00AC0834">
            <w:pPr>
              <w:tabs>
                <w:tab w:val="left" w:pos="425"/>
              </w:tabs>
              <w:spacing w:before="60" w:line="240" w:lineRule="auto"/>
              <w:rPr>
                <w:rFonts w:cs="Arial"/>
                <w:color w:val="000000"/>
                <w:szCs w:val="22"/>
              </w:rPr>
            </w:pPr>
          </w:p>
        </w:tc>
      </w:tr>
      <w:tr w:rsidR="005E4114" w:rsidRPr="00BB79A0" w14:paraId="06EF1379" w14:textId="77777777" w:rsidTr="00C945DB">
        <w:trPr>
          <w:cantSplit/>
          <w:trHeight w:val="502"/>
        </w:trPr>
        <w:tc>
          <w:tcPr>
            <w:tcW w:w="2093" w:type="dxa"/>
            <w:vMerge/>
          </w:tcPr>
          <w:p w14:paraId="41311FD8" w14:textId="77777777" w:rsidR="005E4114" w:rsidRPr="00BB79A0" w:rsidRDefault="005E4114" w:rsidP="00AA70E0">
            <w:pPr>
              <w:numPr>
                <w:ilvl w:val="0"/>
                <w:numId w:val="50"/>
              </w:numPr>
              <w:spacing w:before="60" w:line="240" w:lineRule="auto"/>
              <w:jc w:val="left"/>
              <w:rPr>
                <w:rFonts w:cs="Arial"/>
                <w:b/>
                <w:color w:val="000000"/>
                <w:szCs w:val="22"/>
              </w:rPr>
            </w:pPr>
          </w:p>
        </w:tc>
        <w:tc>
          <w:tcPr>
            <w:tcW w:w="2551" w:type="dxa"/>
            <w:gridSpan w:val="2"/>
            <w:vMerge/>
          </w:tcPr>
          <w:p w14:paraId="149F6847" w14:textId="77777777" w:rsidR="005E4114" w:rsidRPr="00BB79A0" w:rsidRDefault="005E4114" w:rsidP="00AA70E0">
            <w:pPr>
              <w:numPr>
                <w:ilvl w:val="0"/>
                <w:numId w:val="44"/>
              </w:numPr>
              <w:tabs>
                <w:tab w:val="left" w:pos="425"/>
              </w:tabs>
              <w:spacing w:before="60" w:line="240" w:lineRule="auto"/>
              <w:jc w:val="left"/>
              <w:rPr>
                <w:rFonts w:cs="Arial"/>
                <w:color w:val="000000"/>
                <w:szCs w:val="22"/>
              </w:rPr>
            </w:pPr>
          </w:p>
        </w:tc>
        <w:tc>
          <w:tcPr>
            <w:tcW w:w="1701" w:type="dxa"/>
            <w:vMerge/>
          </w:tcPr>
          <w:p w14:paraId="42703838" w14:textId="77777777" w:rsidR="005E4114" w:rsidRPr="00BB79A0" w:rsidRDefault="005E4114" w:rsidP="00AC0834">
            <w:pPr>
              <w:tabs>
                <w:tab w:val="left" w:pos="425"/>
              </w:tabs>
              <w:spacing w:before="60" w:line="240" w:lineRule="auto"/>
              <w:jc w:val="center"/>
              <w:rPr>
                <w:rFonts w:cs="Arial"/>
                <w:color w:val="000000"/>
                <w:szCs w:val="22"/>
              </w:rPr>
            </w:pPr>
          </w:p>
        </w:tc>
        <w:tc>
          <w:tcPr>
            <w:tcW w:w="1560" w:type="dxa"/>
            <w:tcBorders>
              <w:top w:val="nil"/>
            </w:tcBorders>
          </w:tcPr>
          <w:p w14:paraId="6629A0AC" w14:textId="77777777" w:rsidR="005E4114" w:rsidRPr="00BB79A0" w:rsidRDefault="005E4114" w:rsidP="00AC0834">
            <w:pPr>
              <w:tabs>
                <w:tab w:val="left" w:pos="425"/>
              </w:tabs>
              <w:spacing w:before="60" w:line="240" w:lineRule="auto"/>
              <w:jc w:val="center"/>
              <w:rPr>
                <w:rFonts w:cs="Arial"/>
                <w:color w:val="000000"/>
                <w:szCs w:val="22"/>
              </w:rPr>
            </w:pPr>
          </w:p>
        </w:tc>
        <w:tc>
          <w:tcPr>
            <w:tcW w:w="1701" w:type="dxa"/>
            <w:vMerge/>
          </w:tcPr>
          <w:p w14:paraId="6605C8A3" w14:textId="77777777" w:rsidR="005E4114" w:rsidRPr="00BB79A0" w:rsidRDefault="005E4114" w:rsidP="00AC0834">
            <w:pPr>
              <w:tabs>
                <w:tab w:val="left" w:pos="425"/>
              </w:tabs>
              <w:spacing w:before="60" w:line="240" w:lineRule="auto"/>
              <w:rPr>
                <w:rFonts w:cs="Arial"/>
                <w:color w:val="000000"/>
                <w:szCs w:val="22"/>
              </w:rPr>
            </w:pPr>
          </w:p>
        </w:tc>
      </w:tr>
      <w:tr w:rsidR="00D1137C" w:rsidRPr="00BB79A0" w14:paraId="723D2DF9" w14:textId="77777777" w:rsidTr="00C945DB">
        <w:trPr>
          <w:cantSplit/>
          <w:trHeight w:val="591"/>
        </w:trPr>
        <w:tc>
          <w:tcPr>
            <w:tcW w:w="2093" w:type="dxa"/>
            <w:vMerge w:val="restart"/>
          </w:tcPr>
          <w:p w14:paraId="1CCABEE8" w14:textId="77777777" w:rsidR="00D1137C" w:rsidRPr="00BB79A0" w:rsidRDefault="00D1137C" w:rsidP="00AA70E0">
            <w:pPr>
              <w:pStyle w:val="ListParagraph"/>
              <w:numPr>
                <w:ilvl w:val="0"/>
                <w:numId w:val="75"/>
              </w:numPr>
              <w:spacing w:before="60" w:line="240" w:lineRule="auto"/>
              <w:ind w:left="426"/>
              <w:jc w:val="left"/>
              <w:rPr>
                <w:rFonts w:cs="Arial"/>
                <w:b/>
                <w:color w:val="000000"/>
                <w:szCs w:val="22"/>
              </w:rPr>
            </w:pPr>
            <w:r w:rsidRPr="00BB79A0">
              <w:rPr>
                <w:rFonts w:cs="Arial"/>
                <w:b/>
                <w:color w:val="000000"/>
                <w:szCs w:val="22"/>
              </w:rPr>
              <w:t>Study Conduct</w:t>
            </w:r>
          </w:p>
          <w:p w14:paraId="290A9BBB" w14:textId="77777777" w:rsidR="00D1137C" w:rsidRPr="00BB79A0" w:rsidRDefault="00D1137C" w:rsidP="00AC0834">
            <w:pPr>
              <w:tabs>
                <w:tab w:val="left" w:pos="425"/>
              </w:tabs>
              <w:spacing w:before="60" w:line="240" w:lineRule="auto"/>
              <w:ind w:left="57" w:firstLine="369"/>
              <w:rPr>
                <w:rFonts w:cs="Arial"/>
                <w:b/>
                <w:color w:val="000000"/>
                <w:szCs w:val="22"/>
              </w:rPr>
            </w:pPr>
            <w:r w:rsidRPr="00BB79A0">
              <w:rPr>
                <w:rFonts w:cs="Arial"/>
                <w:b/>
                <w:color w:val="000000"/>
                <w:szCs w:val="22"/>
              </w:rPr>
              <w:t>(All studies)</w:t>
            </w:r>
          </w:p>
          <w:p w14:paraId="1705196C" w14:textId="77777777" w:rsidR="00D1137C" w:rsidRPr="00BB79A0" w:rsidRDefault="00D1137C" w:rsidP="00AC0834">
            <w:pPr>
              <w:tabs>
                <w:tab w:val="left" w:pos="425"/>
              </w:tabs>
              <w:spacing w:before="60" w:line="240" w:lineRule="auto"/>
              <w:ind w:left="57"/>
              <w:rPr>
                <w:rFonts w:cs="Arial"/>
                <w:b/>
                <w:color w:val="000000"/>
                <w:szCs w:val="22"/>
              </w:rPr>
            </w:pPr>
          </w:p>
        </w:tc>
        <w:tc>
          <w:tcPr>
            <w:tcW w:w="2551" w:type="dxa"/>
            <w:gridSpan w:val="2"/>
          </w:tcPr>
          <w:p w14:paraId="39ACF876" w14:textId="77777777" w:rsidR="00D1137C" w:rsidRPr="00BB79A0" w:rsidRDefault="00D1137C" w:rsidP="00AA70E0">
            <w:pPr>
              <w:numPr>
                <w:ilvl w:val="0"/>
                <w:numId w:val="45"/>
              </w:numPr>
              <w:tabs>
                <w:tab w:val="left" w:pos="425"/>
              </w:tabs>
              <w:spacing w:before="60" w:line="240" w:lineRule="auto"/>
              <w:jc w:val="left"/>
              <w:rPr>
                <w:rFonts w:cs="Arial"/>
                <w:color w:val="000000"/>
                <w:szCs w:val="22"/>
              </w:rPr>
            </w:pPr>
            <w:r w:rsidRPr="00BB79A0">
              <w:rPr>
                <w:rFonts w:cs="Arial"/>
                <w:color w:val="000000"/>
                <w:szCs w:val="22"/>
              </w:rPr>
              <w:t>Ensure that the Study is managed according to GCP (as defined in the Protocol), all relevant legislation, and the Protocol</w:t>
            </w:r>
          </w:p>
        </w:tc>
        <w:tc>
          <w:tcPr>
            <w:tcW w:w="1701" w:type="dxa"/>
          </w:tcPr>
          <w:p w14:paraId="3BC4917F" w14:textId="77777777" w:rsidR="00D1137C" w:rsidRPr="00BB79A0" w:rsidRDefault="00D1137C" w:rsidP="00AC0834">
            <w:pPr>
              <w:tabs>
                <w:tab w:val="left" w:pos="425"/>
              </w:tabs>
              <w:spacing w:before="60" w:line="240" w:lineRule="auto"/>
              <w:jc w:val="center"/>
              <w:rPr>
                <w:rFonts w:cs="Arial"/>
                <w:color w:val="000000"/>
                <w:szCs w:val="22"/>
              </w:rPr>
            </w:pPr>
            <w:r w:rsidRPr="00BB79A0">
              <w:rPr>
                <w:rFonts w:cs="Arial"/>
                <w:color w:val="000000"/>
                <w:szCs w:val="22"/>
              </w:rPr>
              <w:sym w:font="Wingdings" w:char="F0FC"/>
            </w:r>
          </w:p>
        </w:tc>
        <w:tc>
          <w:tcPr>
            <w:tcW w:w="1560" w:type="dxa"/>
          </w:tcPr>
          <w:p w14:paraId="7F0E8BAD" w14:textId="77777777" w:rsidR="00D1137C" w:rsidRPr="00BB79A0" w:rsidRDefault="00D1137C" w:rsidP="00AC0834">
            <w:pPr>
              <w:tabs>
                <w:tab w:val="left" w:pos="425"/>
              </w:tabs>
              <w:spacing w:before="60" w:line="240" w:lineRule="auto"/>
              <w:jc w:val="center"/>
              <w:rPr>
                <w:rFonts w:cs="Arial"/>
                <w:color w:val="000000"/>
                <w:szCs w:val="22"/>
              </w:rPr>
            </w:pPr>
          </w:p>
        </w:tc>
        <w:tc>
          <w:tcPr>
            <w:tcW w:w="1701" w:type="dxa"/>
          </w:tcPr>
          <w:p w14:paraId="6C11642E" w14:textId="77777777" w:rsidR="00D1137C" w:rsidRPr="00BB79A0" w:rsidRDefault="00D1137C" w:rsidP="00AC0834">
            <w:pPr>
              <w:tabs>
                <w:tab w:val="left" w:pos="425"/>
              </w:tabs>
              <w:spacing w:before="60" w:line="240" w:lineRule="auto"/>
              <w:rPr>
                <w:rFonts w:cs="Arial"/>
                <w:color w:val="000000"/>
                <w:szCs w:val="22"/>
              </w:rPr>
            </w:pPr>
          </w:p>
        </w:tc>
      </w:tr>
      <w:tr w:rsidR="00D1137C" w:rsidRPr="00BB79A0" w14:paraId="38CF3AD3" w14:textId="77777777" w:rsidTr="00C945DB">
        <w:trPr>
          <w:cantSplit/>
          <w:trHeight w:val="591"/>
        </w:trPr>
        <w:tc>
          <w:tcPr>
            <w:tcW w:w="2093" w:type="dxa"/>
            <w:vMerge/>
          </w:tcPr>
          <w:p w14:paraId="30198DA3" w14:textId="77777777" w:rsidR="00D1137C" w:rsidRPr="00BB79A0" w:rsidRDefault="00D1137C" w:rsidP="00AA70E0">
            <w:pPr>
              <w:numPr>
                <w:ilvl w:val="0"/>
                <w:numId w:val="50"/>
              </w:numPr>
              <w:spacing w:before="60" w:line="240" w:lineRule="auto"/>
              <w:jc w:val="left"/>
              <w:rPr>
                <w:rFonts w:cs="Arial"/>
                <w:b/>
                <w:color w:val="000000"/>
                <w:szCs w:val="22"/>
              </w:rPr>
            </w:pPr>
          </w:p>
        </w:tc>
        <w:tc>
          <w:tcPr>
            <w:tcW w:w="2551" w:type="dxa"/>
            <w:gridSpan w:val="2"/>
          </w:tcPr>
          <w:p w14:paraId="5F5B7A82" w14:textId="77777777" w:rsidR="00D1137C" w:rsidRPr="00BB79A0" w:rsidRDefault="00D1137C" w:rsidP="00AA70E0">
            <w:pPr>
              <w:numPr>
                <w:ilvl w:val="0"/>
                <w:numId w:val="45"/>
              </w:numPr>
              <w:tabs>
                <w:tab w:val="left" w:pos="425"/>
              </w:tabs>
              <w:spacing w:before="60" w:line="240" w:lineRule="auto"/>
              <w:jc w:val="left"/>
              <w:rPr>
                <w:rFonts w:cs="Arial"/>
                <w:color w:val="000000"/>
                <w:szCs w:val="22"/>
              </w:rPr>
            </w:pPr>
            <w:r w:rsidRPr="00BB79A0">
              <w:rPr>
                <w:rFonts w:cs="Arial"/>
                <w:color w:val="000000"/>
                <w:szCs w:val="22"/>
              </w:rPr>
              <w:t>Ensure that the Study is conducted locally according to GCP, all relevant legislation, and the Protocol</w:t>
            </w:r>
          </w:p>
        </w:tc>
        <w:tc>
          <w:tcPr>
            <w:tcW w:w="1701" w:type="dxa"/>
          </w:tcPr>
          <w:p w14:paraId="5377B454" w14:textId="77777777" w:rsidR="00D1137C" w:rsidRPr="00BB79A0" w:rsidRDefault="00D1137C" w:rsidP="00AC0834">
            <w:pPr>
              <w:tabs>
                <w:tab w:val="left" w:pos="425"/>
              </w:tabs>
              <w:spacing w:before="60" w:line="240" w:lineRule="auto"/>
              <w:jc w:val="center"/>
              <w:rPr>
                <w:rFonts w:cs="Arial"/>
                <w:color w:val="000000"/>
                <w:szCs w:val="22"/>
              </w:rPr>
            </w:pPr>
          </w:p>
        </w:tc>
        <w:tc>
          <w:tcPr>
            <w:tcW w:w="1560" w:type="dxa"/>
          </w:tcPr>
          <w:p w14:paraId="324DD1F5" w14:textId="77777777" w:rsidR="00D1137C" w:rsidRPr="00BB79A0" w:rsidRDefault="00D1137C" w:rsidP="00AC0834">
            <w:pPr>
              <w:tabs>
                <w:tab w:val="left" w:pos="425"/>
              </w:tabs>
              <w:spacing w:before="60" w:line="240" w:lineRule="auto"/>
              <w:jc w:val="center"/>
              <w:rPr>
                <w:rFonts w:cs="Arial"/>
                <w:color w:val="000000"/>
                <w:szCs w:val="22"/>
              </w:rPr>
            </w:pPr>
            <w:r w:rsidRPr="00BB79A0">
              <w:rPr>
                <w:rFonts w:cs="Arial"/>
                <w:color w:val="000000"/>
                <w:szCs w:val="22"/>
              </w:rPr>
              <w:sym w:font="Wingdings" w:char="F0FC"/>
            </w:r>
          </w:p>
        </w:tc>
        <w:tc>
          <w:tcPr>
            <w:tcW w:w="1701" w:type="dxa"/>
          </w:tcPr>
          <w:p w14:paraId="6E7C7CDE" w14:textId="77777777" w:rsidR="00D1137C" w:rsidRPr="00BB79A0" w:rsidRDefault="00D1137C" w:rsidP="00AC0834">
            <w:pPr>
              <w:tabs>
                <w:tab w:val="left" w:pos="425"/>
              </w:tabs>
              <w:spacing w:before="60" w:line="240" w:lineRule="auto"/>
              <w:rPr>
                <w:rFonts w:cs="Arial"/>
                <w:color w:val="000000"/>
                <w:szCs w:val="22"/>
              </w:rPr>
            </w:pPr>
          </w:p>
        </w:tc>
      </w:tr>
      <w:tr w:rsidR="00D1137C" w:rsidRPr="00BB79A0" w14:paraId="39ABEC4E" w14:textId="77777777" w:rsidTr="00C945DB">
        <w:trPr>
          <w:cantSplit/>
          <w:trHeight w:val="452"/>
        </w:trPr>
        <w:tc>
          <w:tcPr>
            <w:tcW w:w="2093" w:type="dxa"/>
            <w:vMerge/>
          </w:tcPr>
          <w:p w14:paraId="011072F8" w14:textId="77777777" w:rsidR="00D1137C" w:rsidRPr="00BB79A0" w:rsidRDefault="00D1137C" w:rsidP="00AA70E0">
            <w:pPr>
              <w:numPr>
                <w:ilvl w:val="0"/>
                <w:numId w:val="50"/>
              </w:numPr>
              <w:spacing w:before="60" w:line="240" w:lineRule="auto"/>
              <w:jc w:val="left"/>
              <w:rPr>
                <w:rFonts w:cs="Arial"/>
                <w:b/>
                <w:color w:val="000000"/>
                <w:szCs w:val="22"/>
              </w:rPr>
            </w:pPr>
          </w:p>
        </w:tc>
        <w:tc>
          <w:tcPr>
            <w:tcW w:w="2551" w:type="dxa"/>
            <w:gridSpan w:val="2"/>
          </w:tcPr>
          <w:p w14:paraId="6F173E0D" w14:textId="77777777" w:rsidR="00D1137C" w:rsidRPr="00BB79A0" w:rsidRDefault="00D1137C" w:rsidP="00AA70E0">
            <w:pPr>
              <w:numPr>
                <w:ilvl w:val="0"/>
                <w:numId w:val="45"/>
              </w:numPr>
              <w:tabs>
                <w:tab w:val="left" w:pos="425"/>
              </w:tabs>
              <w:spacing w:before="60" w:line="240" w:lineRule="auto"/>
              <w:jc w:val="left"/>
              <w:rPr>
                <w:rFonts w:cs="Arial"/>
                <w:color w:val="000000"/>
                <w:szCs w:val="22"/>
              </w:rPr>
            </w:pPr>
            <w:r w:rsidRPr="00BB79A0">
              <w:rPr>
                <w:rFonts w:cs="Arial"/>
                <w:color w:val="000000"/>
                <w:szCs w:val="22"/>
              </w:rPr>
              <w:t>Submit all Study Data and Materials required for the Study, in accordance with the Protocol and any Study specific manuals provided by the Sponsor</w:t>
            </w:r>
          </w:p>
        </w:tc>
        <w:tc>
          <w:tcPr>
            <w:tcW w:w="1701" w:type="dxa"/>
          </w:tcPr>
          <w:p w14:paraId="69B46E22" w14:textId="77777777" w:rsidR="00D1137C" w:rsidRPr="00BB79A0" w:rsidRDefault="00D1137C" w:rsidP="00AC0834">
            <w:pPr>
              <w:tabs>
                <w:tab w:val="left" w:pos="425"/>
              </w:tabs>
              <w:spacing w:before="60" w:line="240" w:lineRule="auto"/>
              <w:jc w:val="center"/>
              <w:rPr>
                <w:rFonts w:cs="Arial"/>
                <w:color w:val="000000"/>
                <w:szCs w:val="22"/>
              </w:rPr>
            </w:pPr>
          </w:p>
        </w:tc>
        <w:tc>
          <w:tcPr>
            <w:tcW w:w="1560" w:type="dxa"/>
            <w:tcBorders>
              <w:bottom w:val="single" w:sz="12" w:space="0" w:color="000000"/>
            </w:tcBorders>
          </w:tcPr>
          <w:p w14:paraId="49F20BDB" w14:textId="77777777" w:rsidR="00D1137C" w:rsidRPr="00BB79A0" w:rsidRDefault="00D1137C" w:rsidP="00AC0834">
            <w:pPr>
              <w:tabs>
                <w:tab w:val="left" w:pos="425"/>
              </w:tabs>
              <w:spacing w:before="60" w:line="240" w:lineRule="auto"/>
              <w:jc w:val="center"/>
              <w:rPr>
                <w:rFonts w:cs="Arial"/>
                <w:color w:val="000000"/>
                <w:szCs w:val="22"/>
              </w:rPr>
            </w:pPr>
            <w:r w:rsidRPr="00BB79A0">
              <w:rPr>
                <w:rFonts w:cs="Arial"/>
                <w:color w:val="000000"/>
                <w:szCs w:val="22"/>
              </w:rPr>
              <w:sym w:font="Wingdings" w:char="F0FC"/>
            </w:r>
          </w:p>
        </w:tc>
        <w:tc>
          <w:tcPr>
            <w:tcW w:w="1701" w:type="dxa"/>
            <w:tcBorders>
              <w:bottom w:val="single" w:sz="12" w:space="0" w:color="000000"/>
            </w:tcBorders>
          </w:tcPr>
          <w:p w14:paraId="65BDB3E9" w14:textId="77777777" w:rsidR="00D1137C" w:rsidRPr="00BB79A0" w:rsidRDefault="00D1137C" w:rsidP="00AC0834">
            <w:pPr>
              <w:tabs>
                <w:tab w:val="left" w:pos="425"/>
              </w:tabs>
              <w:spacing w:before="60" w:line="240" w:lineRule="auto"/>
              <w:rPr>
                <w:rFonts w:cs="Arial"/>
                <w:color w:val="000000"/>
                <w:szCs w:val="22"/>
              </w:rPr>
            </w:pPr>
          </w:p>
        </w:tc>
      </w:tr>
      <w:tr w:rsidR="00D1137C" w:rsidRPr="00BB79A0" w14:paraId="7FDB6B01" w14:textId="77777777" w:rsidTr="00C945DB">
        <w:trPr>
          <w:cantSplit/>
          <w:trHeight w:val="452"/>
        </w:trPr>
        <w:tc>
          <w:tcPr>
            <w:tcW w:w="2093" w:type="dxa"/>
            <w:vMerge/>
          </w:tcPr>
          <w:p w14:paraId="13952D14" w14:textId="77777777" w:rsidR="00D1137C" w:rsidRPr="00BB79A0" w:rsidRDefault="00D1137C" w:rsidP="00AA70E0">
            <w:pPr>
              <w:numPr>
                <w:ilvl w:val="0"/>
                <w:numId w:val="50"/>
              </w:numPr>
              <w:spacing w:before="60" w:line="240" w:lineRule="auto"/>
              <w:jc w:val="left"/>
              <w:rPr>
                <w:rFonts w:cs="Arial"/>
                <w:b/>
                <w:color w:val="000000"/>
                <w:szCs w:val="22"/>
              </w:rPr>
            </w:pPr>
          </w:p>
        </w:tc>
        <w:tc>
          <w:tcPr>
            <w:tcW w:w="2551" w:type="dxa"/>
            <w:gridSpan w:val="2"/>
          </w:tcPr>
          <w:p w14:paraId="5CEF0958" w14:textId="1F91DD5A" w:rsidR="00D1137C" w:rsidRPr="00BB79A0" w:rsidRDefault="00D1137C" w:rsidP="00AA70E0">
            <w:pPr>
              <w:numPr>
                <w:ilvl w:val="0"/>
                <w:numId w:val="45"/>
              </w:numPr>
              <w:tabs>
                <w:tab w:val="left" w:pos="425"/>
              </w:tabs>
              <w:spacing w:before="60" w:line="240" w:lineRule="auto"/>
              <w:jc w:val="left"/>
              <w:rPr>
                <w:rFonts w:cs="Arial"/>
                <w:color w:val="000000"/>
                <w:szCs w:val="22"/>
              </w:rPr>
            </w:pPr>
            <w:r w:rsidRPr="00BB79A0">
              <w:rPr>
                <w:rFonts w:cs="Arial"/>
                <w:color w:val="000000"/>
                <w:szCs w:val="22"/>
              </w:rPr>
              <w:t xml:space="preserve">Ensure that the Participating Site team members are appropriately qualified and experienced to undertake the conduct of the Study and that they have current substantive </w:t>
            </w:r>
            <w:r w:rsidR="00AE74DE" w:rsidRPr="00BB79A0">
              <w:rPr>
                <w:rFonts w:cs="Arial"/>
                <w:color w:val="000000"/>
                <w:szCs w:val="22"/>
              </w:rPr>
              <w:t>and/</w:t>
            </w:r>
            <w:r w:rsidRPr="00BB79A0">
              <w:rPr>
                <w:rFonts w:cs="Arial"/>
                <w:color w:val="000000"/>
                <w:szCs w:val="22"/>
              </w:rPr>
              <w:t>or honorary employment contracts in place, where required</w:t>
            </w:r>
          </w:p>
        </w:tc>
        <w:tc>
          <w:tcPr>
            <w:tcW w:w="1701" w:type="dxa"/>
          </w:tcPr>
          <w:p w14:paraId="59464DD5" w14:textId="77777777" w:rsidR="00D1137C" w:rsidRPr="00BB79A0" w:rsidRDefault="00D1137C" w:rsidP="00AC0834">
            <w:pPr>
              <w:tabs>
                <w:tab w:val="left" w:pos="425"/>
              </w:tabs>
              <w:spacing w:before="60" w:line="240" w:lineRule="auto"/>
              <w:jc w:val="center"/>
              <w:rPr>
                <w:rFonts w:cs="Arial"/>
                <w:color w:val="000000"/>
                <w:szCs w:val="22"/>
              </w:rPr>
            </w:pPr>
          </w:p>
        </w:tc>
        <w:tc>
          <w:tcPr>
            <w:tcW w:w="1560" w:type="dxa"/>
            <w:tcBorders>
              <w:bottom w:val="single" w:sz="12" w:space="0" w:color="000000"/>
            </w:tcBorders>
          </w:tcPr>
          <w:p w14:paraId="7924CE8D" w14:textId="77777777" w:rsidR="00D1137C" w:rsidRPr="00BB79A0" w:rsidRDefault="00D1137C" w:rsidP="00AC0834">
            <w:pPr>
              <w:tabs>
                <w:tab w:val="left" w:pos="425"/>
              </w:tabs>
              <w:spacing w:before="60" w:line="240" w:lineRule="auto"/>
              <w:jc w:val="center"/>
              <w:rPr>
                <w:rFonts w:cs="Arial"/>
                <w:color w:val="000000"/>
                <w:szCs w:val="22"/>
              </w:rPr>
            </w:pPr>
            <w:r w:rsidRPr="00BB79A0">
              <w:rPr>
                <w:rFonts w:cs="Arial"/>
                <w:color w:val="000000"/>
                <w:szCs w:val="22"/>
              </w:rPr>
              <w:sym w:font="Wingdings" w:char="F0FC"/>
            </w:r>
          </w:p>
        </w:tc>
        <w:tc>
          <w:tcPr>
            <w:tcW w:w="1701" w:type="dxa"/>
            <w:tcBorders>
              <w:bottom w:val="single" w:sz="12" w:space="0" w:color="000000"/>
            </w:tcBorders>
          </w:tcPr>
          <w:p w14:paraId="1414DFD3" w14:textId="77777777" w:rsidR="00D1137C" w:rsidRPr="00BB79A0" w:rsidRDefault="00D1137C" w:rsidP="00AC0834">
            <w:pPr>
              <w:tabs>
                <w:tab w:val="left" w:pos="425"/>
              </w:tabs>
              <w:spacing w:before="60" w:line="240" w:lineRule="auto"/>
              <w:rPr>
                <w:rFonts w:cs="Arial"/>
                <w:color w:val="000000"/>
                <w:szCs w:val="22"/>
              </w:rPr>
            </w:pPr>
          </w:p>
        </w:tc>
      </w:tr>
      <w:tr w:rsidR="00D1137C" w:rsidRPr="00BB79A0" w14:paraId="47395592" w14:textId="77777777" w:rsidTr="00C945DB">
        <w:trPr>
          <w:cantSplit/>
          <w:trHeight w:val="452"/>
        </w:trPr>
        <w:tc>
          <w:tcPr>
            <w:tcW w:w="2093" w:type="dxa"/>
            <w:vMerge/>
          </w:tcPr>
          <w:p w14:paraId="1FA4FEE6" w14:textId="77777777" w:rsidR="00D1137C" w:rsidRPr="00BB79A0" w:rsidRDefault="00D1137C" w:rsidP="00AA70E0">
            <w:pPr>
              <w:numPr>
                <w:ilvl w:val="0"/>
                <w:numId w:val="50"/>
              </w:numPr>
              <w:spacing w:before="60" w:line="240" w:lineRule="auto"/>
              <w:jc w:val="left"/>
              <w:rPr>
                <w:rFonts w:cs="Arial"/>
                <w:b/>
                <w:color w:val="000000"/>
                <w:szCs w:val="22"/>
              </w:rPr>
            </w:pPr>
          </w:p>
        </w:tc>
        <w:tc>
          <w:tcPr>
            <w:tcW w:w="2551" w:type="dxa"/>
            <w:gridSpan w:val="2"/>
            <w:vMerge w:val="restart"/>
          </w:tcPr>
          <w:p w14:paraId="17D388DC" w14:textId="77777777" w:rsidR="00D1137C" w:rsidRPr="00BB79A0" w:rsidRDefault="00D1137C" w:rsidP="00AA70E0">
            <w:pPr>
              <w:numPr>
                <w:ilvl w:val="0"/>
                <w:numId w:val="45"/>
              </w:numPr>
              <w:tabs>
                <w:tab w:val="left" w:pos="425"/>
              </w:tabs>
              <w:spacing w:before="60" w:line="240" w:lineRule="auto"/>
              <w:jc w:val="left"/>
              <w:rPr>
                <w:rFonts w:cs="Arial"/>
                <w:color w:val="000000"/>
                <w:szCs w:val="22"/>
              </w:rPr>
            </w:pPr>
            <w:r w:rsidRPr="00BB79A0">
              <w:rPr>
                <w:rFonts w:cs="Arial"/>
                <w:color w:val="000000"/>
                <w:szCs w:val="22"/>
              </w:rPr>
              <w:t>Ensure that no Participant is recruited at Site until the Participating Site has been activated by the Sponsor</w:t>
            </w:r>
          </w:p>
        </w:tc>
        <w:tc>
          <w:tcPr>
            <w:tcW w:w="1701" w:type="dxa"/>
            <w:vMerge w:val="restart"/>
          </w:tcPr>
          <w:p w14:paraId="29362874" w14:textId="77777777" w:rsidR="00D1137C" w:rsidRPr="00BB79A0" w:rsidRDefault="00D1137C" w:rsidP="00AC0834">
            <w:pPr>
              <w:tabs>
                <w:tab w:val="left" w:pos="425"/>
              </w:tabs>
              <w:spacing w:before="60" w:line="240" w:lineRule="auto"/>
              <w:jc w:val="center"/>
              <w:rPr>
                <w:rFonts w:cs="Arial"/>
                <w:color w:val="000000"/>
                <w:szCs w:val="22"/>
              </w:rPr>
            </w:pPr>
          </w:p>
        </w:tc>
        <w:tc>
          <w:tcPr>
            <w:tcW w:w="1560" w:type="dxa"/>
            <w:tcBorders>
              <w:bottom w:val="nil"/>
            </w:tcBorders>
          </w:tcPr>
          <w:p w14:paraId="1DBABD63" w14:textId="77777777" w:rsidR="00D1137C" w:rsidRPr="00BB79A0" w:rsidRDefault="00D1137C" w:rsidP="00AC0834">
            <w:pPr>
              <w:tabs>
                <w:tab w:val="left" w:pos="425"/>
              </w:tabs>
              <w:spacing w:before="60" w:line="240" w:lineRule="auto"/>
              <w:jc w:val="center"/>
              <w:rPr>
                <w:rFonts w:cs="Arial"/>
                <w:color w:val="000000"/>
                <w:szCs w:val="22"/>
              </w:rPr>
            </w:pPr>
            <w:r w:rsidRPr="00BB79A0">
              <w:rPr>
                <w:rFonts w:cs="Arial"/>
                <w:color w:val="000000"/>
                <w:szCs w:val="22"/>
              </w:rPr>
              <w:sym w:font="Wingdings" w:char="F0FC"/>
            </w:r>
          </w:p>
        </w:tc>
        <w:tc>
          <w:tcPr>
            <w:tcW w:w="1701" w:type="dxa"/>
            <w:tcBorders>
              <w:bottom w:val="nil"/>
            </w:tcBorders>
          </w:tcPr>
          <w:p w14:paraId="2000513D" w14:textId="77777777" w:rsidR="00D1137C" w:rsidRPr="00BB79A0" w:rsidRDefault="00D1137C" w:rsidP="00AC0834">
            <w:pPr>
              <w:tabs>
                <w:tab w:val="left" w:pos="425"/>
              </w:tabs>
              <w:spacing w:before="60" w:line="240" w:lineRule="auto"/>
              <w:rPr>
                <w:rFonts w:cs="Arial"/>
                <w:color w:val="000000"/>
                <w:szCs w:val="22"/>
              </w:rPr>
            </w:pPr>
          </w:p>
        </w:tc>
      </w:tr>
      <w:tr w:rsidR="00D1137C" w:rsidRPr="00BB79A0" w14:paraId="607C1F46" w14:textId="77777777" w:rsidTr="00C945DB">
        <w:trPr>
          <w:cantSplit/>
          <w:trHeight w:val="392"/>
        </w:trPr>
        <w:tc>
          <w:tcPr>
            <w:tcW w:w="2093" w:type="dxa"/>
            <w:vMerge/>
          </w:tcPr>
          <w:p w14:paraId="7D9495A8" w14:textId="77777777" w:rsidR="00D1137C" w:rsidRPr="00BB79A0" w:rsidRDefault="00D1137C" w:rsidP="00AA70E0">
            <w:pPr>
              <w:numPr>
                <w:ilvl w:val="0"/>
                <w:numId w:val="50"/>
              </w:numPr>
              <w:spacing w:before="60" w:line="240" w:lineRule="auto"/>
              <w:jc w:val="left"/>
              <w:rPr>
                <w:rFonts w:cs="Arial"/>
                <w:b/>
                <w:color w:val="000000"/>
                <w:szCs w:val="22"/>
              </w:rPr>
            </w:pPr>
          </w:p>
        </w:tc>
        <w:tc>
          <w:tcPr>
            <w:tcW w:w="2551" w:type="dxa"/>
            <w:gridSpan w:val="2"/>
            <w:vMerge/>
          </w:tcPr>
          <w:p w14:paraId="483E4325" w14:textId="77777777" w:rsidR="00D1137C" w:rsidRPr="00BB79A0" w:rsidRDefault="00D1137C" w:rsidP="00AA70E0">
            <w:pPr>
              <w:numPr>
                <w:ilvl w:val="0"/>
                <w:numId w:val="45"/>
              </w:numPr>
              <w:tabs>
                <w:tab w:val="left" w:pos="425"/>
              </w:tabs>
              <w:spacing w:before="60" w:line="240" w:lineRule="auto"/>
              <w:jc w:val="left"/>
              <w:rPr>
                <w:rFonts w:cs="Arial"/>
                <w:color w:val="000000"/>
                <w:szCs w:val="22"/>
              </w:rPr>
            </w:pPr>
          </w:p>
        </w:tc>
        <w:tc>
          <w:tcPr>
            <w:tcW w:w="1701" w:type="dxa"/>
            <w:vMerge/>
          </w:tcPr>
          <w:p w14:paraId="17A2B8B0" w14:textId="77777777" w:rsidR="00D1137C" w:rsidRPr="00BB79A0" w:rsidRDefault="00D1137C" w:rsidP="00AC0834">
            <w:pPr>
              <w:tabs>
                <w:tab w:val="left" w:pos="425"/>
              </w:tabs>
              <w:spacing w:before="60" w:line="240" w:lineRule="auto"/>
              <w:jc w:val="center"/>
              <w:rPr>
                <w:rFonts w:cs="Arial"/>
                <w:color w:val="000000"/>
                <w:szCs w:val="22"/>
              </w:rPr>
            </w:pPr>
          </w:p>
        </w:tc>
        <w:tc>
          <w:tcPr>
            <w:tcW w:w="1560" w:type="dxa"/>
            <w:tcBorders>
              <w:top w:val="nil"/>
              <w:bottom w:val="single" w:sz="12" w:space="0" w:color="000000"/>
            </w:tcBorders>
          </w:tcPr>
          <w:p w14:paraId="5893EE09" w14:textId="77777777" w:rsidR="00D1137C" w:rsidRPr="00BB79A0" w:rsidRDefault="00D1137C" w:rsidP="00AC0834">
            <w:pPr>
              <w:tabs>
                <w:tab w:val="left" w:pos="425"/>
              </w:tabs>
              <w:spacing w:before="60" w:line="240" w:lineRule="auto"/>
              <w:jc w:val="center"/>
              <w:rPr>
                <w:rFonts w:cs="Arial"/>
                <w:color w:val="000000"/>
                <w:szCs w:val="22"/>
              </w:rPr>
            </w:pPr>
          </w:p>
        </w:tc>
        <w:tc>
          <w:tcPr>
            <w:tcW w:w="1701" w:type="dxa"/>
            <w:tcBorders>
              <w:top w:val="nil"/>
              <w:bottom w:val="single" w:sz="12" w:space="0" w:color="000000"/>
            </w:tcBorders>
          </w:tcPr>
          <w:p w14:paraId="3E1FAEA7" w14:textId="77777777" w:rsidR="00D1137C" w:rsidRPr="00BB79A0" w:rsidRDefault="00D1137C" w:rsidP="00AC0834">
            <w:pPr>
              <w:tabs>
                <w:tab w:val="left" w:pos="425"/>
              </w:tabs>
              <w:spacing w:before="60" w:line="240" w:lineRule="auto"/>
              <w:rPr>
                <w:rFonts w:cs="Arial"/>
                <w:color w:val="000000"/>
                <w:szCs w:val="22"/>
              </w:rPr>
            </w:pPr>
          </w:p>
        </w:tc>
      </w:tr>
      <w:tr w:rsidR="00D1137C" w:rsidRPr="00BB79A0" w14:paraId="628716E7" w14:textId="77777777" w:rsidTr="00C945DB">
        <w:trPr>
          <w:cantSplit/>
          <w:trHeight w:val="335"/>
        </w:trPr>
        <w:tc>
          <w:tcPr>
            <w:tcW w:w="2093" w:type="dxa"/>
            <w:vMerge/>
          </w:tcPr>
          <w:p w14:paraId="14C89BC5" w14:textId="77777777" w:rsidR="00D1137C" w:rsidRPr="00BB79A0" w:rsidRDefault="00D1137C" w:rsidP="00AA70E0">
            <w:pPr>
              <w:numPr>
                <w:ilvl w:val="0"/>
                <w:numId w:val="50"/>
              </w:numPr>
              <w:spacing w:before="60" w:line="240" w:lineRule="auto"/>
              <w:jc w:val="left"/>
              <w:rPr>
                <w:rFonts w:cs="Arial"/>
                <w:b/>
                <w:color w:val="000000"/>
                <w:szCs w:val="22"/>
              </w:rPr>
            </w:pPr>
          </w:p>
        </w:tc>
        <w:tc>
          <w:tcPr>
            <w:tcW w:w="2551" w:type="dxa"/>
            <w:gridSpan w:val="2"/>
            <w:vMerge w:val="restart"/>
          </w:tcPr>
          <w:p w14:paraId="6F0C9826" w14:textId="0DFFF42B" w:rsidR="00D1137C" w:rsidRPr="00BB79A0" w:rsidRDefault="00D1137C" w:rsidP="00AA70E0">
            <w:pPr>
              <w:numPr>
                <w:ilvl w:val="0"/>
                <w:numId w:val="45"/>
              </w:numPr>
              <w:tabs>
                <w:tab w:val="left" w:pos="425"/>
              </w:tabs>
              <w:spacing w:before="60" w:line="240" w:lineRule="auto"/>
              <w:jc w:val="left"/>
              <w:rPr>
                <w:rFonts w:cs="Arial"/>
                <w:color w:val="000000"/>
                <w:szCs w:val="22"/>
              </w:rPr>
            </w:pPr>
            <w:r w:rsidRPr="00BB79A0">
              <w:rPr>
                <w:rFonts w:cs="Arial"/>
                <w:color w:val="000000"/>
                <w:szCs w:val="22"/>
              </w:rPr>
              <w:t>Ensure that the Study is managed, monitored and reported as agreed in the Protocol</w:t>
            </w:r>
            <w:r w:rsidR="00E775DA" w:rsidRPr="00BB79A0">
              <w:rPr>
                <w:rFonts w:cs="Arial"/>
                <w:color w:val="000000"/>
                <w:szCs w:val="22"/>
              </w:rPr>
              <w:t xml:space="preserve"> and/or agreed monitoring plan.</w:t>
            </w:r>
          </w:p>
        </w:tc>
        <w:tc>
          <w:tcPr>
            <w:tcW w:w="1701" w:type="dxa"/>
            <w:vMerge w:val="restart"/>
          </w:tcPr>
          <w:p w14:paraId="5135E3DD" w14:textId="77777777" w:rsidR="00D1137C" w:rsidRPr="00BB79A0" w:rsidRDefault="00D1137C" w:rsidP="00AC0834">
            <w:pPr>
              <w:tabs>
                <w:tab w:val="left" w:pos="425"/>
              </w:tabs>
              <w:spacing w:before="60" w:line="240" w:lineRule="auto"/>
              <w:jc w:val="center"/>
              <w:rPr>
                <w:rFonts w:cs="Arial"/>
                <w:color w:val="000000"/>
                <w:szCs w:val="22"/>
              </w:rPr>
            </w:pPr>
            <w:r w:rsidRPr="00BB79A0">
              <w:rPr>
                <w:rFonts w:cs="Arial"/>
                <w:color w:val="000000"/>
                <w:szCs w:val="22"/>
              </w:rPr>
              <w:sym w:font="Wingdings" w:char="F0FC"/>
            </w:r>
          </w:p>
        </w:tc>
        <w:tc>
          <w:tcPr>
            <w:tcW w:w="1560" w:type="dxa"/>
            <w:tcBorders>
              <w:bottom w:val="nil"/>
            </w:tcBorders>
          </w:tcPr>
          <w:p w14:paraId="1B736B15" w14:textId="77777777" w:rsidR="00D1137C" w:rsidRPr="00BB79A0" w:rsidRDefault="00D1137C" w:rsidP="00AC0834">
            <w:pPr>
              <w:tabs>
                <w:tab w:val="left" w:pos="425"/>
              </w:tabs>
              <w:spacing w:before="60" w:line="240" w:lineRule="auto"/>
              <w:jc w:val="center"/>
              <w:rPr>
                <w:rFonts w:cs="Arial"/>
                <w:color w:val="000000"/>
                <w:szCs w:val="22"/>
              </w:rPr>
            </w:pPr>
          </w:p>
        </w:tc>
        <w:tc>
          <w:tcPr>
            <w:tcW w:w="1701" w:type="dxa"/>
            <w:tcBorders>
              <w:bottom w:val="nil"/>
            </w:tcBorders>
          </w:tcPr>
          <w:p w14:paraId="35DFB748" w14:textId="77777777" w:rsidR="00D1137C" w:rsidRPr="00BB79A0" w:rsidRDefault="00D1137C" w:rsidP="00AC0834">
            <w:pPr>
              <w:tabs>
                <w:tab w:val="left" w:pos="425"/>
              </w:tabs>
              <w:spacing w:before="60" w:line="240" w:lineRule="auto"/>
              <w:rPr>
                <w:rFonts w:cs="Arial"/>
                <w:color w:val="000000"/>
                <w:szCs w:val="22"/>
              </w:rPr>
            </w:pPr>
          </w:p>
        </w:tc>
      </w:tr>
      <w:tr w:rsidR="00D1137C" w:rsidRPr="00BB79A0" w14:paraId="793A7EAB" w14:textId="77777777" w:rsidTr="00C945DB">
        <w:trPr>
          <w:cantSplit/>
          <w:trHeight w:val="401"/>
        </w:trPr>
        <w:tc>
          <w:tcPr>
            <w:tcW w:w="2093" w:type="dxa"/>
            <w:vMerge/>
          </w:tcPr>
          <w:p w14:paraId="73867C46" w14:textId="77777777" w:rsidR="00D1137C" w:rsidRPr="00BB79A0" w:rsidRDefault="00D1137C" w:rsidP="00AA70E0">
            <w:pPr>
              <w:numPr>
                <w:ilvl w:val="0"/>
                <w:numId w:val="50"/>
              </w:numPr>
              <w:spacing w:before="60" w:line="240" w:lineRule="auto"/>
              <w:jc w:val="left"/>
              <w:rPr>
                <w:rFonts w:cs="Arial"/>
                <w:b/>
                <w:color w:val="000000"/>
                <w:szCs w:val="22"/>
              </w:rPr>
            </w:pPr>
          </w:p>
        </w:tc>
        <w:tc>
          <w:tcPr>
            <w:tcW w:w="2551" w:type="dxa"/>
            <w:gridSpan w:val="2"/>
            <w:vMerge/>
          </w:tcPr>
          <w:p w14:paraId="095A79E7" w14:textId="77777777" w:rsidR="00D1137C" w:rsidRPr="00BB79A0" w:rsidRDefault="00D1137C" w:rsidP="00AA70E0">
            <w:pPr>
              <w:numPr>
                <w:ilvl w:val="0"/>
                <w:numId w:val="45"/>
              </w:numPr>
              <w:tabs>
                <w:tab w:val="left" w:pos="425"/>
              </w:tabs>
              <w:spacing w:before="60" w:line="240" w:lineRule="auto"/>
              <w:jc w:val="left"/>
              <w:rPr>
                <w:rFonts w:cs="Arial"/>
                <w:color w:val="000000"/>
                <w:szCs w:val="22"/>
              </w:rPr>
            </w:pPr>
          </w:p>
        </w:tc>
        <w:tc>
          <w:tcPr>
            <w:tcW w:w="1701" w:type="dxa"/>
            <w:vMerge/>
          </w:tcPr>
          <w:p w14:paraId="6F0338C1" w14:textId="77777777" w:rsidR="00D1137C" w:rsidRPr="00BB79A0" w:rsidRDefault="00D1137C" w:rsidP="00AC0834">
            <w:pPr>
              <w:tabs>
                <w:tab w:val="left" w:pos="425"/>
              </w:tabs>
              <w:spacing w:before="60" w:line="240" w:lineRule="auto"/>
              <w:jc w:val="center"/>
              <w:rPr>
                <w:rFonts w:cs="Arial"/>
                <w:color w:val="000000"/>
                <w:szCs w:val="22"/>
              </w:rPr>
            </w:pPr>
          </w:p>
        </w:tc>
        <w:tc>
          <w:tcPr>
            <w:tcW w:w="1560" w:type="dxa"/>
            <w:tcBorders>
              <w:top w:val="nil"/>
            </w:tcBorders>
          </w:tcPr>
          <w:p w14:paraId="69A539E6" w14:textId="77777777" w:rsidR="00D1137C" w:rsidRPr="00BB79A0" w:rsidRDefault="00D1137C" w:rsidP="00AC0834">
            <w:pPr>
              <w:tabs>
                <w:tab w:val="left" w:pos="425"/>
              </w:tabs>
              <w:spacing w:before="60" w:line="240" w:lineRule="auto"/>
              <w:jc w:val="center"/>
              <w:rPr>
                <w:rFonts w:cs="Arial"/>
                <w:color w:val="000000"/>
                <w:szCs w:val="22"/>
              </w:rPr>
            </w:pPr>
          </w:p>
        </w:tc>
        <w:tc>
          <w:tcPr>
            <w:tcW w:w="1701" w:type="dxa"/>
            <w:tcBorders>
              <w:top w:val="nil"/>
            </w:tcBorders>
          </w:tcPr>
          <w:p w14:paraId="02AB1B14" w14:textId="77777777" w:rsidR="00D1137C" w:rsidRPr="00BB79A0" w:rsidRDefault="00D1137C" w:rsidP="00AC0834">
            <w:pPr>
              <w:tabs>
                <w:tab w:val="left" w:pos="425"/>
              </w:tabs>
              <w:spacing w:before="60" w:line="240" w:lineRule="auto"/>
              <w:rPr>
                <w:rFonts w:cs="Arial"/>
                <w:color w:val="000000"/>
                <w:szCs w:val="22"/>
              </w:rPr>
            </w:pPr>
          </w:p>
        </w:tc>
      </w:tr>
      <w:tr w:rsidR="00D1137C" w:rsidRPr="00BB79A0" w14:paraId="183993C0" w14:textId="77777777" w:rsidTr="00C945DB">
        <w:trPr>
          <w:cantSplit/>
          <w:trHeight w:val="1122"/>
        </w:trPr>
        <w:tc>
          <w:tcPr>
            <w:tcW w:w="2093" w:type="dxa"/>
            <w:vMerge/>
          </w:tcPr>
          <w:p w14:paraId="541A4D00" w14:textId="77777777" w:rsidR="00D1137C" w:rsidRPr="00BB79A0" w:rsidRDefault="00D1137C" w:rsidP="00AA70E0">
            <w:pPr>
              <w:numPr>
                <w:ilvl w:val="0"/>
                <w:numId w:val="50"/>
              </w:numPr>
              <w:spacing w:before="60" w:line="240" w:lineRule="auto"/>
              <w:jc w:val="left"/>
              <w:rPr>
                <w:rFonts w:cs="Arial"/>
                <w:b/>
                <w:color w:val="000000"/>
                <w:szCs w:val="22"/>
              </w:rPr>
            </w:pPr>
          </w:p>
        </w:tc>
        <w:tc>
          <w:tcPr>
            <w:tcW w:w="2551" w:type="dxa"/>
            <w:gridSpan w:val="2"/>
          </w:tcPr>
          <w:p w14:paraId="1008D28B" w14:textId="77777777" w:rsidR="00D1137C" w:rsidRPr="00BB79A0" w:rsidRDefault="00D1137C" w:rsidP="00AA70E0">
            <w:pPr>
              <w:numPr>
                <w:ilvl w:val="0"/>
                <w:numId w:val="45"/>
              </w:numPr>
              <w:tabs>
                <w:tab w:val="left" w:pos="425"/>
              </w:tabs>
              <w:spacing w:before="60" w:line="240" w:lineRule="auto"/>
              <w:jc w:val="left"/>
              <w:rPr>
                <w:rFonts w:cs="Arial"/>
                <w:color w:val="000000"/>
                <w:szCs w:val="22"/>
              </w:rPr>
            </w:pPr>
            <w:r w:rsidRPr="00BB79A0">
              <w:rPr>
                <w:rFonts w:cs="Arial"/>
                <w:color w:val="000000"/>
                <w:szCs w:val="22"/>
              </w:rPr>
              <w:t>Maintain Investigator Site File (and Pharmacy Site File, where relevant) at Participating Site, ensuring compliance with Sponsor requirements and applicable guidance/legislation</w:t>
            </w:r>
          </w:p>
        </w:tc>
        <w:tc>
          <w:tcPr>
            <w:tcW w:w="1701" w:type="dxa"/>
          </w:tcPr>
          <w:p w14:paraId="3D81D44C" w14:textId="77777777" w:rsidR="00D1137C" w:rsidRPr="00BB79A0" w:rsidRDefault="00D1137C" w:rsidP="00AC0834">
            <w:pPr>
              <w:tabs>
                <w:tab w:val="left" w:pos="425"/>
              </w:tabs>
              <w:spacing w:before="60" w:line="240" w:lineRule="auto"/>
              <w:jc w:val="center"/>
              <w:rPr>
                <w:rFonts w:cs="Arial"/>
                <w:color w:val="000000"/>
                <w:szCs w:val="22"/>
              </w:rPr>
            </w:pPr>
          </w:p>
        </w:tc>
        <w:tc>
          <w:tcPr>
            <w:tcW w:w="1560" w:type="dxa"/>
          </w:tcPr>
          <w:p w14:paraId="38BA2B1F" w14:textId="77777777" w:rsidR="00D1137C" w:rsidRPr="00BB79A0" w:rsidRDefault="00D1137C" w:rsidP="00AC0834">
            <w:pPr>
              <w:tabs>
                <w:tab w:val="left" w:pos="425"/>
              </w:tabs>
              <w:spacing w:before="60" w:line="240" w:lineRule="auto"/>
              <w:jc w:val="center"/>
              <w:rPr>
                <w:rFonts w:cs="Arial"/>
                <w:color w:val="000000"/>
                <w:szCs w:val="22"/>
              </w:rPr>
            </w:pPr>
            <w:r w:rsidRPr="00BB79A0">
              <w:rPr>
                <w:rFonts w:cs="Arial"/>
                <w:color w:val="000000"/>
                <w:szCs w:val="22"/>
              </w:rPr>
              <w:sym w:font="Wingdings" w:char="F0FC"/>
            </w:r>
          </w:p>
        </w:tc>
        <w:tc>
          <w:tcPr>
            <w:tcW w:w="1701" w:type="dxa"/>
          </w:tcPr>
          <w:p w14:paraId="591510FD" w14:textId="77777777" w:rsidR="00D1137C" w:rsidRPr="00BB79A0" w:rsidRDefault="00D1137C" w:rsidP="00AC0834">
            <w:pPr>
              <w:tabs>
                <w:tab w:val="left" w:pos="425"/>
              </w:tabs>
              <w:spacing w:before="60" w:line="240" w:lineRule="auto"/>
              <w:rPr>
                <w:rFonts w:cs="Arial"/>
                <w:color w:val="000000"/>
                <w:szCs w:val="22"/>
              </w:rPr>
            </w:pPr>
          </w:p>
        </w:tc>
      </w:tr>
      <w:tr w:rsidR="00D1137C" w:rsidRPr="00BB79A0" w14:paraId="178AC633" w14:textId="77777777" w:rsidTr="00C945DB">
        <w:trPr>
          <w:cantSplit/>
          <w:trHeight w:val="1122"/>
        </w:trPr>
        <w:tc>
          <w:tcPr>
            <w:tcW w:w="2093" w:type="dxa"/>
            <w:vMerge/>
          </w:tcPr>
          <w:p w14:paraId="73E5FE6B" w14:textId="77777777" w:rsidR="00D1137C" w:rsidRPr="00BB79A0" w:rsidRDefault="00D1137C" w:rsidP="00AA70E0">
            <w:pPr>
              <w:numPr>
                <w:ilvl w:val="0"/>
                <w:numId w:val="50"/>
              </w:numPr>
              <w:spacing w:before="60" w:line="240" w:lineRule="auto"/>
              <w:jc w:val="left"/>
              <w:rPr>
                <w:rFonts w:cs="Arial"/>
                <w:b/>
                <w:color w:val="000000"/>
                <w:szCs w:val="22"/>
              </w:rPr>
            </w:pPr>
          </w:p>
        </w:tc>
        <w:tc>
          <w:tcPr>
            <w:tcW w:w="2551" w:type="dxa"/>
            <w:gridSpan w:val="2"/>
          </w:tcPr>
          <w:p w14:paraId="595E4E9F" w14:textId="1C0A467E" w:rsidR="00D1137C" w:rsidRPr="00BB79A0" w:rsidRDefault="00D1137C" w:rsidP="00AA70E0">
            <w:pPr>
              <w:numPr>
                <w:ilvl w:val="0"/>
                <w:numId w:val="45"/>
              </w:numPr>
              <w:tabs>
                <w:tab w:val="left" w:pos="425"/>
              </w:tabs>
              <w:spacing w:before="60" w:line="240" w:lineRule="auto"/>
              <w:jc w:val="left"/>
              <w:rPr>
                <w:rFonts w:cs="Arial"/>
                <w:color w:val="000000"/>
                <w:szCs w:val="22"/>
              </w:rPr>
            </w:pPr>
            <w:r w:rsidRPr="00BB79A0">
              <w:rPr>
                <w:rFonts w:cs="Arial"/>
                <w:color w:val="000000"/>
                <w:szCs w:val="22"/>
              </w:rPr>
              <w:t>Maintain Trial Master File</w:t>
            </w:r>
            <w:r w:rsidR="005C0784" w:rsidRPr="00BB79A0">
              <w:rPr>
                <w:rFonts w:cs="Arial"/>
                <w:color w:val="000000"/>
                <w:szCs w:val="22"/>
              </w:rPr>
              <w:t>/Sponsor File</w:t>
            </w:r>
            <w:r w:rsidRPr="00BB79A0">
              <w:rPr>
                <w:rFonts w:cs="Arial"/>
                <w:color w:val="000000"/>
                <w:szCs w:val="22"/>
              </w:rPr>
              <w:t>, ensuring compliance with applicable guidance/ legislation</w:t>
            </w:r>
          </w:p>
        </w:tc>
        <w:tc>
          <w:tcPr>
            <w:tcW w:w="1701" w:type="dxa"/>
          </w:tcPr>
          <w:p w14:paraId="11FB1E6E" w14:textId="77777777" w:rsidR="00D1137C" w:rsidRPr="00BB79A0" w:rsidRDefault="00D1137C" w:rsidP="00AC0834">
            <w:pPr>
              <w:tabs>
                <w:tab w:val="left" w:pos="425"/>
              </w:tabs>
              <w:spacing w:before="60" w:line="240" w:lineRule="auto"/>
              <w:jc w:val="center"/>
              <w:rPr>
                <w:rFonts w:cs="Arial"/>
                <w:color w:val="000000"/>
                <w:szCs w:val="22"/>
              </w:rPr>
            </w:pPr>
            <w:r w:rsidRPr="00BB79A0">
              <w:rPr>
                <w:rFonts w:cs="Arial"/>
                <w:color w:val="000000"/>
                <w:szCs w:val="22"/>
              </w:rPr>
              <w:sym w:font="Wingdings" w:char="F0FC"/>
            </w:r>
          </w:p>
        </w:tc>
        <w:tc>
          <w:tcPr>
            <w:tcW w:w="1560" w:type="dxa"/>
          </w:tcPr>
          <w:p w14:paraId="69CB0E51" w14:textId="77777777" w:rsidR="00D1137C" w:rsidRPr="00BB79A0" w:rsidRDefault="00D1137C" w:rsidP="00AC0834">
            <w:pPr>
              <w:tabs>
                <w:tab w:val="left" w:pos="425"/>
              </w:tabs>
              <w:spacing w:before="60" w:line="240" w:lineRule="auto"/>
              <w:jc w:val="center"/>
              <w:rPr>
                <w:rFonts w:cs="Arial"/>
                <w:color w:val="000000"/>
                <w:szCs w:val="22"/>
              </w:rPr>
            </w:pPr>
          </w:p>
        </w:tc>
        <w:tc>
          <w:tcPr>
            <w:tcW w:w="1701" w:type="dxa"/>
          </w:tcPr>
          <w:p w14:paraId="2DF127A6" w14:textId="77777777" w:rsidR="00D1137C" w:rsidRPr="00BB79A0" w:rsidRDefault="00D1137C" w:rsidP="00AC0834">
            <w:pPr>
              <w:tabs>
                <w:tab w:val="left" w:pos="425"/>
              </w:tabs>
              <w:spacing w:before="60" w:line="240" w:lineRule="auto"/>
              <w:rPr>
                <w:rFonts w:cs="Arial"/>
                <w:color w:val="000000"/>
                <w:szCs w:val="22"/>
              </w:rPr>
            </w:pPr>
          </w:p>
        </w:tc>
      </w:tr>
      <w:tr w:rsidR="001C67D2" w:rsidRPr="00BB79A0" w14:paraId="4A507911" w14:textId="77777777" w:rsidTr="00C945DB">
        <w:trPr>
          <w:cantSplit/>
          <w:trHeight w:val="953"/>
        </w:trPr>
        <w:tc>
          <w:tcPr>
            <w:tcW w:w="2093" w:type="dxa"/>
            <w:vMerge/>
          </w:tcPr>
          <w:p w14:paraId="41E26386" w14:textId="77777777" w:rsidR="001C67D2" w:rsidRPr="00BB79A0" w:rsidRDefault="001C67D2" w:rsidP="00AA70E0">
            <w:pPr>
              <w:numPr>
                <w:ilvl w:val="0"/>
                <w:numId w:val="50"/>
              </w:numPr>
              <w:spacing w:before="60" w:line="240" w:lineRule="auto"/>
              <w:jc w:val="left"/>
              <w:rPr>
                <w:rFonts w:cs="Arial"/>
                <w:b/>
                <w:color w:val="000000"/>
                <w:szCs w:val="22"/>
              </w:rPr>
            </w:pPr>
          </w:p>
        </w:tc>
        <w:tc>
          <w:tcPr>
            <w:tcW w:w="2551" w:type="dxa"/>
            <w:gridSpan w:val="2"/>
            <w:tcBorders>
              <w:bottom w:val="single" w:sz="4" w:space="0" w:color="auto"/>
            </w:tcBorders>
          </w:tcPr>
          <w:p w14:paraId="2510F315" w14:textId="7F459CC2" w:rsidR="001C67D2" w:rsidRPr="00BB79A0" w:rsidRDefault="001C67D2" w:rsidP="00AA70E0">
            <w:pPr>
              <w:numPr>
                <w:ilvl w:val="0"/>
                <w:numId w:val="45"/>
              </w:numPr>
              <w:tabs>
                <w:tab w:val="left" w:pos="425"/>
              </w:tabs>
              <w:spacing w:before="60" w:line="240" w:lineRule="auto"/>
              <w:jc w:val="left"/>
              <w:rPr>
                <w:rFonts w:cs="Arial"/>
                <w:color w:val="000000"/>
                <w:szCs w:val="22"/>
              </w:rPr>
            </w:pPr>
            <w:r w:rsidRPr="00BB79A0">
              <w:rPr>
                <w:rFonts w:cs="Arial"/>
                <w:color w:val="000000"/>
                <w:szCs w:val="22"/>
              </w:rPr>
              <w:t>Assess capability of Participants to give informed consent</w:t>
            </w:r>
          </w:p>
        </w:tc>
        <w:tc>
          <w:tcPr>
            <w:tcW w:w="1701" w:type="dxa"/>
            <w:tcBorders>
              <w:bottom w:val="single" w:sz="4" w:space="0" w:color="auto"/>
            </w:tcBorders>
          </w:tcPr>
          <w:p w14:paraId="164A3995" w14:textId="77777777" w:rsidR="001C67D2" w:rsidRPr="00BB79A0" w:rsidRDefault="001C67D2" w:rsidP="00AC0834">
            <w:pPr>
              <w:tabs>
                <w:tab w:val="left" w:pos="425"/>
              </w:tabs>
              <w:spacing w:before="60" w:line="240" w:lineRule="auto"/>
              <w:jc w:val="center"/>
              <w:rPr>
                <w:rFonts w:cs="Arial"/>
                <w:color w:val="000000"/>
                <w:szCs w:val="22"/>
              </w:rPr>
            </w:pPr>
          </w:p>
        </w:tc>
        <w:tc>
          <w:tcPr>
            <w:tcW w:w="1560" w:type="dxa"/>
            <w:tcBorders>
              <w:bottom w:val="single" w:sz="4" w:space="0" w:color="auto"/>
            </w:tcBorders>
          </w:tcPr>
          <w:p w14:paraId="701B8064" w14:textId="77777777" w:rsidR="001C67D2" w:rsidRPr="00BB79A0" w:rsidRDefault="001C67D2" w:rsidP="00AC0834">
            <w:pPr>
              <w:tabs>
                <w:tab w:val="left" w:pos="425"/>
              </w:tabs>
              <w:spacing w:before="60" w:line="240" w:lineRule="auto"/>
              <w:jc w:val="center"/>
              <w:rPr>
                <w:rFonts w:cs="Arial"/>
                <w:color w:val="000000"/>
                <w:szCs w:val="22"/>
              </w:rPr>
            </w:pPr>
            <w:r w:rsidRPr="00BB79A0">
              <w:rPr>
                <w:rFonts w:cs="Arial"/>
                <w:color w:val="000000"/>
                <w:szCs w:val="22"/>
              </w:rPr>
              <w:sym w:font="Wingdings" w:char="F0FC"/>
            </w:r>
          </w:p>
          <w:p w14:paraId="388FD183" w14:textId="33B563F2" w:rsidR="001C67D2" w:rsidRPr="00BB79A0" w:rsidRDefault="001C67D2" w:rsidP="00AC0834">
            <w:pPr>
              <w:tabs>
                <w:tab w:val="left" w:pos="425"/>
              </w:tabs>
              <w:spacing w:before="60" w:line="240" w:lineRule="auto"/>
              <w:jc w:val="center"/>
              <w:rPr>
                <w:rFonts w:cs="Arial"/>
                <w:color w:val="000000"/>
                <w:szCs w:val="22"/>
              </w:rPr>
            </w:pPr>
          </w:p>
        </w:tc>
        <w:tc>
          <w:tcPr>
            <w:tcW w:w="1701" w:type="dxa"/>
            <w:tcBorders>
              <w:bottom w:val="single" w:sz="4" w:space="0" w:color="auto"/>
            </w:tcBorders>
          </w:tcPr>
          <w:p w14:paraId="006553E7" w14:textId="77777777" w:rsidR="001C67D2" w:rsidRPr="00BB79A0" w:rsidRDefault="001C67D2" w:rsidP="00AC0834">
            <w:pPr>
              <w:tabs>
                <w:tab w:val="left" w:pos="425"/>
              </w:tabs>
              <w:spacing w:before="60" w:line="240" w:lineRule="auto"/>
              <w:rPr>
                <w:rFonts w:cs="Arial"/>
                <w:color w:val="000000"/>
                <w:szCs w:val="22"/>
              </w:rPr>
            </w:pPr>
          </w:p>
        </w:tc>
      </w:tr>
      <w:tr w:rsidR="001C67D2" w:rsidRPr="00BB79A0" w14:paraId="606BCC4A" w14:textId="77777777" w:rsidTr="00C945DB">
        <w:trPr>
          <w:cantSplit/>
          <w:trHeight w:val="2001"/>
        </w:trPr>
        <w:tc>
          <w:tcPr>
            <w:tcW w:w="2093" w:type="dxa"/>
            <w:vMerge/>
          </w:tcPr>
          <w:p w14:paraId="090C278D" w14:textId="77777777" w:rsidR="001C67D2" w:rsidRPr="00BB79A0" w:rsidRDefault="001C67D2" w:rsidP="00AA70E0">
            <w:pPr>
              <w:numPr>
                <w:ilvl w:val="0"/>
                <w:numId w:val="50"/>
              </w:numPr>
              <w:spacing w:before="60" w:line="240" w:lineRule="auto"/>
              <w:jc w:val="left"/>
              <w:rPr>
                <w:rFonts w:cs="Arial"/>
                <w:b/>
                <w:color w:val="000000"/>
                <w:szCs w:val="22"/>
              </w:rPr>
            </w:pPr>
          </w:p>
        </w:tc>
        <w:tc>
          <w:tcPr>
            <w:tcW w:w="2551" w:type="dxa"/>
            <w:gridSpan w:val="2"/>
            <w:tcBorders>
              <w:top w:val="single" w:sz="4" w:space="0" w:color="auto"/>
            </w:tcBorders>
          </w:tcPr>
          <w:p w14:paraId="32560B2A" w14:textId="479FF311" w:rsidR="001C67D2" w:rsidRPr="00BB79A0" w:rsidRDefault="001C67D2" w:rsidP="00AA70E0">
            <w:pPr>
              <w:numPr>
                <w:ilvl w:val="0"/>
                <w:numId w:val="45"/>
              </w:numPr>
              <w:tabs>
                <w:tab w:val="left" w:pos="425"/>
              </w:tabs>
              <w:spacing w:before="60" w:line="240" w:lineRule="auto"/>
              <w:jc w:val="left"/>
              <w:rPr>
                <w:rFonts w:cs="Arial"/>
                <w:color w:val="000000"/>
                <w:szCs w:val="22"/>
              </w:rPr>
            </w:pPr>
            <w:r w:rsidRPr="00BB79A0">
              <w:rPr>
                <w:rFonts w:cs="Arial"/>
                <w:color w:val="000000"/>
                <w:szCs w:val="22"/>
              </w:rPr>
              <w:t>Ensure no Study procedure is carried out on a Participant until consent (where required) is obtained in accordance with the Protocol</w:t>
            </w:r>
          </w:p>
        </w:tc>
        <w:tc>
          <w:tcPr>
            <w:tcW w:w="1701" w:type="dxa"/>
            <w:tcBorders>
              <w:top w:val="single" w:sz="4" w:space="0" w:color="auto"/>
            </w:tcBorders>
          </w:tcPr>
          <w:p w14:paraId="29F713EA" w14:textId="77777777" w:rsidR="001C67D2" w:rsidRPr="00BB79A0" w:rsidRDefault="001C67D2" w:rsidP="00AC0834">
            <w:pPr>
              <w:tabs>
                <w:tab w:val="left" w:pos="425"/>
              </w:tabs>
              <w:spacing w:before="60" w:line="240" w:lineRule="auto"/>
              <w:jc w:val="center"/>
              <w:rPr>
                <w:rFonts w:cs="Arial"/>
                <w:color w:val="000000"/>
                <w:szCs w:val="22"/>
              </w:rPr>
            </w:pPr>
          </w:p>
        </w:tc>
        <w:tc>
          <w:tcPr>
            <w:tcW w:w="1560" w:type="dxa"/>
            <w:tcBorders>
              <w:top w:val="single" w:sz="4" w:space="0" w:color="auto"/>
            </w:tcBorders>
          </w:tcPr>
          <w:p w14:paraId="06C3C0B1" w14:textId="50C80E75" w:rsidR="001C67D2" w:rsidRPr="00BB79A0" w:rsidRDefault="001C67D2" w:rsidP="00AC0834">
            <w:pPr>
              <w:tabs>
                <w:tab w:val="left" w:pos="425"/>
              </w:tabs>
              <w:spacing w:before="60" w:line="240" w:lineRule="auto"/>
              <w:jc w:val="center"/>
              <w:rPr>
                <w:rFonts w:cs="Arial"/>
                <w:color w:val="000000"/>
                <w:szCs w:val="22"/>
              </w:rPr>
            </w:pPr>
            <w:r w:rsidRPr="00BB79A0">
              <w:rPr>
                <w:rFonts w:cs="Arial"/>
                <w:color w:val="000000"/>
                <w:szCs w:val="22"/>
              </w:rPr>
              <w:sym w:font="Wingdings" w:char="F0FC"/>
            </w:r>
          </w:p>
        </w:tc>
        <w:tc>
          <w:tcPr>
            <w:tcW w:w="1701" w:type="dxa"/>
            <w:tcBorders>
              <w:top w:val="single" w:sz="4" w:space="0" w:color="auto"/>
            </w:tcBorders>
          </w:tcPr>
          <w:p w14:paraId="1EC4011F" w14:textId="77777777" w:rsidR="001C67D2" w:rsidRPr="00BB79A0" w:rsidRDefault="001C67D2" w:rsidP="00AC0834">
            <w:pPr>
              <w:tabs>
                <w:tab w:val="left" w:pos="425"/>
              </w:tabs>
              <w:spacing w:before="60" w:line="240" w:lineRule="auto"/>
              <w:rPr>
                <w:rFonts w:cs="Arial"/>
                <w:color w:val="000000"/>
                <w:szCs w:val="22"/>
              </w:rPr>
            </w:pPr>
          </w:p>
        </w:tc>
      </w:tr>
      <w:tr w:rsidR="005C0784" w:rsidRPr="00BB79A0" w14:paraId="2B3B64A4" w14:textId="77777777" w:rsidTr="00C945DB">
        <w:trPr>
          <w:cantSplit/>
          <w:trHeight w:val="1122"/>
        </w:trPr>
        <w:tc>
          <w:tcPr>
            <w:tcW w:w="2093" w:type="dxa"/>
            <w:vMerge/>
          </w:tcPr>
          <w:p w14:paraId="17707B0A" w14:textId="77777777" w:rsidR="005C0784" w:rsidRPr="00BB79A0" w:rsidRDefault="005C0784" w:rsidP="00AA70E0">
            <w:pPr>
              <w:numPr>
                <w:ilvl w:val="0"/>
                <w:numId w:val="50"/>
              </w:numPr>
              <w:spacing w:before="60" w:line="240" w:lineRule="auto"/>
              <w:jc w:val="left"/>
              <w:rPr>
                <w:rFonts w:cs="Arial"/>
                <w:b/>
                <w:color w:val="000000"/>
                <w:szCs w:val="22"/>
              </w:rPr>
            </w:pPr>
          </w:p>
        </w:tc>
        <w:tc>
          <w:tcPr>
            <w:tcW w:w="2551" w:type="dxa"/>
            <w:gridSpan w:val="2"/>
          </w:tcPr>
          <w:p w14:paraId="512CE5C8" w14:textId="3AE5DDFC" w:rsidR="005C0784" w:rsidRPr="00BB79A0" w:rsidRDefault="005C0784" w:rsidP="00AA70E0">
            <w:pPr>
              <w:numPr>
                <w:ilvl w:val="0"/>
                <w:numId w:val="45"/>
              </w:numPr>
              <w:tabs>
                <w:tab w:val="left" w:pos="425"/>
              </w:tabs>
              <w:spacing w:before="60" w:line="240" w:lineRule="auto"/>
              <w:jc w:val="left"/>
              <w:rPr>
                <w:rFonts w:cs="Arial"/>
                <w:color w:val="000000"/>
                <w:szCs w:val="22"/>
              </w:rPr>
            </w:pPr>
            <w:r w:rsidRPr="00BB79A0">
              <w:rPr>
                <w:rFonts w:cs="Arial"/>
                <w:color w:val="000000"/>
                <w:szCs w:val="22"/>
              </w:rPr>
              <w:t>Ensure that the rights of individual Participants are protected and that they receive appropriate medical care whilst participating in the Study.</w:t>
            </w:r>
          </w:p>
        </w:tc>
        <w:tc>
          <w:tcPr>
            <w:tcW w:w="1701" w:type="dxa"/>
          </w:tcPr>
          <w:p w14:paraId="4277F782" w14:textId="77777777" w:rsidR="005C0784" w:rsidRPr="00BB79A0" w:rsidRDefault="005C0784" w:rsidP="00AC0834">
            <w:pPr>
              <w:tabs>
                <w:tab w:val="left" w:pos="425"/>
              </w:tabs>
              <w:spacing w:before="60" w:line="240" w:lineRule="auto"/>
              <w:jc w:val="center"/>
              <w:rPr>
                <w:rFonts w:cs="Arial"/>
                <w:color w:val="000000"/>
                <w:szCs w:val="22"/>
              </w:rPr>
            </w:pPr>
          </w:p>
        </w:tc>
        <w:tc>
          <w:tcPr>
            <w:tcW w:w="1560" w:type="dxa"/>
          </w:tcPr>
          <w:p w14:paraId="0F5F0581" w14:textId="56EBA491" w:rsidR="005C0784" w:rsidRPr="00BB79A0" w:rsidRDefault="005C0784" w:rsidP="00AC0834">
            <w:pPr>
              <w:tabs>
                <w:tab w:val="left" w:pos="425"/>
              </w:tabs>
              <w:spacing w:before="60" w:line="240" w:lineRule="auto"/>
              <w:jc w:val="center"/>
              <w:rPr>
                <w:rFonts w:cs="Arial"/>
                <w:color w:val="000000"/>
                <w:szCs w:val="22"/>
              </w:rPr>
            </w:pPr>
            <w:r w:rsidRPr="00BB79A0">
              <w:rPr>
                <w:rFonts w:cs="Arial"/>
                <w:color w:val="000000"/>
                <w:szCs w:val="22"/>
              </w:rPr>
              <w:sym w:font="Wingdings" w:char="F0FC"/>
            </w:r>
          </w:p>
        </w:tc>
        <w:tc>
          <w:tcPr>
            <w:tcW w:w="1701" w:type="dxa"/>
          </w:tcPr>
          <w:p w14:paraId="4B62E015" w14:textId="77777777" w:rsidR="005C0784" w:rsidRPr="00BB79A0" w:rsidRDefault="005C0784" w:rsidP="00AC0834">
            <w:pPr>
              <w:tabs>
                <w:tab w:val="left" w:pos="425"/>
              </w:tabs>
              <w:spacing w:before="60" w:line="240" w:lineRule="auto"/>
              <w:rPr>
                <w:rFonts w:cs="Arial"/>
                <w:color w:val="000000"/>
                <w:szCs w:val="22"/>
              </w:rPr>
            </w:pPr>
          </w:p>
        </w:tc>
      </w:tr>
      <w:tr w:rsidR="005C0784" w:rsidRPr="00BB79A0" w14:paraId="0820A5A0" w14:textId="77777777" w:rsidTr="00C945DB">
        <w:trPr>
          <w:cantSplit/>
          <w:trHeight w:val="1122"/>
        </w:trPr>
        <w:tc>
          <w:tcPr>
            <w:tcW w:w="2093" w:type="dxa"/>
            <w:vMerge/>
          </w:tcPr>
          <w:p w14:paraId="2090A758" w14:textId="77777777" w:rsidR="005C0784" w:rsidRPr="00BB79A0" w:rsidRDefault="005C0784" w:rsidP="00AA70E0">
            <w:pPr>
              <w:numPr>
                <w:ilvl w:val="0"/>
                <w:numId w:val="50"/>
              </w:numPr>
              <w:spacing w:before="60" w:line="240" w:lineRule="auto"/>
              <w:jc w:val="left"/>
              <w:rPr>
                <w:rFonts w:cs="Arial"/>
                <w:b/>
                <w:color w:val="000000"/>
                <w:szCs w:val="22"/>
              </w:rPr>
            </w:pPr>
          </w:p>
        </w:tc>
        <w:tc>
          <w:tcPr>
            <w:tcW w:w="2551" w:type="dxa"/>
            <w:gridSpan w:val="2"/>
          </w:tcPr>
          <w:p w14:paraId="6870A48C" w14:textId="2AA66E4D" w:rsidR="005C0784" w:rsidRPr="00BB79A0" w:rsidRDefault="005C0784" w:rsidP="00AA70E0">
            <w:pPr>
              <w:numPr>
                <w:ilvl w:val="0"/>
                <w:numId w:val="45"/>
              </w:numPr>
              <w:tabs>
                <w:tab w:val="left" w:pos="425"/>
              </w:tabs>
              <w:spacing w:before="60" w:line="240" w:lineRule="auto"/>
              <w:jc w:val="left"/>
              <w:rPr>
                <w:rFonts w:cs="Arial"/>
                <w:color w:val="000000"/>
                <w:szCs w:val="22"/>
              </w:rPr>
            </w:pPr>
            <w:r w:rsidRPr="00BB79A0">
              <w:rPr>
                <w:rFonts w:cs="Arial"/>
                <w:color w:val="000000"/>
                <w:szCs w:val="22"/>
              </w:rPr>
              <w:t xml:space="preserve">Ensure that all Clinical Data and documentation are available for the purposes of monitoring, inspection or audit </w:t>
            </w:r>
          </w:p>
        </w:tc>
        <w:tc>
          <w:tcPr>
            <w:tcW w:w="1701" w:type="dxa"/>
          </w:tcPr>
          <w:p w14:paraId="446576EF" w14:textId="77777777" w:rsidR="005C0784" w:rsidRPr="00BB79A0" w:rsidRDefault="005C0784" w:rsidP="00AC0834">
            <w:pPr>
              <w:tabs>
                <w:tab w:val="left" w:pos="425"/>
              </w:tabs>
              <w:spacing w:before="60" w:line="240" w:lineRule="auto"/>
              <w:jc w:val="center"/>
              <w:rPr>
                <w:rFonts w:cs="Arial"/>
                <w:color w:val="000000"/>
                <w:szCs w:val="22"/>
              </w:rPr>
            </w:pPr>
          </w:p>
        </w:tc>
        <w:tc>
          <w:tcPr>
            <w:tcW w:w="1560" w:type="dxa"/>
          </w:tcPr>
          <w:p w14:paraId="03909422" w14:textId="7CD3724E" w:rsidR="005C0784" w:rsidRPr="00BB79A0" w:rsidRDefault="005C0784" w:rsidP="00AC0834">
            <w:pPr>
              <w:tabs>
                <w:tab w:val="left" w:pos="425"/>
              </w:tabs>
              <w:spacing w:before="60" w:line="240" w:lineRule="auto"/>
              <w:jc w:val="center"/>
              <w:rPr>
                <w:rFonts w:cs="Arial"/>
                <w:color w:val="000000"/>
                <w:szCs w:val="22"/>
              </w:rPr>
            </w:pPr>
            <w:r w:rsidRPr="00BB79A0">
              <w:rPr>
                <w:rFonts w:cs="Arial"/>
                <w:color w:val="000000"/>
                <w:szCs w:val="22"/>
              </w:rPr>
              <w:sym w:font="Wingdings" w:char="F0FC"/>
            </w:r>
          </w:p>
        </w:tc>
        <w:tc>
          <w:tcPr>
            <w:tcW w:w="1701" w:type="dxa"/>
          </w:tcPr>
          <w:p w14:paraId="5C8F7FA4" w14:textId="77777777" w:rsidR="005C0784" w:rsidRPr="00BB79A0" w:rsidRDefault="005C0784" w:rsidP="00AC0834">
            <w:pPr>
              <w:tabs>
                <w:tab w:val="left" w:pos="425"/>
              </w:tabs>
              <w:spacing w:before="60" w:line="240" w:lineRule="auto"/>
              <w:rPr>
                <w:rFonts w:cs="Arial"/>
                <w:color w:val="000000"/>
                <w:szCs w:val="22"/>
              </w:rPr>
            </w:pPr>
          </w:p>
        </w:tc>
      </w:tr>
      <w:tr w:rsidR="005C0784" w:rsidRPr="00BB79A0" w14:paraId="4998BA84" w14:textId="77777777" w:rsidTr="00C945DB">
        <w:trPr>
          <w:cantSplit/>
          <w:trHeight w:val="536"/>
        </w:trPr>
        <w:tc>
          <w:tcPr>
            <w:tcW w:w="2093" w:type="dxa"/>
            <w:vMerge/>
          </w:tcPr>
          <w:p w14:paraId="677EA5F1" w14:textId="77777777" w:rsidR="005C0784" w:rsidRPr="00BB79A0" w:rsidRDefault="005C0784" w:rsidP="00AA70E0">
            <w:pPr>
              <w:numPr>
                <w:ilvl w:val="0"/>
                <w:numId w:val="50"/>
              </w:numPr>
              <w:spacing w:before="60" w:line="240" w:lineRule="auto"/>
              <w:jc w:val="left"/>
              <w:rPr>
                <w:rFonts w:cs="Arial"/>
                <w:b/>
                <w:color w:val="000000"/>
                <w:szCs w:val="22"/>
              </w:rPr>
            </w:pPr>
          </w:p>
        </w:tc>
        <w:tc>
          <w:tcPr>
            <w:tcW w:w="2551" w:type="dxa"/>
            <w:gridSpan w:val="2"/>
          </w:tcPr>
          <w:p w14:paraId="00B0FEF3" w14:textId="4645CA74" w:rsidR="005C0784" w:rsidRPr="00BB79A0" w:rsidRDefault="005C0784" w:rsidP="00AA70E0">
            <w:pPr>
              <w:numPr>
                <w:ilvl w:val="0"/>
                <w:numId w:val="45"/>
              </w:numPr>
              <w:tabs>
                <w:tab w:val="left" w:pos="425"/>
              </w:tabs>
              <w:spacing w:before="60" w:line="240" w:lineRule="auto"/>
              <w:jc w:val="left"/>
              <w:rPr>
                <w:rFonts w:cs="Arial"/>
                <w:color w:val="000000"/>
                <w:szCs w:val="22"/>
              </w:rPr>
            </w:pPr>
            <w:r w:rsidRPr="00BB79A0">
              <w:rPr>
                <w:rFonts w:cs="Arial"/>
                <w:color w:val="000000"/>
                <w:szCs w:val="22"/>
              </w:rPr>
              <w:t>Inform appropriate health or social care professionals if their patient is a Participant in the Study, if required</w:t>
            </w:r>
          </w:p>
        </w:tc>
        <w:tc>
          <w:tcPr>
            <w:tcW w:w="1701" w:type="dxa"/>
          </w:tcPr>
          <w:p w14:paraId="21314F13" w14:textId="77777777" w:rsidR="005C0784" w:rsidRPr="00BB79A0" w:rsidRDefault="005C0784" w:rsidP="00AC0834">
            <w:pPr>
              <w:tabs>
                <w:tab w:val="left" w:pos="425"/>
              </w:tabs>
              <w:spacing w:before="60" w:line="240" w:lineRule="auto"/>
              <w:jc w:val="center"/>
              <w:rPr>
                <w:rFonts w:cs="Arial"/>
                <w:color w:val="000000"/>
                <w:szCs w:val="22"/>
              </w:rPr>
            </w:pPr>
          </w:p>
        </w:tc>
        <w:tc>
          <w:tcPr>
            <w:tcW w:w="1560" w:type="dxa"/>
          </w:tcPr>
          <w:p w14:paraId="7BB3587A" w14:textId="587373A9" w:rsidR="005C0784" w:rsidRPr="00BB79A0" w:rsidRDefault="005C0784" w:rsidP="00AC0834">
            <w:pPr>
              <w:tabs>
                <w:tab w:val="left" w:pos="425"/>
              </w:tabs>
              <w:spacing w:before="60" w:line="240" w:lineRule="auto"/>
              <w:jc w:val="center"/>
              <w:rPr>
                <w:rFonts w:cs="Arial"/>
                <w:color w:val="000000"/>
                <w:szCs w:val="22"/>
              </w:rPr>
            </w:pPr>
            <w:r w:rsidRPr="00BB79A0">
              <w:rPr>
                <w:rFonts w:cs="Arial"/>
                <w:color w:val="000000"/>
                <w:szCs w:val="22"/>
              </w:rPr>
              <w:sym w:font="Wingdings" w:char="F0FC"/>
            </w:r>
          </w:p>
        </w:tc>
        <w:tc>
          <w:tcPr>
            <w:tcW w:w="1701" w:type="dxa"/>
          </w:tcPr>
          <w:p w14:paraId="2A563E17" w14:textId="77777777" w:rsidR="005C0784" w:rsidRPr="00BB79A0" w:rsidRDefault="005C0784" w:rsidP="00AC0834">
            <w:pPr>
              <w:tabs>
                <w:tab w:val="left" w:pos="425"/>
              </w:tabs>
              <w:spacing w:before="60" w:line="240" w:lineRule="auto"/>
              <w:rPr>
                <w:rFonts w:cs="Arial"/>
                <w:color w:val="000000"/>
                <w:szCs w:val="22"/>
              </w:rPr>
            </w:pPr>
          </w:p>
        </w:tc>
      </w:tr>
      <w:tr w:rsidR="005C0784" w:rsidRPr="00BB79A0" w14:paraId="6355FAC0" w14:textId="77777777" w:rsidTr="00C945DB">
        <w:trPr>
          <w:cantSplit/>
          <w:trHeight w:val="1172"/>
        </w:trPr>
        <w:tc>
          <w:tcPr>
            <w:tcW w:w="2093" w:type="dxa"/>
            <w:vMerge/>
          </w:tcPr>
          <w:p w14:paraId="033842B5" w14:textId="77777777" w:rsidR="005C0784" w:rsidRPr="00BB79A0" w:rsidRDefault="005C0784" w:rsidP="00AA70E0">
            <w:pPr>
              <w:numPr>
                <w:ilvl w:val="0"/>
                <w:numId w:val="50"/>
              </w:numPr>
              <w:spacing w:before="60" w:line="240" w:lineRule="auto"/>
              <w:jc w:val="left"/>
              <w:rPr>
                <w:rFonts w:cs="Arial"/>
                <w:b/>
                <w:color w:val="000000"/>
                <w:szCs w:val="22"/>
              </w:rPr>
            </w:pPr>
          </w:p>
        </w:tc>
        <w:tc>
          <w:tcPr>
            <w:tcW w:w="2551" w:type="dxa"/>
            <w:gridSpan w:val="2"/>
          </w:tcPr>
          <w:p w14:paraId="2063CAAF" w14:textId="1EACEDC8" w:rsidR="005C0784" w:rsidRPr="00BB79A0" w:rsidRDefault="005C0784" w:rsidP="00AA70E0">
            <w:pPr>
              <w:numPr>
                <w:ilvl w:val="0"/>
                <w:numId w:val="45"/>
              </w:numPr>
              <w:tabs>
                <w:tab w:val="left" w:pos="425"/>
              </w:tabs>
              <w:spacing w:before="60" w:line="240" w:lineRule="auto"/>
              <w:jc w:val="left"/>
              <w:rPr>
                <w:rFonts w:cs="Arial"/>
                <w:color w:val="000000"/>
                <w:szCs w:val="22"/>
              </w:rPr>
            </w:pPr>
            <w:r w:rsidRPr="00BB79A0">
              <w:rPr>
                <w:rFonts w:cs="Arial"/>
                <w:color w:val="000000"/>
                <w:szCs w:val="22"/>
              </w:rPr>
              <w:t>Ensure relevant Protocol deviations, and all serious breaches of Study conduct and/or GCP are reported to the Sponsor</w:t>
            </w:r>
          </w:p>
        </w:tc>
        <w:tc>
          <w:tcPr>
            <w:tcW w:w="1701" w:type="dxa"/>
          </w:tcPr>
          <w:p w14:paraId="2F636682" w14:textId="77777777" w:rsidR="005C0784" w:rsidRPr="00BB79A0" w:rsidRDefault="005C0784" w:rsidP="00AC0834">
            <w:pPr>
              <w:tabs>
                <w:tab w:val="left" w:pos="425"/>
              </w:tabs>
              <w:spacing w:before="60" w:line="240" w:lineRule="auto"/>
              <w:jc w:val="center"/>
              <w:rPr>
                <w:rFonts w:cs="Arial"/>
                <w:color w:val="000000"/>
                <w:szCs w:val="22"/>
              </w:rPr>
            </w:pPr>
          </w:p>
        </w:tc>
        <w:tc>
          <w:tcPr>
            <w:tcW w:w="1560" w:type="dxa"/>
            <w:tcBorders>
              <w:bottom w:val="nil"/>
            </w:tcBorders>
          </w:tcPr>
          <w:p w14:paraId="136045EC" w14:textId="645AA9B1" w:rsidR="005C0784" w:rsidRPr="00BB79A0" w:rsidRDefault="005C0784" w:rsidP="00AC0834">
            <w:pPr>
              <w:tabs>
                <w:tab w:val="left" w:pos="425"/>
              </w:tabs>
              <w:spacing w:before="60" w:line="240" w:lineRule="auto"/>
              <w:jc w:val="center"/>
              <w:rPr>
                <w:rFonts w:cs="Arial"/>
                <w:color w:val="000000"/>
                <w:szCs w:val="22"/>
              </w:rPr>
            </w:pPr>
            <w:r w:rsidRPr="00BB79A0">
              <w:rPr>
                <w:rFonts w:cs="Arial"/>
                <w:color w:val="000000"/>
                <w:szCs w:val="22"/>
              </w:rPr>
              <w:sym w:font="Wingdings" w:char="F0FC"/>
            </w:r>
          </w:p>
        </w:tc>
        <w:tc>
          <w:tcPr>
            <w:tcW w:w="1701" w:type="dxa"/>
            <w:tcBorders>
              <w:bottom w:val="nil"/>
            </w:tcBorders>
          </w:tcPr>
          <w:p w14:paraId="6F672727" w14:textId="77777777" w:rsidR="005C0784" w:rsidRPr="00BB79A0" w:rsidRDefault="005C0784" w:rsidP="00AC0834">
            <w:pPr>
              <w:tabs>
                <w:tab w:val="left" w:pos="425"/>
              </w:tabs>
              <w:spacing w:before="60" w:line="240" w:lineRule="auto"/>
              <w:rPr>
                <w:rFonts w:cs="Arial"/>
                <w:color w:val="000000"/>
                <w:szCs w:val="22"/>
              </w:rPr>
            </w:pPr>
          </w:p>
        </w:tc>
      </w:tr>
      <w:tr w:rsidR="005C0784" w:rsidRPr="00BB79A0" w14:paraId="6BFF3AC2" w14:textId="77777777" w:rsidTr="00C945DB">
        <w:trPr>
          <w:cantSplit/>
          <w:trHeight w:val="403"/>
        </w:trPr>
        <w:tc>
          <w:tcPr>
            <w:tcW w:w="2093" w:type="dxa"/>
            <w:vMerge/>
          </w:tcPr>
          <w:p w14:paraId="7481940E" w14:textId="77777777" w:rsidR="005C0784" w:rsidRPr="00BB79A0" w:rsidRDefault="005C0784" w:rsidP="00AA70E0">
            <w:pPr>
              <w:numPr>
                <w:ilvl w:val="0"/>
                <w:numId w:val="50"/>
              </w:numPr>
              <w:spacing w:before="60" w:line="240" w:lineRule="auto"/>
              <w:jc w:val="left"/>
              <w:rPr>
                <w:rFonts w:cs="Arial"/>
                <w:b/>
                <w:color w:val="000000"/>
                <w:szCs w:val="22"/>
              </w:rPr>
            </w:pPr>
          </w:p>
        </w:tc>
        <w:tc>
          <w:tcPr>
            <w:tcW w:w="2551" w:type="dxa"/>
            <w:gridSpan w:val="2"/>
          </w:tcPr>
          <w:p w14:paraId="2A19C40A" w14:textId="24FDA070" w:rsidR="005C0784" w:rsidRPr="00BB79A0" w:rsidRDefault="005C0784" w:rsidP="00AA70E0">
            <w:pPr>
              <w:numPr>
                <w:ilvl w:val="0"/>
                <w:numId w:val="45"/>
              </w:numPr>
              <w:tabs>
                <w:tab w:val="left" w:pos="425"/>
              </w:tabs>
              <w:spacing w:before="60" w:line="240" w:lineRule="auto"/>
              <w:jc w:val="left"/>
              <w:rPr>
                <w:rFonts w:cs="Arial"/>
                <w:color w:val="000000"/>
                <w:szCs w:val="22"/>
              </w:rPr>
            </w:pPr>
            <w:r w:rsidRPr="00BB79A0">
              <w:rPr>
                <w:rFonts w:cs="Arial"/>
                <w:color w:val="000000"/>
                <w:szCs w:val="22"/>
              </w:rPr>
              <w:t>Report serious breaches of Study conduct and/or GCP to relevant ethics committees and regulatory authority(ies) (as applicable)</w:t>
            </w:r>
          </w:p>
        </w:tc>
        <w:tc>
          <w:tcPr>
            <w:tcW w:w="1701" w:type="dxa"/>
          </w:tcPr>
          <w:p w14:paraId="39827D23" w14:textId="3100A8E7" w:rsidR="005C0784" w:rsidRPr="00BB79A0" w:rsidRDefault="005C0784" w:rsidP="00AC0834">
            <w:pPr>
              <w:tabs>
                <w:tab w:val="left" w:pos="425"/>
              </w:tabs>
              <w:spacing w:before="60" w:line="240" w:lineRule="auto"/>
              <w:jc w:val="center"/>
              <w:rPr>
                <w:rFonts w:cs="Arial"/>
                <w:color w:val="000000"/>
                <w:szCs w:val="22"/>
              </w:rPr>
            </w:pPr>
            <w:r w:rsidRPr="00BB79A0">
              <w:rPr>
                <w:rFonts w:cs="Arial"/>
                <w:color w:val="000000"/>
                <w:szCs w:val="22"/>
              </w:rPr>
              <w:sym w:font="Wingdings" w:char="F0FC"/>
            </w:r>
          </w:p>
        </w:tc>
        <w:tc>
          <w:tcPr>
            <w:tcW w:w="1560" w:type="dxa"/>
            <w:tcBorders>
              <w:bottom w:val="nil"/>
            </w:tcBorders>
          </w:tcPr>
          <w:p w14:paraId="5E0788D2" w14:textId="015C72F3" w:rsidR="005C0784" w:rsidRPr="00BB79A0" w:rsidRDefault="005C0784" w:rsidP="00AC0834">
            <w:pPr>
              <w:tabs>
                <w:tab w:val="left" w:pos="425"/>
              </w:tabs>
              <w:spacing w:before="60" w:line="240" w:lineRule="auto"/>
              <w:jc w:val="center"/>
              <w:rPr>
                <w:rFonts w:cs="Arial"/>
                <w:color w:val="000000"/>
                <w:szCs w:val="22"/>
              </w:rPr>
            </w:pPr>
          </w:p>
        </w:tc>
        <w:tc>
          <w:tcPr>
            <w:tcW w:w="1701" w:type="dxa"/>
            <w:tcBorders>
              <w:bottom w:val="nil"/>
            </w:tcBorders>
          </w:tcPr>
          <w:p w14:paraId="6218C9B6" w14:textId="77777777" w:rsidR="005C0784" w:rsidRPr="00BB79A0" w:rsidRDefault="005C0784" w:rsidP="00AC0834">
            <w:pPr>
              <w:tabs>
                <w:tab w:val="left" w:pos="425"/>
              </w:tabs>
              <w:spacing w:before="60" w:line="240" w:lineRule="auto"/>
              <w:rPr>
                <w:rFonts w:cs="Arial"/>
                <w:color w:val="000000"/>
                <w:szCs w:val="22"/>
              </w:rPr>
            </w:pPr>
          </w:p>
        </w:tc>
      </w:tr>
      <w:tr w:rsidR="005C0784" w:rsidRPr="00BB79A0" w14:paraId="6447D86E" w14:textId="77777777" w:rsidTr="00C945DB">
        <w:trPr>
          <w:cantSplit/>
          <w:trHeight w:val="403"/>
        </w:trPr>
        <w:tc>
          <w:tcPr>
            <w:tcW w:w="2093" w:type="dxa"/>
            <w:vMerge/>
          </w:tcPr>
          <w:p w14:paraId="397E170B" w14:textId="77777777" w:rsidR="005C0784" w:rsidRPr="00BB79A0" w:rsidRDefault="005C0784" w:rsidP="00AA70E0">
            <w:pPr>
              <w:numPr>
                <w:ilvl w:val="0"/>
                <w:numId w:val="50"/>
              </w:numPr>
              <w:spacing w:before="60" w:line="240" w:lineRule="auto"/>
              <w:jc w:val="left"/>
              <w:rPr>
                <w:rFonts w:cs="Arial"/>
                <w:b/>
                <w:color w:val="000000"/>
                <w:szCs w:val="22"/>
              </w:rPr>
            </w:pPr>
          </w:p>
        </w:tc>
        <w:tc>
          <w:tcPr>
            <w:tcW w:w="2551" w:type="dxa"/>
            <w:gridSpan w:val="2"/>
          </w:tcPr>
          <w:p w14:paraId="3546D07F" w14:textId="247C5AE5" w:rsidR="005C0784" w:rsidRPr="00BB79A0" w:rsidRDefault="005C0784" w:rsidP="00AA70E0">
            <w:pPr>
              <w:numPr>
                <w:ilvl w:val="0"/>
                <w:numId w:val="45"/>
              </w:numPr>
              <w:tabs>
                <w:tab w:val="left" w:pos="425"/>
              </w:tabs>
              <w:spacing w:before="60" w:line="240" w:lineRule="auto"/>
              <w:jc w:val="left"/>
              <w:rPr>
                <w:rFonts w:cs="Arial"/>
                <w:color w:val="000000"/>
                <w:szCs w:val="22"/>
              </w:rPr>
            </w:pPr>
            <w:r w:rsidRPr="00BB79A0">
              <w:rPr>
                <w:rFonts w:cs="Arial"/>
                <w:color w:val="000000"/>
                <w:szCs w:val="22"/>
              </w:rPr>
              <w:t>Report suspected research misconduct, identified by the Sponsor, to the Participating Site</w:t>
            </w:r>
          </w:p>
        </w:tc>
        <w:tc>
          <w:tcPr>
            <w:tcW w:w="1701" w:type="dxa"/>
          </w:tcPr>
          <w:p w14:paraId="78B96742" w14:textId="11C79A33" w:rsidR="005C0784" w:rsidRPr="00BB79A0" w:rsidRDefault="005C0784" w:rsidP="00AC0834">
            <w:pPr>
              <w:tabs>
                <w:tab w:val="left" w:pos="425"/>
              </w:tabs>
              <w:spacing w:before="60" w:line="240" w:lineRule="auto"/>
              <w:jc w:val="center"/>
              <w:rPr>
                <w:rFonts w:cs="Arial"/>
                <w:color w:val="000000"/>
                <w:szCs w:val="22"/>
              </w:rPr>
            </w:pPr>
            <w:r w:rsidRPr="00BB79A0">
              <w:rPr>
                <w:rFonts w:cs="Arial"/>
                <w:color w:val="000000"/>
                <w:szCs w:val="22"/>
              </w:rPr>
              <w:sym w:font="Wingdings" w:char="F0FC"/>
            </w:r>
          </w:p>
        </w:tc>
        <w:tc>
          <w:tcPr>
            <w:tcW w:w="1560" w:type="dxa"/>
            <w:tcBorders>
              <w:bottom w:val="nil"/>
            </w:tcBorders>
          </w:tcPr>
          <w:p w14:paraId="7BBB47FC" w14:textId="77777777" w:rsidR="005C0784" w:rsidRPr="00BB79A0" w:rsidRDefault="005C0784" w:rsidP="00AC0834">
            <w:pPr>
              <w:tabs>
                <w:tab w:val="left" w:pos="425"/>
              </w:tabs>
              <w:spacing w:before="60" w:line="240" w:lineRule="auto"/>
              <w:jc w:val="center"/>
              <w:rPr>
                <w:rFonts w:cs="Arial"/>
                <w:color w:val="000000"/>
                <w:szCs w:val="22"/>
              </w:rPr>
            </w:pPr>
          </w:p>
        </w:tc>
        <w:tc>
          <w:tcPr>
            <w:tcW w:w="1701" w:type="dxa"/>
            <w:tcBorders>
              <w:bottom w:val="nil"/>
            </w:tcBorders>
          </w:tcPr>
          <w:p w14:paraId="5AC575DF" w14:textId="77777777" w:rsidR="005C0784" w:rsidRPr="00BB79A0" w:rsidRDefault="005C0784" w:rsidP="00AC0834">
            <w:pPr>
              <w:tabs>
                <w:tab w:val="left" w:pos="425"/>
              </w:tabs>
              <w:spacing w:before="60" w:line="240" w:lineRule="auto"/>
              <w:rPr>
                <w:rFonts w:cs="Arial"/>
                <w:color w:val="000000"/>
                <w:szCs w:val="22"/>
              </w:rPr>
            </w:pPr>
          </w:p>
        </w:tc>
      </w:tr>
      <w:tr w:rsidR="00254615" w:rsidRPr="00BB79A0" w14:paraId="05F2A0D8" w14:textId="77777777" w:rsidTr="00C945DB">
        <w:trPr>
          <w:cantSplit/>
          <w:trHeight w:val="1313"/>
        </w:trPr>
        <w:tc>
          <w:tcPr>
            <w:tcW w:w="2093" w:type="dxa"/>
            <w:vMerge/>
          </w:tcPr>
          <w:p w14:paraId="3346EDCC" w14:textId="77777777" w:rsidR="00254615" w:rsidRPr="00BB79A0" w:rsidRDefault="00254615" w:rsidP="00AA70E0">
            <w:pPr>
              <w:numPr>
                <w:ilvl w:val="0"/>
                <w:numId w:val="50"/>
              </w:numPr>
              <w:spacing w:before="60" w:line="240" w:lineRule="auto"/>
              <w:jc w:val="left"/>
              <w:rPr>
                <w:rFonts w:cs="Arial"/>
                <w:b/>
                <w:color w:val="000000"/>
                <w:szCs w:val="22"/>
              </w:rPr>
            </w:pPr>
          </w:p>
        </w:tc>
        <w:tc>
          <w:tcPr>
            <w:tcW w:w="2551" w:type="dxa"/>
            <w:gridSpan w:val="2"/>
            <w:tcBorders>
              <w:bottom w:val="single" w:sz="4" w:space="0" w:color="auto"/>
            </w:tcBorders>
          </w:tcPr>
          <w:p w14:paraId="431D6BEC" w14:textId="5E66C7D2" w:rsidR="00254615" w:rsidRPr="00BB79A0" w:rsidRDefault="00254615" w:rsidP="00AA70E0">
            <w:pPr>
              <w:numPr>
                <w:ilvl w:val="0"/>
                <w:numId w:val="45"/>
              </w:numPr>
              <w:tabs>
                <w:tab w:val="left" w:pos="425"/>
              </w:tabs>
              <w:spacing w:before="60" w:line="240" w:lineRule="auto"/>
              <w:jc w:val="left"/>
              <w:rPr>
                <w:rFonts w:cs="Arial"/>
                <w:color w:val="000000"/>
                <w:szCs w:val="22"/>
              </w:rPr>
            </w:pPr>
            <w:r w:rsidRPr="00BB79A0">
              <w:rPr>
                <w:rFonts w:cs="Arial"/>
                <w:color w:val="000000"/>
                <w:szCs w:val="22"/>
              </w:rPr>
              <w:t>Report suspected research misconduct, identified by the Participating Site, to the Sponsor</w:t>
            </w:r>
          </w:p>
        </w:tc>
        <w:tc>
          <w:tcPr>
            <w:tcW w:w="1701" w:type="dxa"/>
            <w:tcBorders>
              <w:bottom w:val="single" w:sz="4" w:space="0" w:color="auto"/>
            </w:tcBorders>
          </w:tcPr>
          <w:p w14:paraId="2592DBB3" w14:textId="77777777" w:rsidR="00254615" w:rsidRPr="00BB79A0" w:rsidRDefault="00254615" w:rsidP="00AC0834">
            <w:pPr>
              <w:tabs>
                <w:tab w:val="left" w:pos="425"/>
              </w:tabs>
              <w:spacing w:before="60" w:line="240" w:lineRule="auto"/>
              <w:jc w:val="center"/>
              <w:rPr>
                <w:rFonts w:cs="Arial"/>
                <w:color w:val="000000"/>
                <w:szCs w:val="22"/>
              </w:rPr>
            </w:pPr>
          </w:p>
          <w:p w14:paraId="5AC21B25" w14:textId="7093D069" w:rsidR="00254615" w:rsidRPr="00BB79A0" w:rsidRDefault="00254615" w:rsidP="00AC0834">
            <w:pPr>
              <w:tabs>
                <w:tab w:val="left" w:pos="425"/>
              </w:tabs>
              <w:spacing w:before="60" w:line="240" w:lineRule="auto"/>
              <w:jc w:val="center"/>
              <w:rPr>
                <w:rFonts w:cs="Arial"/>
                <w:color w:val="000000"/>
                <w:szCs w:val="22"/>
              </w:rPr>
            </w:pPr>
          </w:p>
        </w:tc>
        <w:tc>
          <w:tcPr>
            <w:tcW w:w="1560" w:type="dxa"/>
            <w:tcBorders>
              <w:bottom w:val="single" w:sz="4" w:space="0" w:color="auto"/>
            </w:tcBorders>
          </w:tcPr>
          <w:p w14:paraId="63982F2F" w14:textId="3D989DE3" w:rsidR="00254615" w:rsidRPr="00BB79A0" w:rsidRDefault="00254615" w:rsidP="00AC0834">
            <w:pPr>
              <w:tabs>
                <w:tab w:val="left" w:pos="425"/>
              </w:tabs>
              <w:spacing w:before="60" w:line="240" w:lineRule="auto"/>
              <w:jc w:val="center"/>
              <w:rPr>
                <w:rFonts w:cs="Arial"/>
                <w:color w:val="000000"/>
                <w:szCs w:val="22"/>
              </w:rPr>
            </w:pPr>
            <w:r w:rsidRPr="00BB79A0">
              <w:rPr>
                <w:rFonts w:cs="Arial"/>
                <w:color w:val="000000"/>
                <w:szCs w:val="22"/>
              </w:rPr>
              <w:sym w:font="Wingdings" w:char="F0FC"/>
            </w:r>
          </w:p>
        </w:tc>
        <w:tc>
          <w:tcPr>
            <w:tcW w:w="1701" w:type="dxa"/>
            <w:tcBorders>
              <w:bottom w:val="single" w:sz="4" w:space="0" w:color="auto"/>
            </w:tcBorders>
          </w:tcPr>
          <w:p w14:paraId="6057089F" w14:textId="77777777" w:rsidR="00254615" w:rsidRPr="00BB79A0" w:rsidRDefault="00254615" w:rsidP="00AC0834">
            <w:pPr>
              <w:tabs>
                <w:tab w:val="left" w:pos="425"/>
              </w:tabs>
              <w:spacing w:before="60" w:line="240" w:lineRule="auto"/>
              <w:rPr>
                <w:rFonts w:cs="Arial"/>
                <w:color w:val="000000"/>
                <w:szCs w:val="22"/>
              </w:rPr>
            </w:pPr>
          </w:p>
        </w:tc>
      </w:tr>
      <w:tr w:rsidR="00254615" w:rsidRPr="00BB79A0" w14:paraId="2BBCA326" w14:textId="77777777" w:rsidTr="00C945DB">
        <w:trPr>
          <w:cantSplit/>
          <w:trHeight w:val="1800"/>
        </w:trPr>
        <w:tc>
          <w:tcPr>
            <w:tcW w:w="2093" w:type="dxa"/>
            <w:vMerge/>
          </w:tcPr>
          <w:p w14:paraId="07EF170E" w14:textId="77777777" w:rsidR="00254615" w:rsidRPr="00BB79A0" w:rsidRDefault="00254615" w:rsidP="00AA70E0">
            <w:pPr>
              <w:numPr>
                <w:ilvl w:val="0"/>
                <w:numId w:val="50"/>
              </w:numPr>
              <w:spacing w:before="60" w:line="240" w:lineRule="auto"/>
              <w:jc w:val="left"/>
              <w:rPr>
                <w:rFonts w:cs="Arial"/>
                <w:b/>
                <w:color w:val="000000"/>
                <w:szCs w:val="22"/>
              </w:rPr>
            </w:pPr>
          </w:p>
        </w:tc>
        <w:tc>
          <w:tcPr>
            <w:tcW w:w="2551" w:type="dxa"/>
            <w:gridSpan w:val="2"/>
            <w:tcBorders>
              <w:top w:val="single" w:sz="4" w:space="0" w:color="auto"/>
            </w:tcBorders>
          </w:tcPr>
          <w:p w14:paraId="7A54198C" w14:textId="41EE5A26" w:rsidR="00254615" w:rsidRPr="00BB79A0" w:rsidRDefault="00254615" w:rsidP="00AA70E0">
            <w:pPr>
              <w:numPr>
                <w:ilvl w:val="0"/>
                <w:numId w:val="45"/>
              </w:numPr>
              <w:tabs>
                <w:tab w:val="left" w:pos="425"/>
              </w:tabs>
              <w:spacing w:before="60" w:line="240" w:lineRule="auto"/>
              <w:jc w:val="left"/>
              <w:rPr>
                <w:rFonts w:cs="Arial"/>
                <w:color w:val="000000"/>
                <w:szCs w:val="22"/>
              </w:rPr>
            </w:pPr>
            <w:r w:rsidRPr="00BB79A0">
              <w:rPr>
                <w:rFonts w:cs="Arial"/>
                <w:color w:val="000000"/>
                <w:szCs w:val="22"/>
              </w:rPr>
              <w:t>Notify the Participating Site, relevant ethics committee(s) and, if applicable, regulatory authority(ies) of the end of the Study</w:t>
            </w:r>
          </w:p>
        </w:tc>
        <w:tc>
          <w:tcPr>
            <w:tcW w:w="1701" w:type="dxa"/>
            <w:tcBorders>
              <w:top w:val="single" w:sz="4" w:space="0" w:color="auto"/>
            </w:tcBorders>
          </w:tcPr>
          <w:p w14:paraId="0765092C" w14:textId="71AF51BD" w:rsidR="00254615" w:rsidRPr="00BB79A0" w:rsidRDefault="00254615" w:rsidP="00AC0834">
            <w:pPr>
              <w:tabs>
                <w:tab w:val="left" w:pos="425"/>
              </w:tabs>
              <w:spacing w:before="60" w:line="240" w:lineRule="auto"/>
              <w:jc w:val="center"/>
              <w:rPr>
                <w:rFonts w:cs="Arial"/>
                <w:color w:val="000000"/>
                <w:szCs w:val="22"/>
              </w:rPr>
            </w:pPr>
            <w:r w:rsidRPr="00BB79A0">
              <w:rPr>
                <w:rFonts w:cs="Arial"/>
                <w:color w:val="000000"/>
                <w:szCs w:val="22"/>
              </w:rPr>
              <w:sym w:font="Wingdings" w:char="F0FC"/>
            </w:r>
          </w:p>
        </w:tc>
        <w:tc>
          <w:tcPr>
            <w:tcW w:w="1560" w:type="dxa"/>
            <w:tcBorders>
              <w:top w:val="single" w:sz="4" w:space="0" w:color="auto"/>
            </w:tcBorders>
          </w:tcPr>
          <w:p w14:paraId="4A1D9375" w14:textId="77777777" w:rsidR="00254615" w:rsidRPr="00BB79A0" w:rsidRDefault="00254615" w:rsidP="00AC0834">
            <w:pPr>
              <w:tabs>
                <w:tab w:val="left" w:pos="425"/>
              </w:tabs>
              <w:spacing w:before="60" w:line="240" w:lineRule="auto"/>
              <w:jc w:val="center"/>
              <w:rPr>
                <w:rFonts w:cs="Arial"/>
                <w:color w:val="000000"/>
                <w:szCs w:val="22"/>
              </w:rPr>
            </w:pPr>
          </w:p>
        </w:tc>
        <w:tc>
          <w:tcPr>
            <w:tcW w:w="1701" w:type="dxa"/>
            <w:tcBorders>
              <w:top w:val="single" w:sz="4" w:space="0" w:color="auto"/>
            </w:tcBorders>
          </w:tcPr>
          <w:p w14:paraId="6BAECB5D" w14:textId="77777777" w:rsidR="00254615" w:rsidRPr="00BB79A0" w:rsidRDefault="00254615" w:rsidP="00AC0834">
            <w:pPr>
              <w:tabs>
                <w:tab w:val="left" w:pos="425"/>
              </w:tabs>
              <w:spacing w:before="60" w:line="240" w:lineRule="auto"/>
              <w:rPr>
                <w:rFonts w:cs="Arial"/>
                <w:color w:val="000000"/>
                <w:szCs w:val="22"/>
              </w:rPr>
            </w:pPr>
          </w:p>
        </w:tc>
      </w:tr>
      <w:tr w:rsidR="000A021E" w:rsidRPr="00BB79A0" w14:paraId="1EDF4AD6" w14:textId="77777777" w:rsidTr="00C945DB">
        <w:trPr>
          <w:cantSplit/>
          <w:trHeight w:val="2080"/>
        </w:trPr>
        <w:tc>
          <w:tcPr>
            <w:tcW w:w="2093" w:type="dxa"/>
            <w:vMerge/>
          </w:tcPr>
          <w:p w14:paraId="78CB71A2" w14:textId="77777777" w:rsidR="000A021E" w:rsidRPr="00BB79A0" w:rsidRDefault="000A021E" w:rsidP="00AA70E0">
            <w:pPr>
              <w:numPr>
                <w:ilvl w:val="0"/>
                <w:numId w:val="50"/>
              </w:numPr>
              <w:spacing w:before="60" w:line="240" w:lineRule="auto"/>
              <w:jc w:val="left"/>
              <w:rPr>
                <w:rFonts w:cs="Arial"/>
                <w:b/>
                <w:color w:val="000000"/>
                <w:szCs w:val="22"/>
              </w:rPr>
            </w:pPr>
          </w:p>
        </w:tc>
        <w:tc>
          <w:tcPr>
            <w:tcW w:w="2551" w:type="dxa"/>
            <w:gridSpan w:val="2"/>
          </w:tcPr>
          <w:p w14:paraId="2FD34FEF" w14:textId="295E9740" w:rsidR="000A021E" w:rsidRPr="00BB79A0" w:rsidRDefault="000A021E" w:rsidP="00AA70E0">
            <w:pPr>
              <w:numPr>
                <w:ilvl w:val="0"/>
                <w:numId w:val="45"/>
              </w:numPr>
              <w:tabs>
                <w:tab w:val="left" w:pos="425"/>
              </w:tabs>
              <w:spacing w:before="60" w:line="240" w:lineRule="auto"/>
              <w:jc w:val="left"/>
              <w:rPr>
                <w:rFonts w:cs="Arial"/>
                <w:color w:val="000000"/>
                <w:szCs w:val="22"/>
              </w:rPr>
            </w:pPr>
            <w:r w:rsidRPr="00BB79A0">
              <w:rPr>
                <w:rFonts w:cs="Arial"/>
                <w:color w:val="000000"/>
                <w:szCs w:val="22"/>
              </w:rPr>
              <w:t xml:space="preserve">Notify the Participating Site, relevant ethics committee(s) and, if applicable, regulatory authority(ies) if the Study is terminated early </w:t>
            </w:r>
          </w:p>
        </w:tc>
        <w:tc>
          <w:tcPr>
            <w:tcW w:w="1701" w:type="dxa"/>
          </w:tcPr>
          <w:p w14:paraId="58AE55DF" w14:textId="3D502779" w:rsidR="000A021E" w:rsidRPr="00BB79A0" w:rsidRDefault="000A021E" w:rsidP="00AC0834">
            <w:pPr>
              <w:tabs>
                <w:tab w:val="left" w:pos="425"/>
              </w:tabs>
              <w:spacing w:before="60" w:line="240" w:lineRule="auto"/>
              <w:jc w:val="center"/>
              <w:rPr>
                <w:rFonts w:cs="Arial"/>
                <w:color w:val="000000"/>
                <w:szCs w:val="22"/>
              </w:rPr>
            </w:pPr>
            <w:r w:rsidRPr="00BB79A0">
              <w:rPr>
                <w:rFonts w:cs="Arial"/>
                <w:color w:val="000000"/>
                <w:szCs w:val="22"/>
              </w:rPr>
              <w:sym w:font="Wingdings" w:char="F0FC"/>
            </w:r>
          </w:p>
        </w:tc>
        <w:tc>
          <w:tcPr>
            <w:tcW w:w="1560" w:type="dxa"/>
          </w:tcPr>
          <w:p w14:paraId="332121E1" w14:textId="77777777" w:rsidR="000A021E" w:rsidRPr="00BB79A0" w:rsidRDefault="000A021E" w:rsidP="00AC0834">
            <w:pPr>
              <w:tabs>
                <w:tab w:val="left" w:pos="425"/>
              </w:tabs>
              <w:spacing w:before="60" w:line="240" w:lineRule="auto"/>
              <w:jc w:val="center"/>
              <w:rPr>
                <w:rFonts w:cs="Arial"/>
                <w:color w:val="000000"/>
                <w:szCs w:val="22"/>
              </w:rPr>
            </w:pPr>
          </w:p>
        </w:tc>
        <w:tc>
          <w:tcPr>
            <w:tcW w:w="1701" w:type="dxa"/>
          </w:tcPr>
          <w:p w14:paraId="191D94B9" w14:textId="77777777" w:rsidR="000A021E" w:rsidRPr="00BB79A0" w:rsidRDefault="000A021E" w:rsidP="00AC0834">
            <w:pPr>
              <w:tabs>
                <w:tab w:val="left" w:pos="425"/>
              </w:tabs>
              <w:spacing w:before="60" w:line="240" w:lineRule="auto"/>
              <w:rPr>
                <w:rFonts w:cs="Arial"/>
                <w:color w:val="000000"/>
                <w:szCs w:val="22"/>
              </w:rPr>
            </w:pPr>
          </w:p>
        </w:tc>
      </w:tr>
      <w:tr w:rsidR="005E4114" w:rsidRPr="00BB79A0" w14:paraId="2334B516" w14:textId="77777777" w:rsidTr="00C945DB">
        <w:trPr>
          <w:cantSplit/>
          <w:trHeight w:val="1203"/>
        </w:trPr>
        <w:tc>
          <w:tcPr>
            <w:tcW w:w="2093" w:type="dxa"/>
            <w:vMerge w:val="restart"/>
          </w:tcPr>
          <w:p w14:paraId="78703B20" w14:textId="77777777" w:rsidR="005E4114" w:rsidRPr="00BB79A0" w:rsidRDefault="005E4114" w:rsidP="00AA70E0">
            <w:pPr>
              <w:pStyle w:val="ListParagraph"/>
              <w:numPr>
                <w:ilvl w:val="0"/>
                <w:numId w:val="75"/>
              </w:numPr>
              <w:spacing w:before="60" w:line="240" w:lineRule="auto"/>
              <w:ind w:left="426"/>
              <w:jc w:val="left"/>
              <w:rPr>
                <w:rFonts w:cs="Arial"/>
                <w:b/>
                <w:color w:val="000000"/>
                <w:szCs w:val="22"/>
              </w:rPr>
            </w:pPr>
            <w:r w:rsidRPr="00BB79A0">
              <w:rPr>
                <w:rFonts w:cs="Arial"/>
                <w:b/>
                <w:color w:val="000000"/>
                <w:szCs w:val="22"/>
              </w:rPr>
              <w:t>Adverse events</w:t>
            </w:r>
          </w:p>
          <w:p w14:paraId="0499294C" w14:textId="77777777" w:rsidR="005E4114" w:rsidRPr="00BB79A0" w:rsidRDefault="005E4114" w:rsidP="00AC0834">
            <w:pPr>
              <w:tabs>
                <w:tab w:val="left" w:pos="425"/>
              </w:tabs>
              <w:spacing w:before="60" w:line="240" w:lineRule="auto"/>
              <w:ind w:left="57" w:firstLine="369"/>
              <w:rPr>
                <w:rFonts w:cs="Arial"/>
                <w:b/>
                <w:color w:val="000000"/>
                <w:szCs w:val="22"/>
              </w:rPr>
            </w:pPr>
            <w:r w:rsidRPr="00BB79A0">
              <w:rPr>
                <w:rFonts w:cs="Arial"/>
                <w:b/>
                <w:color w:val="000000"/>
                <w:szCs w:val="22"/>
              </w:rPr>
              <w:t>(All studies)</w:t>
            </w:r>
          </w:p>
          <w:p w14:paraId="02D20707" w14:textId="77777777" w:rsidR="005E4114" w:rsidRPr="00BB79A0" w:rsidRDefault="005E4114" w:rsidP="00AC0834">
            <w:pPr>
              <w:tabs>
                <w:tab w:val="left" w:pos="425"/>
              </w:tabs>
              <w:spacing w:before="60" w:line="240" w:lineRule="auto"/>
              <w:ind w:left="57"/>
              <w:rPr>
                <w:rFonts w:cs="Arial"/>
                <w:b/>
                <w:color w:val="000000"/>
                <w:szCs w:val="22"/>
              </w:rPr>
            </w:pPr>
            <w:r w:rsidRPr="00BB79A0">
              <w:rPr>
                <w:rFonts w:cs="Arial"/>
                <w:b/>
                <w:color w:val="000000"/>
                <w:szCs w:val="22"/>
              </w:rPr>
              <w:t xml:space="preserve"> </w:t>
            </w:r>
          </w:p>
          <w:p w14:paraId="4E6456C8" w14:textId="77777777" w:rsidR="005E4114" w:rsidRPr="00BB79A0" w:rsidRDefault="005E4114" w:rsidP="00AC0834">
            <w:pPr>
              <w:tabs>
                <w:tab w:val="left" w:pos="425"/>
              </w:tabs>
              <w:spacing w:before="60" w:line="240" w:lineRule="auto"/>
              <w:ind w:left="113"/>
              <w:rPr>
                <w:rFonts w:cs="Arial"/>
                <w:b/>
                <w:color w:val="000000"/>
                <w:szCs w:val="22"/>
              </w:rPr>
            </w:pPr>
          </w:p>
        </w:tc>
        <w:tc>
          <w:tcPr>
            <w:tcW w:w="2551" w:type="dxa"/>
            <w:gridSpan w:val="2"/>
            <w:tcBorders>
              <w:top w:val="single" w:sz="4" w:space="0" w:color="auto"/>
            </w:tcBorders>
          </w:tcPr>
          <w:p w14:paraId="13BC3E8E" w14:textId="77777777" w:rsidR="005E4114" w:rsidRPr="00BB79A0" w:rsidRDefault="005E4114" w:rsidP="00AA70E0">
            <w:pPr>
              <w:numPr>
                <w:ilvl w:val="0"/>
                <w:numId w:val="51"/>
              </w:numPr>
              <w:spacing w:before="60" w:line="240" w:lineRule="auto"/>
              <w:jc w:val="left"/>
              <w:rPr>
                <w:rFonts w:cs="Arial"/>
                <w:color w:val="000000"/>
                <w:szCs w:val="22"/>
              </w:rPr>
            </w:pPr>
            <w:r w:rsidRPr="00BB79A0">
              <w:rPr>
                <w:rFonts w:cs="Arial"/>
                <w:color w:val="000000"/>
                <w:szCs w:val="22"/>
              </w:rPr>
              <w:t xml:space="preserve">Maintain detailed records of all adverse events as specified in the Protocol </w:t>
            </w:r>
          </w:p>
          <w:p w14:paraId="7A621C2F" w14:textId="36E0C3FC" w:rsidR="005E4114" w:rsidRPr="00BB79A0" w:rsidRDefault="005E4114" w:rsidP="00254615">
            <w:pPr>
              <w:spacing w:before="60" w:line="240" w:lineRule="auto"/>
              <w:jc w:val="left"/>
              <w:rPr>
                <w:rFonts w:cs="Arial"/>
                <w:color w:val="000000"/>
                <w:szCs w:val="22"/>
              </w:rPr>
            </w:pPr>
          </w:p>
        </w:tc>
        <w:tc>
          <w:tcPr>
            <w:tcW w:w="1701" w:type="dxa"/>
            <w:tcBorders>
              <w:top w:val="single" w:sz="4" w:space="0" w:color="auto"/>
            </w:tcBorders>
          </w:tcPr>
          <w:p w14:paraId="015EF5EA" w14:textId="77777777" w:rsidR="005E4114" w:rsidRPr="00BB79A0" w:rsidRDefault="005E4114" w:rsidP="00AC0834">
            <w:pPr>
              <w:tabs>
                <w:tab w:val="left" w:pos="425"/>
              </w:tabs>
              <w:spacing w:before="60" w:line="240" w:lineRule="auto"/>
              <w:jc w:val="center"/>
              <w:rPr>
                <w:rFonts w:cs="Arial"/>
                <w:color w:val="000000"/>
                <w:szCs w:val="22"/>
              </w:rPr>
            </w:pPr>
          </w:p>
          <w:p w14:paraId="20E02CA4" w14:textId="3D1C4A66" w:rsidR="005E4114" w:rsidRPr="00BB79A0" w:rsidRDefault="005E4114" w:rsidP="00AC0834">
            <w:pPr>
              <w:tabs>
                <w:tab w:val="left" w:pos="425"/>
              </w:tabs>
              <w:spacing w:before="60" w:line="240" w:lineRule="auto"/>
              <w:jc w:val="center"/>
              <w:rPr>
                <w:rFonts w:cs="Arial"/>
                <w:color w:val="000000"/>
                <w:szCs w:val="22"/>
              </w:rPr>
            </w:pPr>
          </w:p>
        </w:tc>
        <w:tc>
          <w:tcPr>
            <w:tcW w:w="1560" w:type="dxa"/>
            <w:tcBorders>
              <w:top w:val="single" w:sz="4" w:space="0" w:color="auto"/>
            </w:tcBorders>
          </w:tcPr>
          <w:p w14:paraId="531D42E7" w14:textId="18300DBB" w:rsidR="005E4114" w:rsidRPr="00BB79A0" w:rsidRDefault="005E4114" w:rsidP="00AC0834">
            <w:pPr>
              <w:tabs>
                <w:tab w:val="left" w:pos="425"/>
              </w:tabs>
              <w:spacing w:before="60" w:line="240" w:lineRule="auto"/>
              <w:jc w:val="center"/>
              <w:rPr>
                <w:rFonts w:cs="Arial"/>
                <w:color w:val="000000"/>
                <w:szCs w:val="22"/>
              </w:rPr>
            </w:pPr>
            <w:r w:rsidRPr="00BB79A0">
              <w:rPr>
                <w:rFonts w:cs="Arial"/>
                <w:color w:val="000000"/>
                <w:szCs w:val="22"/>
              </w:rPr>
              <w:sym w:font="Wingdings" w:char="F0FC"/>
            </w:r>
          </w:p>
        </w:tc>
        <w:tc>
          <w:tcPr>
            <w:tcW w:w="1701" w:type="dxa"/>
            <w:tcBorders>
              <w:top w:val="single" w:sz="4" w:space="0" w:color="auto"/>
            </w:tcBorders>
          </w:tcPr>
          <w:p w14:paraId="249C8205" w14:textId="77777777" w:rsidR="005E4114" w:rsidRPr="00BB79A0" w:rsidRDefault="005E4114" w:rsidP="00AC0834">
            <w:pPr>
              <w:tabs>
                <w:tab w:val="left" w:pos="425"/>
              </w:tabs>
              <w:spacing w:before="60" w:line="240" w:lineRule="auto"/>
              <w:rPr>
                <w:rFonts w:cs="Arial"/>
                <w:color w:val="000000"/>
                <w:szCs w:val="22"/>
              </w:rPr>
            </w:pPr>
          </w:p>
        </w:tc>
      </w:tr>
      <w:tr w:rsidR="005E4114" w:rsidRPr="00BB79A0" w14:paraId="595B05C9" w14:textId="77777777" w:rsidTr="00C945DB">
        <w:trPr>
          <w:cantSplit/>
          <w:trHeight w:val="1806"/>
        </w:trPr>
        <w:tc>
          <w:tcPr>
            <w:tcW w:w="2093" w:type="dxa"/>
            <w:vMerge/>
          </w:tcPr>
          <w:p w14:paraId="259AC990" w14:textId="77777777" w:rsidR="005E4114" w:rsidRPr="00BB79A0" w:rsidRDefault="005E4114" w:rsidP="00AA70E0">
            <w:pPr>
              <w:numPr>
                <w:ilvl w:val="0"/>
                <w:numId w:val="50"/>
              </w:numPr>
              <w:spacing w:before="60" w:line="240" w:lineRule="auto"/>
              <w:jc w:val="left"/>
              <w:rPr>
                <w:rFonts w:cs="Arial"/>
                <w:b/>
                <w:color w:val="000000"/>
                <w:szCs w:val="22"/>
              </w:rPr>
            </w:pPr>
          </w:p>
        </w:tc>
        <w:tc>
          <w:tcPr>
            <w:tcW w:w="2551" w:type="dxa"/>
            <w:gridSpan w:val="2"/>
            <w:tcBorders>
              <w:bottom w:val="single" w:sz="4" w:space="0" w:color="auto"/>
            </w:tcBorders>
          </w:tcPr>
          <w:p w14:paraId="3E336391" w14:textId="05E0CE4F" w:rsidR="005E4114" w:rsidRPr="00BB79A0" w:rsidRDefault="005E4114" w:rsidP="00AA70E0">
            <w:pPr>
              <w:numPr>
                <w:ilvl w:val="0"/>
                <w:numId w:val="51"/>
              </w:numPr>
              <w:spacing w:before="60" w:line="240" w:lineRule="auto"/>
              <w:jc w:val="left"/>
              <w:rPr>
                <w:rFonts w:cs="Arial"/>
                <w:color w:val="000000"/>
                <w:szCs w:val="22"/>
              </w:rPr>
            </w:pPr>
            <w:r w:rsidRPr="00BB79A0">
              <w:rPr>
                <w:rFonts w:cs="Arial"/>
                <w:color w:val="000000"/>
                <w:szCs w:val="22"/>
              </w:rPr>
              <w:t xml:space="preserve">Report adverse events as defined in the Protocol and to legal requirements and in accordance with Participating Site policy </w:t>
            </w:r>
          </w:p>
        </w:tc>
        <w:tc>
          <w:tcPr>
            <w:tcW w:w="1701" w:type="dxa"/>
            <w:tcBorders>
              <w:bottom w:val="single" w:sz="4" w:space="0" w:color="auto"/>
            </w:tcBorders>
          </w:tcPr>
          <w:p w14:paraId="75137EBA" w14:textId="77777777" w:rsidR="005E4114" w:rsidRPr="00BB79A0" w:rsidRDefault="005E4114" w:rsidP="00AC0834">
            <w:pPr>
              <w:tabs>
                <w:tab w:val="left" w:pos="425"/>
              </w:tabs>
              <w:spacing w:before="60" w:line="240" w:lineRule="auto"/>
              <w:jc w:val="center"/>
              <w:rPr>
                <w:rFonts w:cs="Arial"/>
                <w:color w:val="000000"/>
                <w:szCs w:val="22"/>
              </w:rPr>
            </w:pPr>
          </w:p>
          <w:p w14:paraId="547F8BBD" w14:textId="5CFA8955" w:rsidR="005E4114" w:rsidRPr="00BB79A0" w:rsidRDefault="005E4114" w:rsidP="00AC0834">
            <w:pPr>
              <w:tabs>
                <w:tab w:val="left" w:pos="425"/>
              </w:tabs>
              <w:spacing w:before="60" w:line="240" w:lineRule="auto"/>
              <w:jc w:val="center"/>
              <w:rPr>
                <w:rFonts w:cs="Arial"/>
                <w:color w:val="000000"/>
                <w:szCs w:val="22"/>
              </w:rPr>
            </w:pPr>
          </w:p>
        </w:tc>
        <w:tc>
          <w:tcPr>
            <w:tcW w:w="1560" w:type="dxa"/>
            <w:tcBorders>
              <w:top w:val="nil"/>
              <w:bottom w:val="single" w:sz="4" w:space="0" w:color="auto"/>
            </w:tcBorders>
          </w:tcPr>
          <w:p w14:paraId="3C20B83D" w14:textId="12735CC5" w:rsidR="005E4114" w:rsidRPr="00BB79A0" w:rsidRDefault="00254615" w:rsidP="00AC0834">
            <w:pPr>
              <w:tabs>
                <w:tab w:val="left" w:pos="425"/>
              </w:tabs>
              <w:spacing w:before="60" w:line="240" w:lineRule="auto"/>
              <w:jc w:val="center"/>
              <w:rPr>
                <w:rFonts w:cs="Arial"/>
                <w:color w:val="000000"/>
                <w:szCs w:val="22"/>
              </w:rPr>
            </w:pPr>
            <w:r w:rsidRPr="00BB79A0">
              <w:rPr>
                <w:rFonts w:cs="Arial"/>
                <w:color w:val="000000"/>
                <w:szCs w:val="22"/>
              </w:rPr>
              <w:sym w:font="Wingdings" w:char="F0FC"/>
            </w:r>
          </w:p>
        </w:tc>
        <w:tc>
          <w:tcPr>
            <w:tcW w:w="1701" w:type="dxa"/>
            <w:tcBorders>
              <w:top w:val="nil"/>
              <w:bottom w:val="single" w:sz="4" w:space="0" w:color="auto"/>
            </w:tcBorders>
          </w:tcPr>
          <w:p w14:paraId="4E48C930" w14:textId="77777777" w:rsidR="005E4114" w:rsidRPr="00BB79A0" w:rsidRDefault="005E4114" w:rsidP="00AC0834">
            <w:pPr>
              <w:tabs>
                <w:tab w:val="left" w:pos="425"/>
              </w:tabs>
              <w:spacing w:before="60" w:line="240" w:lineRule="auto"/>
              <w:rPr>
                <w:rFonts w:cs="Arial"/>
                <w:color w:val="000000"/>
                <w:szCs w:val="22"/>
              </w:rPr>
            </w:pPr>
          </w:p>
        </w:tc>
      </w:tr>
      <w:tr w:rsidR="005E4114" w:rsidRPr="00BB79A0" w14:paraId="1A51AC0C" w14:textId="77777777" w:rsidTr="00C945DB">
        <w:trPr>
          <w:cantSplit/>
          <w:trHeight w:val="1589"/>
        </w:trPr>
        <w:tc>
          <w:tcPr>
            <w:tcW w:w="2093" w:type="dxa"/>
            <w:vMerge/>
          </w:tcPr>
          <w:p w14:paraId="38C38C38" w14:textId="77777777" w:rsidR="005E4114" w:rsidRPr="00BB79A0" w:rsidRDefault="005E4114" w:rsidP="00AA70E0">
            <w:pPr>
              <w:numPr>
                <w:ilvl w:val="0"/>
                <w:numId w:val="50"/>
              </w:numPr>
              <w:spacing w:before="60" w:line="240" w:lineRule="auto"/>
              <w:jc w:val="left"/>
              <w:rPr>
                <w:rFonts w:cs="Arial"/>
                <w:b/>
                <w:color w:val="000000"/>
                <w:szCs w:val="22"/>
              </w:rPr>
            </w:pPr>
          </w:p>
        </w:tc>
        <w:tc>
          <w:tcPr>
            <w:tcW w:w="2551" w:type="dxa"/>
            <w:gridSpan w:val="2"/>
            <w:tcBorders>
              <w:top w:val="single" w:sz="4" w:space="0" w:color="auto"/>
            </w:tcBorders>
          </w:tcPr>
          <w:p w14:paraId="40E70C65" w14:textId="4E71FC17" w:rsidR="005E4114" w:rsidRPr="00BB79A0" w:rsidRDefault="005E4114" w:rsidP="00AA70E0">
            <w:pPr>
              <w:numPr>
                <w:ilvl w:val="0"/>
                <w:numId w:val="51"/>
              </w:numPr>
              <w:spacing w:before="60" w:line="240" w:lineRule="auto"/>
              <w:jc w:val="left"/>
              <w:rPr>
                <w:rFonts w:cs="Arial"/>
                <w:color w:val="000000"/>
                <w:szCs w:val="22"/>
              </w:rPr>
            </w:pPr>
            <w:r w:rsidRPr="00BB79A0">
              <w:rPr>
                <w:rFonts w:cs="Arial"/>
                <w:color w:val="000000"/>
                <w:szCs w:val="22"/>
              </w:rPr>
              <w:t>Ensure that procedures are in place for emergency unblinding of the randomisation code. (If applicable)</w:t>
            </w:r>
          </w:p>
        </w:tc>
        <w:tc>
          <w:tcPr>
            <w:tcW w:w="1701" w:type="dxa"/>
            <w:tcBorders>
              <w:top w:val="single" w:sz="4" w:space="0" w:color="auto"/>
            </w:tcBorders>
          </w:tcPr>
          <w:p w14:paraId="7AD3668A" w14:textId="725529CF" w:rsidR="005E4114" w:rsidRPr="00BB79A0" w:rsidRDefault="005E4114" w:rsidP="00AC0834">
            <w:pPr>
              <w:tabs>
                <w:tab w:val="left" w:pos="425"/>
              </w:tabs>
              <w:spacing w:before="60" w:line="240" w:lineRule="auto"/>
              <w:jc w:val="center"/>
              <w:rPr>
                <w:rFonts w:cs="Arial"/>
                <w:color w:val="000000"/>
                <w:szCs w:val="22"/>
              </w:rPr>
            </w:pPr>
            <w:r w:rsidRPr="00BB79A0">
              <w:rPr>
                <w:rFonts w:cs="Arial"/>
                <w:color w:val="000000"/>
                <w:szCs w:val="22"/>
              </w:rPr>
              <w:sym w:font="Wingdings" w:char="F0FC"/>
            </w:r>
          </w:p>
        </w:tc>
        <w:tc>
          <w:tcPr>
            <w:tcW w:w="1560" w:type="dxa"/>
            <w:tcBorders>
              <w:top w:val="single" w:sz="4" w:space="0" w:color="auto"/>
            </w:tcBorders>
          </w:tcPr>
          <w:p w14:paraId="1B11B2E6" w14:textId="77777777" w:rsidR="005E4114" w:rsidRPr="00BB79A0" w:rsidRDefault="005E4114" w:rsidP="00AC0834">
            <w:pPr>
              <w:tabs>
                <w:tab w:val="left" w:pos="425"/>
              </w:tabs>
              <w:spacing w:before="60" w:line="240" w:lineRule="auto"/>
              <w:jc w:val="center"/>
              <w:rPr>
                <w:rFonts w:cs="Arial"/>
                <w:color w:val="000000"/>
                <w:szCs w:val="22"/>
              </w:rPr>
            </w:pPr>
          </w:p>
        </w:tc>
        <w:tc>
          <w:tcPr>
            <w:tcW w:w="1701" w:type="dxa"/>
            <w:tcBorders>
              <w:top w:val="single" w:sz="4" w:space="0" w:color="auto"/>
            </w:tcBorders>
          </w:tcPr>
          <w:p w14:paraId="1108D14A" w14:textId="77777777" w:rsidR="005E4114" w:rsidRPr="00BB79A0" w:rsidRDefault="005E4114" w:rsidP="00AC0834">
            <w:pPr>
              <w:tabs>
                <w:tab w:val="left" w:pos="425"/>
              </w:tabs>
              <w:spacing w:before="60" w:line="240" w:lineRule="auto"/>
              <w:rPr>
                <w:rFonts w:cs="Arial"/>
                <w:color w:val="000000"/>
                <w:szCs w:val="22"/>
              </w:rPr>
            </w:pPr>
          </w:p>
        </w:tc>
      </w:tr>
      <w:tr w:rsidR="005C0784" w:rsidRPr="00BB79A0" w14:paraId="7DB3B830" w14:textId="77777777" w:rsidTr="00C945DB">
        <w:trPr>
          <w:cantSplit/>
          <w:trHeight w:val="703"/>
        </w:trPr>
        <w:tc>
          <w:tcPr>
            <w:tcW w:w="2093" w:type="dxa"/>
            <w:vMerge/>
          </w:tcPr>
          <w:p w14:paraId="3E5BDB12" w14:textId="77777777" w:rsidR="005C0784" w:rsidRPr="00BB79A0" w:rsidRDefault="005C0784" w:rsidP="00AA70E0">
            <w:pPr>
              <w:numPr>
                <w:ilvl w:val="0"/>
                <w:numId w:val="50"/>
              </w:numPr>
              <w:spacing w:before="60" w:line="240" w:lineRule="auto"/>
              <w:jc w:val="left"/>
              <w:rPr>
                <w:rFonts w:cs="Arial"/>
                <w:b/>
                <w:color w:val="000000"/>
                <w:szCs w:val="22"/>
              </w:rPr>
            </w:pPr>
          </w:p>
        </w:tc>
        <w:tc>
          <w:tcPr>
            <w:tcW w:w="2551" w:type="dxa"/>
            <w:gridSpan w:val="2"/>
          </w:tcPr>
          <w:p w14:paraId="64F01D40" w14:textId="0281C3E4" w:rsidR="005C0784" w:rsidRPr="00BB79A0" w:rsidRDefault="005C0784" w:rsidP="00AA70E0">
            <w:pPr>
              <w:numPr>
                <w:ilvl w:val="0"/>
                <w:numId w:val="51"/>
              </w:numPr>
              <w:spacing w:before="60" w:line="240" w:lineRule="auto"/>
              <w:jc w:val="left"/>
              <w:rPr>
                <w:rFonts w:cs="Arial"/>
                <w:color w:val="000000"/>
                <w:szCs w:val="22"/>
              </w:rPr>
            </w:pPr>
            <w:r w:rsidRPr="00BB79A0">
              <w:rPr>
                <w:rFonts w:cs="Arial"/>
                <w:color w:val="000000"/>
                <w:szCs w:val="22"/>
              </w:rPr>
              <w:t>Promptly notify the Sponsor of any urgent safety measure taken to protect Participants at Site</w:t>
            </w:r>
          </w:p>
        </w:tc>
        <w:tc>
          <w:tcPr>
            <w:tcW w:w="1701" w:type="dxa"/>
          </w:tcPr>
          <w:p w14:paraId="6A9F06AD" w14:textId="4744B168" w:rsidR="005C0784" w:rsidRPr="00BB79A0" w:rsidRDefault="005C0784" w:rsidP="00AC0834">
            <w:pPr>
              <w:tabs>
                <w:tab w:val="left" w:pos="425"/>
              </w:tabs>
              <w:spacing w:before="60" w:line="240" w:lineRule="auto"/>
              <w:jc w:val="center"/>
              <w:rPr>
                <w:rFonts w:cs="Arial"/>
                <w:color w:val="000000"/>
                <w:szCs w:val="22"/>
              </w:rPr>
            </w:pPr>
          </w:p>
        </w:tc>
        <w:tc>
          <w:tcPr>
            <w:tcW w:w="1560" w:type="dxa"/>
          </w:tcPr>
          <w:p w14:paraId="71D0004C" w14:textId="3156C9BC" w:rsidR="005C0784" w:rsidRPr="00BB79A0" w:rsidRDefault="005C0784" w:rsidP="00AC0834">
            <w:pPr>
              <w:tabs>
                <w:tab w:val="left" w:pos="425"/>
              </w:tabs>
              <w:spacing w:before="60" w:line="240" w:lineRule="auto"/>
              <w:jc w:val="center"/>
              <w:rPr>
                <w:rFonts w:cs="Arial"/>
                <w:color w:val="000000"/>
                <w:szCs w:val="22"/>
              </w:rPr>
            </w:pPr>
            <w:r w:rsidRPr="00BB79A0">
              <w:rPr>
                <w:rFonts w:cs="Arial"/>
                <w:color w:val="000000"/>
                <w:szCs w:val="22"/>
              </w:rPr>
              <w:sym w:font="Wingdings" w:char="F0FC"/>
            </w:r>
          </w:p>
        </w:tc>
        <w:tc>
          <w:tcPr>
            <w:tcW w:w="1701" w:type="dxa"/>
          </w:tcPr>
          <w:p w14:paraId="53A86190" w14:textId="77777777" w:rsidR="005C0784" w:rsidRPr="00BB79A0" w:rsidRDefault="005C0784" w:rsidP="00AC0834">
            <w:pPr>
              <w:tabs>
                <w:tab w:val="left" w:pos="425"/>
              </w:tabs>
              <w:spacing w:before="60" w:line="240" w:lineRule="auto"/>
              <w:rPr>
                <w:rFonts w:cs="Arial"/>
                <w:color w:val="000000"/>
                <w:szCs w:val="22"/>
              </w:rPr>
            </w:pPr>
          </w:p>
        </w:tc>
      </w:tr>
      <w:tr w:rsidR="005C0784" w:rsidRPr="00BB79A0" w14:paraId="18185A23" w14:textId="77777777" w:rsidTr="00C945DB">
        <w:trPr>
          <w:cantSplit/>
          <w:trHeight w:val="904"/>
        </w:trPr>
        <w:tc>
          <w:tcPr>
            <w:tcW w:w="2093" w:type="dxa"/>
            <w:vMerge/>
          </w:tcPr>
          <w:p w14:paraId="72ADF256" w14:textId="77777777" w:rsidR="005C0784" w:rsidRPr="00BB79A0" w:rsidRDefault="005C0784" w:rsidP="00AA70E0">
            <w:pPr>
              <w:numPr>
                <w:ilvl w:val="0"/>
                <w:numId w:val="50"/>
              </w:numPr>
              <w:spacing w:before="60" w:line="240" w:lineRule="auto"/>
              <w:jc w:val="left"/>
              <w:rPr>
                <w:rFonts w:cs="Arial"/>
                <w:b/>
                <w:color w:val="000000"/>
                <w:szCs w:val="22"/>
              </w:rPr>
            </w:pPr>
          </w:p>
        </w:tc>
        <w:tc>
          <w:tcPr>
            <w:tcW w:w="2551" w:type="dxa"/>
            <w:gridSpan w:val="2"/>
          </w:tcPr>
          <w:p w14:paraId="1636B279" w14:textId="5765E3E0" w:rsidR="005C0784" w:rsidRPr="00BB79A0" w:rsidRDefault="005C0784" w:rsidP="00AA70E0">
            <w:pPr>
              <w:numPr>
                <w:ilvl w:val="0"/>
                <w:numId w:val="51"/>
              </w:numPr>
              <w:spacing w:before="60" w:line="240" w:lineRule="auto"/>
              <w:jc w:val="left"/>
              <w:rPr>
                <w:rFonts w:cs="Arial"/>
                <w:color w:val="000000"/>
                <w:szCs w:val="22"/>
              </w:rPr>
            </w:pPr>
            <w:r w:rsidRPr="00BB79A0">
              <w:rPr>
                <w:rFonts w:cs="Arial"/>
                <w:color w:val="000000"/>
                <w:szCs w:val="22"/>
              </w:rPr>
              <w:t>Promptly inform relevant ethics committee(s), regulatory authority(ies) (if applicable),  and all Principal Investigators of any urgent safety measures taken to protect Participants in the Study</w:t>
            </w:r>
          </w:p>
        </w:tc>
        <w:tc>
          <w:tcPr>
            <w:tcW w:w="1701" w:type="dxa"/>
          </w:tcPr>
          <w:p w14:paraId="4B698EB8" w14:textId="7AE3F29F" w:rsidR="005C0784" w:rsidRPr="00BB79A0" w:rsidRDefault="005C0784" w:rsidP="00AC0834">
            <w:pPr>
              <w:tabs>
                <w:tab w:val="left" w:pos="425"/>
              </w:tabs>
              <w:spacing w:before="60" w:line="240" w:lineRule="auto"/>
              <w:jc w:val="center"/>
              <w:rPr>
                <w:rFonts w:cs="Arial"/>
                <w:color w:val="000000"/>
                <w:szCs w:val="22"/>
              </w:rPr>
            </w:pPr>
            <w:r w:rsidRPr="00BB79A0">
              <w:rPr>
                <w:rFonts w:cs="Arial"/>
                <w:color w:val="000000"/>
                <w:szCs w:val="22"/>
              </w:rPr>
              <w:sym w:font="Wingdings" w:char="F0FC"/>
            </w:r>
          </w:p>
        </w:tc>
        <w:tc>
          <w:tcPr>
            <w:tcW w:w="1560" w:type="dxa"/>
          </w:tcPr>
          <w:p w14:paraId="2B94FC9D" w14:textId="15DFAD55" w:rsidR="005C0784" w:rsidRPr="00BB79A0" w:rsidRDefault="005C0784" w:rsidP="00AC0834">
            <w:pPr>
              <w:tabs>
                <w:tab w:val="left" w:pos="425"/>
              </w:tabs>
              <w:spacing w:before="60" w:line="240" w:lineRule="auto"/>
              <w:jc w:val="center"/>
              <w:rPr>
                <w:rFonts w:cs="Arial"/>
                <w:color w:val="000000"/>
                <w:szCs w:val="22"/>
              </w:rPr>
            </w:pPr>
          </w:p>
        </w:tc>
        <w:tc>
          <w:tcPr>
            <w:tcW w:w="1701" w:type="dxa"/>
          </w:tcPr>
          <w:p w14:paraId="0DABEFBA" w14:textId="77777777" w:rsidR="005C0784" w:rsidRPr="00BB79A0" w:rsidRDefault="005C0784" w:rsidP="00AC0834">
            <w:pPr>
              <w:tabs>
                <w:tab w:val="left" w:pos="425"/>
              </w:tabs>
              <w:spacing w:before="60" w:line="240" w:lineRule="auto"/>
              <w:rPr>
                <w:rFonts w:cs="Arial"/>
                <w:color w:val="000000"/>
                <w:szCs w:val="22"/>
              </w:rPr>
            </w:pPr>
          </w:p>
        </w:tc>
      </w:tr>
      <w:tr w:rsidR="005C0784" w:rsidRPr="00BB79A0" w14:paraId="7B7766DB" w14:textId="77777777" w:rsidTr="00C945DB">
        <w:trPr>
          <w:cantSplit/>
          <w:trHeight w:val="904"/>
        </w:trPr>
        <w:tc>
          <w:tcPr>
            <w:tcW w:w="2093" w:type="dxa"/>
            <w:vMerge/>
          </w:tcPr>
          <w:p w14:paraId="7946A097" w14:textId="77777777" w:rsidR="005C0784" w:rsidRPr="00BB79A0" w:rsidRDefault="005C0784" w:rsidP="00AA70E0">
            <w:pPr>
              <w:numPr>
                <w:ilvl w:val="0"/>
                <w:numId w:val="50"/>
              </w:numPr>
              <w:spacing w:before="60" w:line="240" w:lineRule="auto"/>
              <w:jc w:val="left"/>
              <w:rPr>
                <w:rFonts w:cs="Arial"/>
                <w:b/>
                <w:color w:val="000000"/>
                <w:szCs w:val="22"/>
              </w:rPr>
            </w:pPr>
          </w:p>
        </w:tc>
        <w:tc>
          <w:tcPr>
            <w:tcW w:w="2551" w:type="dxa"/>
            <w:gridSpan w:val="2"/>
          </w:tcPr>
          <w:p w14:paraId="258BC3AF" w14:textId="1EFC1AF4" w:rsidR="005C0784" w:rsidRPr="00BB79A0" w:rsidRDefault="005C0784" w:rsidP="00AA70E0">
            <w:pPr>
              <w:numPr>
                <w:ilvl w:val="0"/>
                <w:numId w:val="51"/>
              </w:numPr>
              <w:spacing w:before="60" w:line="240" w:lineRule="auto"/>
              <w:jc w:val="left"/>
              <w:rPr>
                <w:rFonts w:cs="Arial"/>
                <w:color w:val="000000"/>
                <w:szCs w:val="22"/>
              </w:rPr>
            </w:pPr>
            <w:r w:rsidRPr="00BB79A0">
              <w:rPr>
                <w:rFonts w:cs="Arial"/>
                <w:color w:val="000000"/>
                <w:szCs w:val="22"/>
              </w:rPr>
              <w:t>Ensure that all Serious Adverse Events (SAE) are reported to the Sponsor, as specified in the Protocol</w:t>
            </w:r>
          </w:p>
        </w:tc>
        <w:tc>
          <w:tcPr>
            <w:tcW w:w="1701" w:type="dxa"/>
          </w:tcPr>
          <w:p w14:paraId="7DDEC997" w14:textId="48A2C64D" w:rsidR="005C0784" w:rsidRPr="00BB79A0" w:rsidRDefault="005C0784" w:rsidP="00AC0834">
            <w:pPr>
              <w:tabs>
                <w:tab w:val="left" w:pos="425"/>
              </w:tabs>
              <w:spacing w:before="60" w:line="240" w:lineRule="auto"/>
              <w:jc w:val="center"/>
              <w:rPr>
                <w:rFonts w:cs="Arial"/>
                <w:color w:val="000000"/>
                <w:szCs w:val="22"/>
              </w:rPr>
            </w:pPr>
          </w:p>
        </w:tc>
        <w:tc>
          <w:tcPr>
            <w:tcW w:w="1560" w:type="dxa"/>
          </w:tcPr>
          <w:p w14:paraId="66E8AED3" w14:textId="279E52A3" w:rsidR="005C0784" w:rsidRPr="00BB79A0" w:rsidRDefault="005C0784" w:rsidP="00AC0834">
            <w:pPr>
              <w:tabs>
                <w:tab w:val="left" w:pos="425"/>
              </w:tabs>
              <w:spacing w:before="60" w:line="240" w:lineRule="auto"/>
              <w:jc w:val="center"/>
              <w:rPr>
                <w:rFonts w:cs="Arial"/>
                <w:color w:val="000000"/>
                <w:szCs w:val="22"/>
              </w:rPr>
            </w:pPr>
            <w:r w:rsidRPr="00BB79A0">
              <w:rPr>
                <w:rFonts w:cs="Arial"/>
                <w:color w:val="000000"/>
                <w:szCs w:val="22"/>
              </w:rPr>
              <w:sym w:font="Wingdings" w:char="F0FC"/>
            </w:r>
          </w:p>
        </w:tc>
        <w:tc>
          <w:tcPr>
            <w:tcW w:w="1701" w:type="dxa"/>
          </w:tcPr>
          <w:p w14:paraId="0787AFFE" w14:textId="77777777" w:rsidR="005C0784" w:rsidRPr="00BB79A0" w:rsidRDefault="005C0784" w:rsidP="00AC0834">
            <w:pPr>
              <w:tabs>
                <w:tab w:val="left" w:pos="425"/>
              </w:tabs>
              <w:spacing w:before="60" w:line="240" w:lineRule="auto"/>
              <w:rPr>
                <w:rFonts w:cs="Arial"/>
                <w:color w:val="000000"/>
                <w:szCs w:val="22"/>
              </w:rPr>
            </w:pPr>
          </w:p>
        </w:tc>
      </w:tr>
      <w:tr w:rsidR="005C0784" w:rsidRPr="00BB79A0" w14:paraId="27C4B993" w14:textId="77777777" w:rsidTr="00C945DB">
        <w:trPr>
          <w:cantSplit/>
          <w:trHeight w:val="1072"/>
        </w:trPr>
        <w:tc>
          <w:tcPr>
            <w:tcW w:w="2093" w:type="dxa"/>
            <w:vMerge/>
          </w:tcPr>
          <w:p w14:paraId="2EB1D99E" w14:textId="77777777" w:rsidR="005C0784" w:rsidRPr="00BB79A0" w:rsidRDefault="005C0784" w:rsidP="00AA70E0">
            <w:pPr>
              <w:numPr>
                <w:ilvl w:val="0"/>
                <w:numId w:val="50"/>
              </w:numPr>
              <w:spacing w:before="60" w:line="240" w:lineRule="auto"/>
              <w:jc w:val="left"/>
              <w:rPr>
                <w:rFonts w:cs="Arial"/>
                <w:b/>
                <w:color w:val="000000"/>
                <w:szCs w:val="22"/>
              </w:rPr>
            </w:pPr>
          </w:p>
        </w:tc>
        <w:tc>
          <w:tcPr>
            <w:tcW w:w="2551" w:type="dxa"/>
            <w:gridSpan w:val="2"/>
          </w:tcPr>
          <w:p w14:paraId="77F65830" w14:textId="2ABFE5FC" w:rsidR="005C0784" w:rsidRPr="00BB79A0" w:rsidRDefault="005C0784" w:rsidP="00AA70E0">
            <w:pPr>
              <w:numPr>
                <w:ilvl w:val="0"/>
                <w:numId w:val="51"/>
              </w:numPr>
              <w:spacing w:before="60" w:line="240" w:lineRule="auto"/>
              <w:jc w:val="left"/>
              <w:rPr>
                <w:rFonts w:cs="Arial"/>
                <w:color w:val="000000"/>
                <w:szCs w:val="22"/>
              </w:rPr>
            </w:pPr>
            <w:r w:rsidRPr="00BB79A0">
              <w:rPr>
                <w:rFonts w:cs="Arial"/>
                <w:color w:val="000000"/>
                <w:szCs w:val="22"/>
              </w:rPr>
              <w:t>Ensure all SAEs are promptly assessed, and expedited reporting to the relevant ethics committee(s) and regulatory authority (if applicable) is undertaken where necessary</w:t>
            </w:r>
          </w:p>
        </w:tc>
        <w:tc>
          <w:tcPr>
            <w:tcW w:w="1701" w:type="dxa"/>
          </w:tcPr>
          <w:p w14:paraId="40A228D1" w14:textId="1EE6C6E5" w:rsidR="005C0784" w:rsidRPr="00BB79A0" w:rsidRDefault="005C0784" w:rsidP="00AC0834">
            <w:pPr>
              <w:tabs>
                <w:tab w:val="left" w:pos="425"/>
              </w:tabs>
              <w:spacing w:before="60" w:line="240" w:lineRule="auto"/>
              <w:jc w:val="center"/>
              <w:rPr>
                <w:rFonts w:cs="Arial"/>
                <w:color w:val="000000"/>
                <w:szCs w:val="22"/>
              </w:rPr>
            </w:pPr>
            <w:r w:rsidRPr="00BB79A0">
              <w:rPr>
                <w:rFonts w:cs="Arial"/>
                <w:color w:val="000000"/>
                <w:szCs w:val="22"/>
              </w:rPr>
              <w:sym w:font="Wingdings" w:char="F0FC"/>
            </w:r>
          </w:p>
        </w:tc>
        <w:tc>
          <w:tcPr>
            <w:tcW w:w="1560" w:type="dxa"/>
          </w:tcPr>
          <w:p w14:paraId="2804ABAD" w14:textId="16690A92" w:rsidR="005C0784" w:rsidRPr="00BB79A0" w:rsidRDefault="005C0784" w:rsidP="00AC0834">
            <w:pPr>
              <w:tabs>
                <w:tab w:val="left" w:pos="425"/>
              </w:tabs>
              <w:spacing w:before="60" w:line="240" w:lineRule="auto"/>
              <w:jc w:val="center"/>
              <w:rPr>
                <w:rFonts w:cs="Arial"/>
                <w:color w:val="000000"/>
                <w:szCs w:val="22"/>
              </w:rPr>
            </w:pPr>
          </w:p>
        </w:tc>
        <w:tc>
          <w:tcPr>
            <w:tcW w:w="1701" w:type="dxa"/>
          </w:tcPr>
          <w:p w14:paraId="563AC5D7" w14:textId="77777777" w:rsidR="005C0784" w:rsidRPr="00BB79A0" w:rsidRDefault="005C0784" w:rsidP="00AC0834">
            <w:pPr>
              <w:tabs>
                <w:tab w:val="left" w:pos="425"/>
              </w:tabs>
              <w:spacing w:before="60" w:line="240" w:lineRule="auto"/>
              <w:rPr>
                <w:rFonts w:cs="Arial"/>
                <w:color w:val="000000"/>
                <w:szCs w:val="22"/>
              </w:rPr>
            </w:pPr>
          </w:p>
        </w:tc>
      </w:tr>
      <w:tr w:rsidR="005C0784" w:rsidRPr="00BB79A0" w14:paraId="04A04087" w14:textId="77777777" w:rsidTr="00C945DB">
        <w:trPr>
          <w:cantSplit/>
          <w:trHeight w:val="1072"/>
        </w:trPr>
        <w:tc>
          <w:tcPr>
            <w:tcW w:w="2093" w:type="dxa"/>
            <w:vMerge/>
          </w:tcPr>
          <w:p w14:paraId="41100888" w14:textId="77777777" w:rsidR="005C0784" w:rsidRPr="00BB79A0" w:rsidRDefault="005C0784" w:rsidP="00AA70E0">
            <w:pPr>
              <w:numPr>
                <w:ilvl w:val="0"/>
                <w:numId w:val="50"/>
              </w:numPr>
              <w:spacing w:before="60" w:line="240" w:lineRule="auto"/>
              <w:jc w:val="left"/>
              <w:rPr>
                <w:rFonts w:cs="Arial"/>
                <w:b/>
                <w:color w:val="000000"/>
                <w:szCs w:val="22"/>
              </w:rPr>
            </w:pPr>
          </w:p>
        </w:tc>
        <w:tc>
          <w:tcPr>
            <w:tcW w:w="2551" w:type="dxa"/>
            <w:gridSpan w:val="2"/>
          </w:tcPr>
          <w:p w14:paraId="1F2411DD" w14:textId="37B64742" w:rsidR="005C0784" w:rsidRPr="00BB79A0" w:rsidRDefault="005C0784" w:rsidP="00AA70E0">
            <w:pPr>
              <w:numPr>
                <w:ilvl w:val="0"/>
                <w:numId w:val="51"/>
              </w:numPr>
              <w:spacing w:before="60" w:line="240" w:lineRule="auto"/>
              <w:jc w:val="left"/>
              <w:rPr>
                <w:rFonts w:cs="Arial"/>
                <w:color w:val="000000"/>
                <w:szCs w:val="22"/>
              </w:rPr>
            </w:pPr>
            <w:r w:rsidRPr="00BB79A0">
              <w:rPr>
                <w:rFonts w:cs="Arial"/>
                <w:color w:val="000000"/>
                <w:szCs w:val="22"/>
              </w:rPr>
              <w:t>Ensure that SAEs are reviewed by an appropriate committee for the monitoring of Study safety</w:t>
            </w:r>
          </w:p>
        </w:tc>
        <w:tc>
          <w:tcPr>
            <w:tcW w:w="1701" w:type="dxa"/>
          </w:tcPr>
          <w:p w14:paraId="45CE1790" w14:textId="1AF19804" w:rsidR="005C0784" w:rsidRPr="00BB79A0" w:rsidRDefault="005C0784" w:rsidP="00AC0834">
            <w:pPr>
              <w:tabs>
                <w:tab w:val="left" w:pos="425"/>
              </w:tabs>
              <w:spacing w:before="60" w:line="240" w:lineRule="auto"/>
              <w:jc w:val="center"/>
              <w:rPr>
                <w:rFonts w:cs="Arial"/>
                <w:color w:val="000000"/>
                <w:szCs w:val="22"/>
              </w:rPr>
            </w:pPr>
            <w:r w:rsidRPr="00BB79A0">
              <w:rPr>
                <w:rFonts w:cs="Arial"/>
                <w:color w:val="000000"/>
                <w:szCs w:val="22"/>
              </w:rPr>
              <w:sym w:font="Wingdings" w:char="F0FC"/>
            </w:r>
          </w:p>
        </w:tc>
        <w:tc>
          <w:tcPr>
            <w:tcW w:w="1560" w:type="dxa"/>
          </w:tcPr>
          <w:p w14:paraId="0E6AC5B5" w14:textId="77777777" w:rsidR="005C0784" w:rsidRPr="00BB79A0" w:rsidRDefault="005C0784" w:rsidP="00AC0834">
            <w:pPr>
              <w:tabs>
                <w:tab w:val="left" w:pos="425"/>
              </w:tabs>
              <w:spacing w:before="60" w:line="240" w:lineRule="auto"/>
              <w:jc w:val="center"/>
              <w:rPr>
                <w:rFonts w:cs="Arial"/>
                <w:color w:val="000000"/>
                <w:szCs w:val="22"/>
              </w:rPr>
            </w:pPr>
          </w:p>
        </w:tc>
        <w:tc>
          <w:tcPr>
            <w:tcW w:w="1701" w:type="dxa"/>
          </w:tcPr>
          <w:p w14:paraId="312F74CA" w14:textId="77777777" w:rsidR="005C0784" w:rsidRPr="00BB79A0" w:rsidRDefault="005C0784" w:rsidP="00AC0834">
            <w:pPr>
              <w:tabs>
                <w:tab w:val="left" w:pos="425"/>
              </w:tabs>
              <w:spacing w:before="60" w:line="240" w:lineRule="auto"/>
              <w:rPr>
                <w:rFonts w:cs="Arial"/>
                <w:color w:val="000000"/>
                <w:szCs w:val="22"/>
              </w:rPr>
            </w:pPr>
          </w:p>
        </w:tc>
      </w:tr>
      <w:tr w:rsidR="005C0784" w:rsidRPr="00BB79A0" w14:paraId="5FC9E340" w14:textId="77777777" w:rsidTr="00C945DB">
        <w:trPr>
          <w:cantSplit/>
          <w:trHeight w:val="1072"/>
        </w:trPr>
        <w:tc>
          <w:tcPr>
            <w:tcW w:w="2093" w:type="dxa"/>
            <w:vMerge/>
          </w:tcPr>
          <w:p w14:paraId="12D8380A" w14:textId="77777777" w:rsidR="005C0784" w:rsidRPr="00BB79A0" w:rsidRDefault="005C0784" w:rsidP="00AA70E0">
            <w:pPr>
              <w:numPr>
                <w:ilvl w:val="0"/>
                <w:numId w:val="50"/>
              </w:numPr>
              <w:spacing w:before="60" w:line="240" w:lineRule="auto"/>
              <w:jc w:val="left"/>
              <w:rPr>
                <w:rFonts w:cs="Arial"/>
                <w:b/>
                <w:color w:val="000000"/>
                <w:szCs w:val="22"/>
              </w:rPr>
            </w:pPr>
          </w:p>
        </w:tc>
        <w:tc>
          <w:tcPr>
            <w:tcW w:w="2551" w:type="dxa"/>
            <w:gridSpan w:val="2"/>
          </w:tcPr>
          <w:p w14:paraId="0BEA8591" w14:textId="56F01C37" w:rsidR="005C0784" w:rsidRPr="00BB79A0" w:rsidRDefault="005C0784" w:rsidP="00AA70E0">
            <w:pPr>
              <w:numPr>
                <w:ilvl w:val="0"/>
                <w:numId w:val="51"/>
              </w:numPr>
              <w:spacing w:before="60" w:line="240" w:lineRule="auto"/>
              <w:jc w:val="left"/>
              <w:rPr>
                <w:rFonts w:cs="Arial"/>
                <w:color w:val="000000"/>
                <w:szCs w:val="22"/>
              </w:rPr>
            </w:pPr>
            <w:r w:rsidRPr="00BB79A0">
              <w:rPr>
                <w:rFonts w:cs="Arial"/>
                <w:color w:val="000000"/>
                <w:szCs w:val="22"/>
              </w:rPr>
              <w:t>Ensure that annual safety/progress reports and final Study report are generated and submitted to relevant ethics committee(s) and regulatory authority(ies) (e.g. Development Safety Update Reports, if applicable),  within the required timeframes</w:t>
            </w:r>
          </w:p>
        </w:tc>
        <w:tc>
          <w:tcPr>
            <w:tcW w:w="1701" w:type="dxa"/>
          </w:tcPr>
          <w:p w14:paraId="3F12CC6A" w14:textId="0101037B" w:rsidR="005C0784" w:rsidRPr="00BB79A0" w:rsidRDefault="005C0784" w:rsidP="00AC0834">
            <w:pPr>
              <w:tabs>
                <w:tab w:val="left" w:pos="425"/>
              </w:tabs>
              <w:spacing w:before="60" w:line="240" w:lineRule="auto"/>
              <w:jc w:val="center"/>
              <w:rPr>
                <w:rFonts w:cs="Arial"/>
                <w:color w:val="000000"/>
                <w:szCs w:val="22"/>
              </w:rPr>
            </w:pPr>
            <w:r w:rsidRPr="00BB79A0">
              <w:rPr>
                <w:rFonts w:cs="Arial"/>
                <w:color w:val="000000"/>
                <w:szCs w:val="22"/>
              </w:rPr>
              <w:sym w:font="Wingdings" w:char="F0FC"/>
            </w:r>
          </w:p>
        </w:tc>
        <w:tc>
          <w:tcPr>
            <w:tcW w:w="1560" w:type="dxa"/>
          </w:tcPr>
          <w:p w14:paraId="4F38D5F3" w14:textId="77777777" w:rsidR="005C0784" w:rsidRPr="00BB79A0" w:rsidRDefault="005C0784" w:rsidP="00AC0834">
            <w:pPr>
              <w:tabs>
                <w:tab w:val="left" w:pos="425"/>
              </w:tabs>
              <w:spacing w:before="60" w:line="240" w:lineRule="auto"/>
              <w:jc w:val="center"/>
              <w:rPr>
                <w:rFonts w:cs="Arial"/>
                <w:color w:val="000000"/>
                <w:szCs w:val="22"/>
              </w:rPr>
            </w:pPr>
          </w:p>
        </w:tc>
        <w:tc>
          <w:tcPr>
            <w:tcW w:w="1701" w:type="dxa"/>
          </w:tcPr>
          <w:p w14:paraId="5274A424" w14:textId="77777777" w:rsidR="005C0784" w:rsidRPr="00BB79A0" w:rsidRDefault="005C0784" w:rsidP="00AC0834">
            <w:pPr>
              <w:tabs>
                <w:tab w:val="left" w:pos="425"/>
              </w:tabs>
              <w:spacing w:before="60" w:line="240" w:lineRule="auto"/>
              <w:rPr>
                <w:rFonts w:cs="Arial"/>
                <w:color w:val="000000"/>
                <w:szCs w:val="22"/>
              </w:rPr>
            </w:pPr>
          </w:p>
        </w:tc>
      </w:tr>
      <w:tr w:rsidR="003F7DE0" w:rsidRPr="00BB79A0" w14:paraId="29AA32DE" w14:textId="77777777" w:rsidTr="00C945DB">
        <w:trPr>
          <w:cantSplit/>
          <w:trHeight w:val="1852"/>
        </w:trPr>
        <w:tc>
          <w:tcPr>
            <w:tcW w:w="2093" w:type="dxa"/>
            <w:vMerge/>
          </w:tcPr>
          <w:p w14:paraId="5F1FF6D9" w14:textId="77777777" w:rsidR="003F7DE0" w:rsidRPr="00BB79A0" w:rsidRDefault="003F7DE0" w:rsidP="00AA70E0">
            <w:pPr>
              <w:numPr>
                <w:ilvl w:val="0"/>
                <w:numId w:val="50"/>
              </w:numPr>
              <w:spacing w:before="60" w:line="240" w:lineRule="auto"/>
              <w:jc w:val="left"/>
              <w:rPr>
                <w:rFonts w:cs="Arial"/>
                <w:b/>
                <w:color w:val="000000"/>
                <w:szCs w:val="22"/>
              </w:rPr>
            </w:pPr>
          </w:p>
        </w:tc>
        <w:tc>
          <w:tcPr>
            <w:tcW w:w="2551" w:type="dxa"/>
            <w:gridSpan w:val="2"/>
          </w:tcPr>
          <w:p w14:paraId="684DD28C" w14:textId="578B0CEF" w:rsidR="003F7DE0" w:rsidRPr="00BB79A0" w:rsidRDefault="003F7DE0" w:rsidP="00AA70E0">
            <w:pPr>
              <w:numPr>
                <w:ilvl w:val="0"/>
                <w:numId w:val="51"/>
              </w:numPr>
              <w:spacing w:before="60" w:line="240" w:lineRule="auto"/>
              <w:jc w:val="left"/>
              <w:rPr>
                <w:rFonts w:cs="Arial"/>
                <w:color w:val="000000"/>
                <w:szCs w:val="22"/>
              </w:rPr>
            </w:pPr>
            <w:r w:rsidRPr="00BB79A0">
              <w:rPr>
                <w:rFonts w:cs="Arial"/>
                <w:color w:val="000000"/>
                <w:szCs w:val="22"/>
              </w:rPr>
              <w:t>Ensure that the Principal Investigator is, at all times, in possession of the current relevant safety information for the Study</w:t>
            </w:r>
          </w:p>
        </w:tc>
        <w:tc>
          <w:tcPr>
            <w:tcW w:w="1701" w:type="dxa"/>
          </w:tcPr>
          <w:p w14:paraId="5729D015" w14:textId="77777777" w:rsidR="003F7DE0" w:rsidRPr="00BB79A0" w:rsidRDefault="003F7DE0" w:rsidP="00AC0834">
            <w:pPr>
              <w:tabs>
                <w:tab w:val="left" w:pos="425"/>
              </w:tabs>
              <w:spacing w:before="60" w:line="240" w:lineRule="auto"/>
              <w:jc w:val="center"/>
              <w:rPr>
                <w:rFonts w:cs="Arial"/>
                <w:color w:val="000000"/>
                <w:szCs w:val="22"/>
              </w:rPr>
            </w:pPr>
          </w:p>
          <w:p w14:paraId="0C933E66" w14:textId="0D1CC947" w:rsidR="003F7DE0" w:rsidRPr="00BB79A0" w:rsidRDefault="003F7DE0" w:rsidP="00AC0834">
            <w:pPr>
              <w:tabs>
                <w:tab w:val="left" w:pos="425"/>
              </w:tabs>
              <w:spacing w:before="60" w:line="240" w:lineRule="auto"/>
              <w:jc w:val="center"/>
              <w:rPr>
                <w:rFonts w:cs="Arial"/>
                <w:color w:val="000000"/>
                <w:szCs w:val="22"/>
              </w:rPr>
            </w:pPr>
            <w:r w:rsidRPr="00BB79A0">
              <w:rPr>
                <w:rFonts w:cs="Arial"/>
                <w:color w:val="000000"/>
                <w:szCs w:val="22"/>
              </w:rPr>
              <w:sym w:font="Wingdings" w:char="F0FC"/>
            </w:r>
          </w:p>
        </w:tc>
        <w:tc>
          <w:tcPr>
            <w:tcW w:w="1560" w:type="dxa"/>
          </w:tcPr>
          <w:p w14:paraId="07CD7400" w14:textId="77777777" w:rsidR="003F7DE0" w:rsidRPr="00BB79A0" w:rsidRDefault="003F7DE0" w:rsidP="00AC0834">
            <w:pPr>
              <w:tabs>
                <w:tab w:val="left" w:pos="425"/>
              </w:tabs>
              <w:spacing w:before="60" w:line="240" w:lineRule="auto"/>
              <w:jc w:val="center"/>
              <w:rPr>
                <w:rFonts w:cs="Arial"/>
                <w:color w:val="000000"/>
                <w:szCs w:val="22"/>
              </w:rPr>
            </w:pPr>
          </w:p>
        </w:tc>
        <w:tc>
          <w:tcPr>
            <w:tcW w:w="1701" w:type="dxa"/>
          </w:tcPr>
          <w:p w14:paraId="6FE7C62A" w14:textId="77777777" w:rsidR="003F7DE0" w:rsidRPr="00BB79A0" w:rsidRDefault="003F7DE0" w:rsidP="00AC0834">
            <w:pPr>
              <w:tabs>
                <w:tab w:val="left" w:pos="425"/>
              </w:tabs>
              <w:spacing w:before="60" w:line="240" w:lineRule="auto"/>
              <w:rPr>
                <w:rFonts w:cs="Arial"/>
                <w:color w:val="000000"/>
                <w:szCs w:val="22"/>
              </w:rPr>
            </w:pPr>
          </w:p>
        </w:tc>
      </w:tr>
      <w:tr w:rsidR="000A021E" w:rsidRPr="00BB79A0" w14:paraId="2ACB0C14" w14:textId="77777777" w:rsidTr="00C945DB">
        <w:trPr>
          <w:cantSplit/>
          <w:trHeight w:val="434"/>
        </w:trPr>
        <w:tc>
          <w:tcPr>
            <w:tcW w:w="2093" w:type="dxa"/>
            <w:vMerge w:val="restart"/>
          </w:tcPr>
          <w:p w14:paraId="265E2BCC" w14:textId="77777777" w:rsidR="000A021E" w:rsidRPr="00BB79A0" w:rsidRDefault="000A021E" w:rsidP="00AA70E0">
            <w:pPr>
              <w:pStyle w:val="ListParagraph"/>
              <w:numPr>
                <w:ilvl w:val="0"/>
                <w:numId w:val="75"/>
              </w:numPr>
              <w:spacing w:before="60" w:line="240" w:lineRule="auto"/>
              <w:ind w:left="426"/>
              <w:jc w:val="left"/>
              <w:rPr>
                <w:rFonts w:cs="Arial"/>
                <w:b/>
                <w:color w:val="000000"/>
                <w:szCs w:val="22"/>
              </w:rPr>
            </w:pPr>
            <w:r w:rsidRPr="00BB79A0">
              <w:rPr>
                <w:rFonts w:cs="Arial"/>
                <w:b/>
                <w:color w:val="000000"/>
                <w:szCs w:val="22"/>
              </w:rPr>
              <w:t>Data Management</w:t>
            </w:r>
          </w:p>
          <w:p w14:paraId="05C2EE55" w14:textId="77777777" w:rsidR="000A021E" w:rsidRPr="00BB79A0" w:rsidRDefault="000A021E" w:rsidP="00AC0834">
            <w:pPr>
              <w:tabs>
                <w:tab w:val="left" w:pos="425"/>
              </w:tabs>
              <w:spacing w:before="60" w:line="240" w:lineRule="auto"/>
              <w:ind w:left="57" w:firstLine="369"/>
              <w:rPr>
                <w:rFonts w:cs="Arial"/>
                <w:b/>
                <w:color w:val="000000"/>
                <w:szCs w:val="22"/>
              </w:rPr>
            </w:pPr>
            <w:r w:rsidRPr="00BB79A0">
              <w:rPr>
                <w:rFonts w:cs="Arial"/>
                <w:b/>
                <w:color w:val="000000"/>
                <w:szCs w:val="22"/>
              </w:rPr>
              <w:t>(All studies)</w:t>
            </w:r>
          </w:p>
          <w:p w14:paraId="110502B9" w14:textId="77777777" w:rsidR="000A021E" w:rsidRPr="00BB79A0" w:rsidRDefault="000A021E" w:rsidP="00AC0834">
            <w:pPr>
              <w:tabs>
                <w:tab w:val="left" w:pos="425"/>
              </w:tabs>
              <w:spacing w:before="60" w:line="240" w:lineRule="auto"/>
              <w:ind w:left="57"/>
              <w:rPr>
                <w:rFonts w:cs="Arial"/>
                <w:b/>
                <w:color w:val="000000"/>
                <w:szCs w:val="22"/>
              </w:rPr>
            </w:pPr>
          </w:p>
        </w:tc>
        <w:tc>
          <w:tcPr>
            <w:tcW w:w="2551" w:type="dxa"/>
            <w:gridSpan w:val="2"/>
          </w:tcPr>
          <w:p w14:paraId="08462F4E" w14:textId="4EBB97CE" w:rsidR="000A021E" w:rsidRPr="00BB79A0" w:rsidRDefault="000A021E" w:rsidP="00AA70E0">
            <w:pPr>
              <w:numPr>
                <w:ilvl w:val="0"/>
                <w:numId w:val="46"/>
              </w:numPr>
              <w:tabs>
                <w:tab w:val="left" w:pos="425"/>
              </w:tabs>
              <w:spacing w:before="60" w:line="240" w:lineRule="auto"/>
              <w:jc w:val="left"/>
              <w:rPr>
                <w:rFonts w:cs="Arial"/>
                <w:color w:val="000000"/>
                <w:szCs w:val="22"/>
              </w:rPr>
            </w:pPr>
            <w:r w:rsidRPr="00BB79A0">
              <w:rPr>
                <w:rFonts w:cs="Arial"/>
                <w:color w:val="000000"/>
                <w:szCs w:val="22"/>
              </w:rPr>
              <w:t>Design of case report forms (eCRFs/CRFs) and database</w:t>
            </w:r>
          </w:p>
        </w:tc>
        <w:tc>
          <w:tcPr>
            <w:tcW w:w="1701" w:type="dxa"/>
          </w:tcPr>
          <w:p w14:paraId="07916A61" w14:textId="11062F80" w:rsidR="000A021E" w:rsidRPr="00BB79A0" w:rsidRDefault="003F7DE0" w:rsidP="00AC0834">
            <w:pPr>
              <w:tabs>
                <w:tab w:val="left" w:pos="425"/>
              </w:tabs>
              <w:spacing w:before="60" w:line="240" w:lineRule="auto"/>
              <w:jc w:val="center"/>
              <w:rPr>
                <w:rFonts w:cs="Arial"/>
                <w:color w:val="000000"/>
                <w:szCs w:val="22"/>
              </w:rPr>
            </w:pPr>
            <w:r w:rsidRPr="00BB79A0">
              <w:rPr>
                <w:rFonts w:cs="Arial"/>
                <w:color w:val="000000"/>
                <w:szCs w:val="22"/>
              </w:rPr>
              <w:sym w:font="Wingdings" w:char="F0FC"/>
            </w:r>
          </w:p>
        </w:tc>
        <w:tc>
          <w:tcPr>
            <w:tcW w:w="1560" w:type="dxa"/>
          </w:tcPr>
          <w:p w14:paraId="70AAB0B3" w14:textId="77777777" w:rsidR="000A021E" w:rsidRPr="00BB79A0" w:rsidRDefault="000A021E" w:rsidP="00AC0834">
            <w:pPr>
              <w:tabs>
                <w:tab w:val="left" w:pos="425"/>
              </w:tabs>
              <w:spacing w:before="60" w:line="240" w:lineRule="auto"/>
              <w:jc w:val="center"/>
              <w:rPr>
                <w:rFonts w:cs="Arial"/>
                <w:color w:val="000000"/>
                <w:szCs w:val="22"/>
              </w:rPr>
            </w:pPr>
          </w:p>
        </w:tc>
        <w:tc>
          <w:tcPr>
            <w:tcW w:w="1701" w:type="dxa"/>
          </w:tcPr>
          <w:p w14:paraId="5F49BC56" w14:textId="77777777" w:rsidR="000A021E" w:rsidRPr="00BB79A0" w:rsidRDefault="000A021E" w:rsidP="00AC0834">
            <w:pPr>
              <w:tabs>
                <w:tab w:val="left" w:pos="425"/>
              </w:tabs>
              <w:spacing w:before="60" w:line="240" w:lineRule="auto"/>
              <w:rPr>
                <w:rFonts w:cs="Arial"/>
                <w:color w:val="000000"/>
                <w:szCs w:val="22"/>
              </w:rPr>
            </w:pPr>
          </w:p>
        </w:tc>
      </w:tr>
      <w:tr w:rsidR="000A021E" w:rsidRPr="00BB79A0" w14:paraId="6E19AC9F" w14:textId="77777777" w:rsidTr="00C945DB">
        <w:trPr>
          <w:cantSplit/>
          <w:trHeight w:val="434"/>
        </w:trPr>
        <w:tc>
          <w:tcPr>
            <w:tcW w:w="2093" w:type="dxa"/>
            <w:vMerge/>
          </w:tcPr>
          <w:p w14:paraId="78D90BF0" w14:textId="77777777" w:rsidR="000A021E" w:rsidRPr="00BB79A0" w:rsidRDefault="000A021E" w:rsidP="00AC0834">
            <w:pPr>
              <w:tabs>
                <w:tab w:val="left" w:pos="425"/>
              </w:tabs>
              <w:spacing w:before="60" w:line="240" w:lineRule="auto"/>
              <w:ind w:left="57"/>
              <w:rPr>
                <w:rFonts w:cs="Arial"/>
                <w:b/>
                <w:color w:val="000000"/>
                <w:szCs w:val="22"/>
              </w:rPr>
            </w:pPr>
          </w:p>
        </w:tc>
        <w:tc>
          <w:tcPr>
            <w:tcW w:w="2551" w:type="dxa"/>
            <w:gridSpan w:val="2"/>
          </w:tcPr>
          <w:p w14:paraId="39ABE9CD" w14:textId="36312A35" w:rsidR="000A021E" w:rsidRPr="00BB79A0" w:rsidRDefault="000A021E" w:rsidP="00AA70E0">
            <w:pPr>
              <w:numPr>
                <w:ilvl w:val="0"/>
                <w:numId w:val="46"/>
              </w:numPr>
              <w:tabs>
                <w:tab w:val="left" w:pos="425"/>
              </w:tabs>
              <w:spacing w:before="60" w:line="240" w:lineRule="auto"/>
              <w:jc w:val="left"/>
              <w:rPr>
                <w:rFonts w:cs="Arial"/>
                <w:color w:val="000000"/>
                <w:szCs w:val="22"/>
              </w:rPr>
            </w:pPr>
            <w:r w:rsidRPr="00BB79A0">
              <w:rPr>
                <w:rFonts w:cs="Arial"/>
                <w:color w:val="000000"/>
                <w:szCs w:val="22"/>
              </w:rPr>
              <w:t>Complete eCRFs/CRFs fully, accurately in a contemporaneous manner, and submit in a timely manner and in accordance with the Protocol</w:t>
            </w:r>
          </w:p>
        </w:tc>
        <w:tc>
          <w:tcPr>
            <w:tcW w:w="1701" w:type="dxa"/>
          </w:tcPr>
          <w:p w14:paraId="133541CE" w14:textId="6223E4C6" w:rsidR="000A021E" w:rsidRPr="00BB79A0" w:rsidRDefault="000A021E" w:rsidP="00AC0834">
            <w:pPr>
              <w:tabs>
                <w:tab w:val="left" w:pos="425"/>
              </w:tabs>
              <w:spacing w:before="60" w:line="240" w:lineRule="auto"/>
              <w:jc w:val="center"/>
              <w:rPr>
                <w:rFonts w:cs="Arial"/>
                <w:color w:val="000000"/>
                <w:szCs w:val="22"/>
              </w:rPr>
            </w:pPr>
          </w:p>
        </w:tc>
        <w:tc>
          <w:tcPr>
            <w:tcW w:w="1560" w:type="dxa"/>
          </w:tcPr>
          <w:p w14:paraId="7D2A37A0" w14:textId="160C628A" w:rsidR="000A021E" w:rsidRPr="00BB79A0" w:rsidRDefault="000A021E" w:rsidP="00AC0834">
            <w:pPr>
              <w:tabs>
                <w:tab w:val="left" w:pos="425"/>
              </w:tabs>
              <w:spacing w:before="60" w:line="240" w:lineRule="auto"/>
              <w:jc w:val="center"/>
              <w:rPr>
                <w:rFonts w:cs="Arial"/>
                <w:color w:val="000000"/>
                <w:szCs w:val="22"/>
              </w:rPr>
            </w:pPr>
            <w:r w:rsidRPr="00BB79A0">
              <w:rPr>
                <w:rFonts w:cs="Arial"/>
                <w:color w:val="000000"/>
                <w:szCs w:val="22"/>
              </w:rPr>
              <w:sym w:font="Wingdings" w:char="F0FC"/>
            </w:r>
          </w:p>
        </w:tc>
        <w:tc>
          <w:tcPr>
            <w:tcW w:w="1701" w:type="dxa"/>
          </w:tcPr>
          <w:p w14:paraId="57A4F361" w14:textId="77777777" w:rsidR="000A021E" w:rsidRPr="00BB79A0" w:rsidRDefault="000A021E" w:rsidP="00AC0834">
            <w:pPr>
              <w:tabs>
                <w:tab w:val="left" w:pos="425"/>
              </w:tabs>
              <w:spacing w:before="60" w:line="240" w:lineRule="auto"/>
              <w:rPr>
                <w:rFonts w:cs="Arial"/>
                <w:color w:val="000000"/>
                <w:szCs w:val="22"/>
              </w:rPr>
            </w:pPr>
          </w:p>
        </w:tc>
      </w:tr>
      <w:tr w:rsidR="000A021E" w:rsidRPr="00BB79A0" w14:paraId="6BAA6973" w14:textId="77777777" w:rsidTr="00C945DB">
        <w:trPr>
          <w:cantSplit/>
          <w:trHeight w:val="520"/>
        </w:trPr>
        <w:tc>
          <w:tcPr>
            <w:tcW w:w="2093" w:type="dxa"/>
            <w:vMerge/>
          </w:tcPr>
          <w:p w14:paraId="6A004E8A" w14:textId="77777777" w:rsidR="000A021E" w:rsidRPr="00BB79A0" w:rsidRDefault="000A021E" w:rsidP="00AA70E0">
            <w:pPr>
              <w:numPr>
                <w:ilvl w:val="0"/>
                <w:numId w:val="50"/>
              </w:numPr>
              <w:spacing w:before="60" w:line="240" w:lineRule="auto"/>
              <w:jc w:val="left"/>
              <w:rPr>
                <w:rFonts w:cs="Arial"/>
                <w:b/>
                <w:color w:val="000000"/>
                <w:szCs w:val="22"/>
              </w:rPr>
            </w:pPr>
          </w:p>
        </w:tc>
        <w:tc>
          <w:tcPr>
            <w:tcW w:w="2551" w:type="dxa"/>
            <w:gridSpan w:val="2"/>
          </w:tcPr>
          <w:p w14:paraId="28D1EADC" w14:textId="7CF6DEC1" w:rsidR="000A021E" w:rsidRPr="00BB79A0" w:rsidRDefault="000A021E" w:rsidP="00AA70E0">
            <w:pPr>
              <w:numPr>
                <w:ilvl w:val="0"/>
                <w:numId w:val="46"/>
              </w:numPr>
              <w:tabs>
                <w:tab w:val="left" w:pos="425"/>
              </w:tabs>
              <w:spacing w:before="60" w:line="240" w:lineRule="auto"/>
              <w:jc w:val="left"/>
              <w:rPr>
                <w:rFonts w:cs="Arial"/>
                <w:color w:val="000000"/>
                <w:szCs w:val="22"/>
              </w:rPr>
            </w:pPr>
            <w:r w:rsidRPr="00BB79A0">
              <w:rPr>
                <w:rFonts w:cs="Arial"/>
                <w:color w:val="000000"/>
                <w:szCs w:val="22"/>
              </w:rPr>
              <w:t>Respond to the Sponsor’s requests for data clarification</w:t>
            </w:r>
          </w:p>
        </w:tc>
        <w:tc>
          <w:tcPr>
            <w:tcW w:w="1701" w:type="dxa"/>
          </w:tcPr>
          <w:p w14:paraId="182BD4E3" w14:textId="77777777" w:rsidR="000A021E" w:rsidRPr="00BB79A0" w:rsidRDefault="000A021E" w:rsidP="00AC0834">
            <w:pPr>
              <w:tabs>
                <w:tab w:val="left" w:pos="425"/>
              </w:tabs>
              <w:spacing w:before="60" w:line="240" w:lineRule="auto"/>
              <w:jc w:val="center"/>
              <w:rPr>
                <w:rFonts w:cs="Arial"/>
                <w:color w:val="000000"/>
                <w:szCs w:val="22"/>
              </w:rPr>
            </w:pPr>
          </w:p>
        </w:tc>
        <w:tc>
          <w:tcPr>
            <w:tcW w:w="1560" w:type="dxa"/>
          </w:tcPr>
          <w:p w14:paraId="6492CF92" w14:textId="332A49C7" w:rsidR="000A021E" w:rsidRPr="00BB79A0" w:rsidRDefault="000A021E" w:rsidP="00AC0834">
            <w:pPr>
              <w:tabs>
                <w:tab w:val="left" w:pos="425"/>
              </w:tabs>
              <w:spacing w:before="60" w:line="240" w:lineRule="auto"/>
              <w:jc w:val="center"/>
              <w:rPr>
                <w:rFonts w:cs="Arial"/>
                <w:color w:val="000000"/>
                <w:szCs w:val="22"/>
              </w:rPr>
            </w:pPr>
            <w:r w:rsidRPr="00BB79A0">
              <w:rPr>
                <w:rFonts w:cs="Arial"/>
                <w:color w:val="000000"/>
                <w:szCs w:val="22"/>
              </w:rPr>
              <w:sym w:font="Wingdings" w:char="F0FC"/>
            </w:r>
          </w:p>
        </w:tc>
        <w:tc>
          <w:tcPr>
            <w:tcW w:w="1701" w:type="dxa"/>
          </w:tcPr>
          <w:p w14:paraId="6F31FC56" w14:textId="77777777" w:rsidR="000A021E" w:rsidRPr="00BB79A0" w:rsidRDefault="000A021E" w:rsidP="00AC0834">
            <w:pPr>
              <w:tabs>
                <w:tab w:val="left" w:pos="425"/>
              </w:tabs>
              <w:spacing w:before="60" w:line="240" w:lineRule="auto"/>
              <w:rPr>
                <w:rFonts w:cs="Arial"/>
                <w:color w:val="000000"/>
                <w:szCs w:val="22"/>
              </w:rPr>
            </w:pPr>
          </w:p>
        </w:tc>
      </w:tr>
      <w:tr w:rsidR="000A021E" w:rsidRPr="00BB79A0" w14:paraId="40C9984C" w14:textId="77777777" w:rsidTr="00C945DB">
        <w:trPr>
          <w:cantSplit/>
          <w:trHeight w:val="520"/>
        </w:trPr>
        <w:tc>
          <w:tcPr>
            <w:tcW w:w="2093" w:type="dxa"/>
            <w:vMerge/>
          </w:tcPr>
          <w:p w14:paraId="039C4483" w14:textId="77777777" w:rsidR="000A021E" w:rsidRPr="00BB79A0" w:rsidRDefault="000A021E" w:rsidP="00AA70E0">
            <w:pPr>
              <w:numPr>
                <w:ilvl w:val="0"/>
                <w:numId w:val="50"/>
              </w:numPr>
              <w:spacing w:before="60" w:line="240" w:lineRule="auto"/>
              <w:jc w:val="left"/>
              <w:rPr>
                <w:rFonts w:cs="Arial"/>
                <w:b/>
                <w:color w:val="000000"/>
                <w:szCs w:val="22"/>
              </w:rPr>
            </w:pPr>
          </w:p>
        </w:tc>
        <w:tc>
          <w:tcPr>
            <w:tcW w:w="2551" w:type="dxa"/>
            <w:gridSpan w:val="2"/>
          </w:tcPr>
          <w:p w14:paraId="1CFD0014" w14:textId="2A131873" w:rsidR="000A021E" w:rsidRPr="00BB79A0" w:rsidRDefault="000A021E" w:rsidP="00AA70E0">
            <w:pPr>
              <w:numPr>
                <w:ilvl w:val="0"/>
                <w:numId w:val="46"/>
              </w:numPr>
              <w:tabs>
                <w:tab w:val="left" w:pos="425"/>
              </w:tabs>
              <w:spacing w:before="60" w:line="240" w:lineRule="auto"/>
              <w:jc w:val="left"/>
              <w:rPr>
                <w:rFonts w:cs="Arial"/>
                <w:color w:val="000000"/>
                <w:szCs w:val="22"/>
              </w:rPr>
            </w:pPr>
            <w:r w:rsidRPr="00BB79A0">
              <w:rPr>
                <w:rFonts w:cs="Arial"/>
                <w:color w:val="000000"/>
                <w:szCs w:val="22"/>
              </w:rPr>
              <w:t>Process and code Study Data</w:t>
            </w:r>
          </w:p>
        </w:tc>
        <w:tc>
          <w:tcPr>
            <w:tcW w:w="1701" w:type="dxa"/>
          </w:tcPr>
          <w:p w14:paraId="30F8B25E" w14:textId="399DADD9" w:rsidR="000A021E" w:rsidRPr="00BB79A0" w:rsidRDefault="000A021E" w:rsidP="00AC0834">
            <w:pPr>
              <w:tabs>
                <w:tab w:val="left" w:pos="425"/>
              </w:tabs>
              <w:spacing w:before="60" w:line="240" w:lineRule="auto"/>
              <w:jc w:val="center"/>
              <w:rPr>
                <w:rFonts w:cs="Arial"/>
                <w:color w:val="000000"/>
                <w:szCs w:val="22"/>
              </w:rPr>
            </w:pPr>
            <w:r w:rsidRPr="00BB79A0">
              <w:rPr>
                <w:rFonts w:cs="Arial"/>
                <w:color w:val="000000"/>
                <w:szCs w:val="22"/>
              </w:rPr>
              <w:sym w:font="Wingdings" w:char="F0FC"/>
            </w:r>
          </w:p>
        </w:tc>
        <w:tc>
          <w:tcPr>
            <w:tcW w:w="1560" w:type="dxa"/>
          </w:tcPr>
          <w:p w14:paraId="4FDF9557" w14:textId="71232EE7" w:rsidR="000A021E" w:rsidRPr="00BB79A0" w:rsidRDefault="000A021E" w:rsidP="00AC0834">
            <w:pPr>
              <w:tabs>
                <w:tab w:val="left" w:pos="425"/>
              </w:tabs>
              <w:spacing w:before="60" w:line="240" w:lineRule="auto"/>
              <w:jc w:val="center"/>
              <w:rPr>
                <w:rFonts w:cs="Arial"/>
                <w:color w:val="000000"/>
                <w:szCs w:val="22"/>
              </w:rPr>
            </w:pPr>
          </w:p>
        </w:tc>
        <w:tc>
          <w:tcPr>
            <w:tcW w:w="1701" w:type="dxa"/>
          </w:tcPr>
          <w:p w14:paraId="4F711899" w14:textId="77777777" w:rsidR="000A021E" w:rsidRPr="00BB79A0" w:rsidRDefault="000A021E" w:rsidP="00AC0834">
            <w:pPr>
              <w:tabs>
                <w:tab w:val="left" w:pos="425"/>
              </w:tabs>
              <w:spacing w:before="60" w:line="240" w:lineRule="auto"/>
              <w:rPr>
                <w:rFonts w:cs="Arial"/>
                <w:color w:val="000000"/>
                <w:szCs w:val="22"/>
              </w:rPr>
            </w:pPr>
          </w:p>
        </w:tc>
      </w:tr>
      <w:tr w:rsidR="003F7DE0" w:rsidRPr="00BB79A0" w14:paraId="190D6D13" w14:textId="77777777" w:rsidTr="00C945DB">
        <w:trPr>
          <w:cantSplit/>
          <w:trHeight w:val="1070"/>
        </w:trPr>
        <w:tc>
          <w:tcPr>
            <w:tcW w:w="2093" w:type="dxa"/>
            <w:vMerge/>
          </w:tcPr>
          <w:p w14:paraId="10E478F9" w14:textId="77777777" w:rsidR="003F7DE0" w:rsidRPr="00BB79A0" w:rsidRDefault="003F7DE0" w:rsidP="00AA70E0">
            <w:pPr>
              <w:numPr>
                <w:ilvl w:val="0"/>
                <w:numId w:val="50"/>
              </w:numPr>
              <w:spacing w:before="60" w:line="240" w:lineRule="auto"/>
              <w:jc w:val="left"/>
              <w:rPr>
                <w:rFonts w:cs="Arial"/>
                <w:b/>
                <w:color w:val="000000"/>
                <w:szCs w:val="22"/>
              </w:rPr>
            </w:pPr>
          </w:p>
        </w:tc>
        <w:tc>
          <w:tcPr>
            <w:tcW w:w="2551" w:type="dxa"/>
            <w:gridSpan w:val="2"/>
          </w:tcPr>
          <w:p w14:paraId="2801A85F" w14:textId="773E1D37" w:rsidR="003F7DE0" w:rsidRPr="00BB79A0" w:rsidRDefault="003F7DE0" w:rsidP="00AA70E0">
            <w:pPr>
              <w:numPr>
                <w:ilvl w:val="0"/>
                <w:numId w:val="46"/>
              </w:numPr>
              <w:tabs>
                <w:tab w:val="left" w:pos="425"/>
              </w:tabs>
              <w:spacing w:before="60" w:line="240" w:lineRule="auto"/>
              <w:jc w:val="left"/>
              <w:rPr>
                <w:rFonts w:cs="Arial"/>
                <w:color w:val="000000"/>
                <w:szCs w:val="22"/>
              </w:rPr>
            </w:pPr>
            <w:r w:rsidRPr="00BB79A0">
              <w:rPr>
                <w:rFonts w:cs="Arial"/>
                <w:color w:val="000000"/>
                <w:szCs w:val="22"/>
              </w:rPr>
              <w:t>Ensure appropriate analysis of Study Data</w:t>
            </w:r>
          </w:p>
        </w:tc>
        <w:tc>
          <w:tcPr>
            <w:tcW w:w="1701" w:type="dxa"/>
          </w:tcPr>
          <w:p w14:paraId="62A51C07" w14:textId="7BC1D1B5" w:rsidR="003F7DE0" w:rsidRPr="00BB79A0" w:rsidRDefault="003F7DE0" w:rsidP="00AC0834">
            <w:pPr>
              <w:tabs>
                <w:tab w:val="left" w:pos="425"/>
              </w:tabs>
              <w:spacing w:before="60" w:line="240" w:lineRule="auto"/>
              <w:jc w:val="center"/>
              <w:rPr>
                <w:rFonts w:cs="Arial"/>
                <w:color w:val="000000"/>
                <w:szCs w:val="22"/>
              </w:rPr>
            </w:pPr>
            <w:r w:rsidRPr="00BB79A0">
              <w:rPr>
                <w:rFonts w:cs="Arial"/>
                <w:color w:val="000000"/>
                <w:szCs w:val="22"/>
              </w:rPr>
              <w:sym w:font="Wingdings" w:char="F0FC"/>
            </w:r>
          </w:p>
        </w:tc>
        <w:tc>
          <w:tcPr>
            <w:tcW w:w="1560" w:type="dxa"/>
          </w:tcPr>
          <w:p w14:paraId="73311860" w14:textId="77777777" w:rsidR="003F7DE0" w:rsidRPr="00BB79A0" w:rsidRDefault="003F7DE0" w:rsidP="00AC0834">
            <w:pPr>
              <w:tabs>
                <w:tab w:val="left" w:pos="425"/>
              </w:tabs>
              <w:spacing w:before="60" w:line="240" w:lineRule="auto"/>
              <w:jc w:val="center"/>
              <w:rPr>
                <w:rFonts w:cs="Arial"/>
                <w:color w:val="000000"/>
                <w:szCs w:val="22"/>
              </w:rPr>
            </w:pPr>
          </w:p>
        </w:tc>
        <w:tc>
          <w:tcPr>
            <w:tcW w:w="1701" w:type="dxa"/>
          </w:tcPr>
          <w:p w14:paraId="3D8100EE" w14:textId="77777777" w:rsidR="003F7DE0" w:rsidRPr="00BB79A0" w:rsidRDefault="003F7DE0" w:rsidP="00AC0834">
            <w:pPr>
              <w:tabs>
                <w:tab w:val="left" w:pos="425"/>
              </w:tabs>
              <w:spacing w:before="60" w:line="240" w:lineRule="auto"/>
              <w:rPr>
                <w:rFonts w:cs="Arial"/>
                <w:color w:val="000000"/>
                <w:szCs w:val="22"/>
              </w:rPr>
            </w:pPr>
          </w:p>
        </w:tc>
      </w:tr>
      <w:tr w:rsidR="005C0784" w:rsidRPr="00BB79A0" w14:paraId="4B0D6971" w14:textId="77777777" w:rsidTr="00C945DB">
        <w:trPr>
          <w:cantSplit/>
          <w:trHeight w:val="408"/>
        </w:trPr>
        <w:tc>
          <w:tcPr>
            <w:tcW w:w="2093" w:type="dxa"/>
          </w:tcPr>
          <w:p w14:paraId="2A646490" w14:textId="77777777" w:rsidR="005C0784" w:rsidRPr="00BB79A0" w:rsidRDefault="005C0784" w:rsidP="00AA70E0">
            <w:pPr>
              <w:pStyle w:val="ListParagraph"/>
              <w:numPr>
                <w:ilvl w:val="0"/>
                <w:numId w:val="75"/>
              </w:numPr>
              <w:spacing w:before="60" w:line="240" w:lineRule="auto"/>
              <w:ind w:left="426"/>
              <w:jc w:val="left"/>
              <w:rPr>
                <w:rFonts w:cs="Arial"/>
                <w:b/>
                <w:color w:val="000000"/>
                <w:szCs w:val="22"/>
              </w:rPr>
            </w:pPr>
            <w:r w:rsidRPr="00BB79A0">
              <w:rPr>
                <w:rFonts w:cs="Arial"/>
                <w:b/>
                <w:color w:val="000000"/>
                <w:szCs w:val="22"/>
              </w:rPr>
              <w:t>Publication</w:t>
            </w:r>
          </w:p>
          <w:p w14:paraId="6872AB85" w14:textId="77777777" w:rsidR="005C0784" w:rsidRPr="00BB79A0" w:rsidRDefault="005C0784" w:rsidP="00AC0834">
            <w:pPr>
              <w:tabs>
                <w:tab w:val="left" w:pos="425"/>
              </w:tabs>
              <w:spacing w:before="60" w:line="240" w:lineRule="auto"/>
              <w:ind w:left="57" w:firstLine="369"/>
              <w:rPr>
                <w:rFonts w:cs="Arial"/>
                <w:b/>
                <w:color w:val="000000"/>
                <w:szCs w:val="22"/>
              </w:rPr>
            </w:pPr>
            <w:r w:rsidRPr="00BB79A0">
              <w:rPr>
                <w:rFonts w:cs="Arial"/>
                <w:b/>
                <w:color w:val="000000"/>
                <w:szCs w:val="22"/>
              </w:rPr>
              <w:t>(All studies)</w:t>
            </w:r>
          </w:p>
        </w:tc>
        <w:tc>
          <w:tcPr>
            <w:tcW w:w="2551" w:type="dxa"/>
            <w:gridSpan w:val="2"/>
          </w:tcPr>
          <w:p w14:paraId="122B0AE6" w14:textId="0EBBA4C6" w:rsidR="005C0784" w:rsidRPr="00BB79A0" w:rsidRDefault="003F7DE0" w:rsidP="00AA70E0">
            <w:pPr>
              <w:numPr>
                <w:ilvl w:val="0"/>
                <w:numId w:val="47"/>
              </w:numPr>
              <w:tabs>
                <w:tab w:val="left" w:pos="425"/>
              </w:tabs>
              <w:spacing w:before="60" w:line="240" w:lineRule="auto"/>
              <w:jc w:val="left"/>
              <w:rPr>
                <w:rFonts w:cs="Arial"/>
                <w:color w:val="000000"/>
                <w:szCs w:val="22"/>
              </w:rPr>
            </w:pPr>
            <w:r w:rsidRPr="00BB79A0">
              <w:rPr>
                <w:rFonts w:cs="Arial"/>
                <w:color w:val="000000"/>
                <w:szCs w:val="22"/>
              </w:rPr>
              <w:t>Prepare and submit abstracts, posters and publications of the Study endpoints</w:t>
            </w:r>
          </w:p>
        </w:tc>
        <w:tc>
          <w:tcPr>
            <w:tcW w:w="1701" w:type="dxa"/>
          </w:tcPr>
          <w:p w14:paraId="184DDD84" w14:textId="60F5C24D" w:rsidR="005C0784" w:rsidRPr="00BB79A0" w:rsidRDefault="005C0784" w:rsidP="00AC0834">
            <w:pPr>
              <w:tabs>
                <w:tab w:val="left" w:pos="425"/>
              </w:tabs>
              <w:spacing w:before="60" w:line="240" w:lineRule="auto"/>
              <w:jc w:val="center"/>
              <w:rPr>
                <w:rFonts w:cs="Arial"/>
                <w:color w:val="000000"/>
                <w:szCs w:val="22"/>
              </w:rPr>
            </w:pPr>
            <w:r w:rsidRPr="00BB79A0">
              <w:rPr>
                <w:rFonts w:cs="Arial"/>
                <w:color w:val="000000"/>
                <w:szCs w:val="22"/>
              </w:rPr>
              <w:sym w:font="Wingdings" w:char="F0FC"/>
            </w:r>
          </w:p>
        </w:tc>
        <w:tc>
          <w:tcPr>
            <w:tcW w:w="1560" w:type="dxa"/>
          </w:tcPr>
          <w:p w14:paraId="7E37E11F" w14:textId="77777777" w:rsidR="005C0784" w:rsidRPr="00BB79A0" w:rsidRDefault="005C0784" w:rsidP="00AC0834">
            <w:pPr>
              <w:tabs>
                <w:tab w:val="left" w:pos="425"/>
              </w:tabs>
              <w:spacing w:before="60" w:line="240" w:lineRule="auto"/>
              <w:jc w:val="center"/>
              <w:rPr>
                <w:rFonts w:cs="Arial"/>
                <w:color w:val="000000"/>
                <w:szCs w:val="22"/>
              </w:rPr>
            </w:pPr>
          </w:p>
        </w:tc>
        <w:tc>
          <w:tcPr>
            <w:tcW w:w="1701" w:type="dxa"/>
          </w:tcPr>
          <w:p w14:paraId="40C4701A" w14:textId="77777777" w:rsidR="005C0784" w:rsidRPr="00BB79A0" w:rsidRDefault="005C0784" w:rsidP="00AC0834">
            <w:pPr>
              <w:tabs>
                <w:tab w:val="left" w:pos="425"/>
              </w:tabs>
              <w:spacing w:before="60" w:line="240" w:lineRule="auto"/>
              <w:rPr>
                <w:rFonts w:cs="Arial"/>
                <w:color w:val="000000"/>
                <w:szCs w:val="22"/>
              </w:rPr>
            </w:pPr>
          </w:p>
        </w:tc>
      </w:tr>
      <w:tr w:rsidR="003F7DE0" w:rsidRPr="00BB79A0" w14:paraId="46563535" w14:textId="77777777" w:rsidTr="00C945DB">
        <w:trPr>
          <w:cantSplit/>
          <w:trHeight w:val="1796"/>
        </w:trPr>
        <w:tc>
          <w:tcPr>
            <w:tcW w:w="2093" w:type="dxa"/>
            <w:vMerge w:val="restart"/>
          </w:tcPr>
          <w:p w14:paraId="21E4E5E3" w14:textId="77777777" w:rsidR="003F7DE0" w:rsidRPr="00BB79A0" w:rsidRDefault="003F7DE0" w:rsidP="00AA70E0">
            <w:pPr>
              <w:pStyle w:val="ListParagraph"/>
              <w:numPr>
                <w:ilvl w:val="0"/>
                <w:numId w:val="75"/>
              </w:numPr>
              <w:spacing w:before="60" w:line="240" w:lineRule="auto"/>
              <w:ind w:left="426"/>
              <w:jc w:val="left"/>
              <w:rPr>
                <w:rFonts w:cs="Arial"/>
                <w:b/>
                <w:color w:val="000000"/>
                <w:szCs w:val="22"/>
              </w:rPr>
            </w:pPr>
            <w:r w:rsidRPr="00BB79A0">
              <w:rPr>
                <w:rFonts w:cs="Arial"/>
                <w:b/>
                <w:color w:val="000000"/>
                <w:szCs w:val="22"/>
              </w:rPr>
              <w:t>Archiving</w:t>
            </w:r>
          </w:p>
          <w:p w14:paraId="655400EA" w14:textId="77777777" w:rsidR="003F7DE0" w:rsidRPr="00BB79A0" w:rsidRDefault="003F7DE0" w:rsidP="00AC0834">
            <w:pPr>
              <w:tabs>
                <w:tab w:val="left" w:pos="425"/>
              </w:tabs>
              <w:spacing w:before="60" w:line="240" w:lineRule="auto"/>
              <w:ind w:left="57" w:firstLine="369"/>
              <w:rPr>
                <w:rFonts w:cs="Arial"/>
                <w:b/>
                <w:color w:val="000000"/>
                <w:szCs w:val="22"/>
              </w:rPr>
            </w:pPr>
            <w:r w:rsidRPr="00BB79A0">
              <w:rPr>
                <w:rFonts w:cs="Arial"/>
                <w:b/>
                <w:color w:val="000000"/>
                <w:szCs w:val="22"/>
              </w:rPr>
              <w:t>(All studies)</w:t>
            </w:r>
          </w:p>
          <w:p w14:paraId="62B40DD6" w14:textId="77777777" w:rsidR="003F7DE0" w:rsidRPr="00BB79A0" w:rsidRDefault="003F7DE0" w:rsidP="00AC0834">
            <w:pPr>
              <w:tabs>
                <w:tab w:val="left" w:pos="425"/>
              </w:tabs>
              <w:spacing w:before="60" w:line="240" w:lineRule="auto"/>
              <w:ind w:left="57" w:firstLine="369"/>
              <w:rPr>
                <w:rFonts w:cs="Arial"/>
                <w:b/>
                <w:color w:val="000000"/>
                <w:szCs w:val="22"/>
              </w:rPr>
            </w:pPr>
          </w:p>
          <w:p w14:paraId="3083BC1C" w14:textId="77777777" w:rsidR="003F7DE0" w:rsidRPr="00BB79A0" w:rsidRDefault="003F7DE0" w:rsidP="00AC0834">
            <w:pPr>
              <w:tabs>
                <w:tab w:val="left" w:pos="425"/>
              </w:tabs>
              <w:spacing w:before="60" w:line="240" w:lineRule="auto"/>
              <w:ind w:left="57" w:firstLine="369"/>
              <w:rPr>
                <w:rFonts w:cs="Arial"/>
                <w:b/>
                <w:color w:val="000000"/>
                <w:szCs w:val="22"/>
              </w:rPr>
            </w:pPr>
          </w:p>
          <w:p w14:paraId="48D45131" w14:textId="77777777" w:rsidR="003F7DE0" w:rsidRPr="00BB79A0" w:rsidRDefault="003F7DE0" w:rsidP="00AC0834">
            <w:pPr>
              <w:tabs>
                <w:tab w:val="left" w:pos="425"/>
              </w:tabs>
              <w:spacing w:before="60" w:line="240" w:lineRule="auto"/>
              <w:ind w:left="57" w:firstLine="369"/>
              <w:rPr>
                <w:rFonts w:cs="Arial"/>
                <w:b/>
                <w:color w:val="000000"/>
                <w:szCs w:val="22"/>
              </w:rPr>
            </w:pPr>
          </w:p>
          <w:p w14:paraId="143BA889" w14:textId="77777777" w:rsidR="003F7DE0" w:rsidRPr="00BB79A0" w:rsidRDefault="003F7DE0" w:rsidP="00AC0834">
            <w:pPr>
              <w:tabs>
                <w:tab w:val="left" w:pos="425"/>
              </w:tabs>
              <w:spacing w:before="60" w:line="240" w:lineRule="auto"/>
              <w:ind w:left="57" w:firstLine="369"/>
              <w:rPr>
                <w:rFonts w:cs="Arial"/>
                <w:b/>
                <w:color w:val="000000"/>
                <w:szCs w:val="22"/>
              </w:rPr>
            </w:pPr>
          </w:p>
          <w:p w14:paraId="4FBD3A2E" w14:textId="77777777" w:rsidR="003F7DE0" w:rsidRPr="00BB79A0" w:rsidRDefault="003F7DE0" w:rsidP="00AC0834">
            <w:pPr>
              <w:tabs>
                <w:tab w:val="left" w:pos="425"/>
              </w:tabs>
              <w:spacing w:before="60" w:line="240" w:lineRule="auto"/>
              <w:ind w:left="57" w:firstLine="369"/>
              <w:rPr>
                <w:rFonts w:cs="Arial"/>
                <w:b/>
                <w:color w:val="000000"/>
                <w:szCs w:val="22"/>
              </w:rPr>
            </w:pPr>
          </w:p>
          <w:p w14:paraId="296DC935" w14:textId="77777777" w:rsidR="003F7DE0" w:rsidRPr="00BB79A0" w:rsidRDefault="003F7DE0" w:rsidP="00AC0834">
            <w:pPr>
              <w:tabs>
                <w:tab w:val="left" w:pos="425"/>
              </w:tabs>
              <w:spacing w:before="60" w:line="240" w:lineRule="auto"/>
              <w:ind w:left="57" w:firstLine="369"/>
              <w:rPr>
                <w:rFonts w:cs="Arial"/>
                <w:b/>
                <w:color w:val="000000"/>
                <w:szCs w:val="22"/>
              </w:rPr>
            </w:pPr>
          </w:p>
          <w:p w14:paraId="7F4C0545" w14:textId="77777777" w:rsidR="003F7DE0" w:rsidRPr="00BB79A0" w:rsidRDefault="003F7DE0" w:rsidP="00AC0834">
            <w:pPr>
              <w:spacing w:before="60" w:line="240" w:lineRule="auto"/>
              <w:rPr>
                <w:rFonts w:cs="Arial"/>
                <w:b/>
                <w:color w:val="000000"/>
                <w:szCs w:val="22"/>
              </w:rPr>
            </w:pPr>
          </w:p>
        </w:tc>
        <w:tc>
          <w:tcPr>
            <w:tcW w:w="2551" w:type="dxa"/>
            <w:gridSpan w:val="2"/>
            <w:tcBorders>
              <w:bottom w:val="single" w:sz="4" w:space="0" w:color="auto"/>
            </w:tcBorders>
          </w:tcPr>
          <w:p w14:paraId="22732CB1" w14:textId="1C132BC5" w:rsidR="003F7DE0" w:rsidRPr="00BB79A0" w:rsidRDefault="003F7DE0" w:rsidP="00AA70E0">
            <w:pPr>
              <w:numPr>
                <w:ilvl w:val="0"/>
                <w:numId w:val="58"/>
              </w:numPr>
              <w:spacing w:before="60" w:line="240" w:lineRule="auto"/>
              <w:jc w:val="left"/>
              <w:rPr>
                <w:rFonts w:cs="Arial"/>
                <w:color w:val="000000"/>
                <w:szCs w:val="22"/>
              </w:rPr>
            </w:pPr>
            <w:r w:rsidRPr="00BB79A0">
              <w:rPr>
                <w:rFonts w:cs="Arial"/>
                <w:color w:val="000000"/>
                <w:szCs w:val="22"/>
              </w:rPr>
              <w:t>Ensure that the Trial Master File is archived appropriately on conclusion of the Study and retained as required by the Protocol</w:t>
            </w:r>
          </w:p>
        </w:tc>
        <w:tc>
          <w:tcPr>
            <w:tcW w:w="1701" w:type="dxa"/>
            <w:tcBorders>
              <w:bottom w:val="single" w:sz="4" w:space="0" w:color="auto"/>
            </w:tcBorders>
          </w:tcPr>
          <w:p w14:paraId="37864942" w14:textId="500989DF" w:rsidR="003F7DE0" w:rsidRPr="00BB79A0" w:rsidRDefault="003F7DE0" w:rsidP="00AC0834">
            <w:pPr>
              <w:tabs>
                <w:tab w:val="left" w:pos="425"/>
              </w:tabs>
              <w:spacing w:before="60" w:line="240" w:lineRule="auto"/>
              <w:jc w:val="center"/>
              <w:rPr>
                <w:rFonts w:cs="Arial"/>
                <w:color w:val="000000"/>
                <w:szCs w:val="22"/>
              </w:rPr>
            </w:pPr>
            <w:r w:rsidRPr="00BB79A0">
              <w:rPr>
                <w:rFonts w:cs="Arial"/>
                <w:color w:val="000000"/>
                <w:szCs w:val="22"/>
              </w:rPr>
              <w:sym w:font="Wingdings" w:char="F0FC"/>
            </w:r>
          </w:p>
        </w:tc>
        <w:tc>
          <w:tcPr>
            <w:tcW w:w="1560" w:type="dxa"/>
            <w:tcBorders>
              <w:bottom w:val="single" w:sz="4" w:space="0" w:color="auto"/>
            </w:tcBorders>
          </w:tcPr>
          <w:p w14:paraId="35B54357" w14:textId="77777777" w:rsidR="003F7DE0" w:rsidRPr="00BB79A0" w:rsidRDefault="003F7DE0" w:rsidP="00AC0834">
            <w:pPr>
              <w:tabs>
                <w:tab w:val="left" w:pos="425"/>
              </w:tabs>
              <w:spacing w:before="60" w:line="240" w:lineRule="auto"/>
              <w:jc w:val="center"/>
              <w:rPr>
                <w:rFonts w:cs="Arial"/>
                <w:color w:val="000000"/>
                <w:szCs w:val="22"/>
              </w:rPr>
            </w:pPr>
          </w:p>
        </w:tc>
        <w:tc>
          <w:tcPr>
            <w:tcW w:w="1701" w:type="dxa"/>
            <w:tcBorders>
              <w:bottom w:val="single" w:sz="4" w:space="0" w:color="auto"/>
            </w:tcBorders>
          </w:tcPr>
          <w:p w14:paraId="05E53CB2" w14:textId="1B119ADC" w:rsidR="003F7DE0" w:rsidRPr="00BB79A0" w:rsidRDefault="003F7DE0" w:rsidP="00AC0834">
            <w:pPr>
              <w:tabs>
                <w:tab w:val="left" w:pos="425"/>
              </w:tabs>
              <w:spacing w:before="60" w:line="240" w:lineRule="auto"/>
              <w:rPr>
                <w:rFonts w:cs="Arial"/>
                <w:color w:val="000000"/>
                <w:szCs w:val="22"/>
              </w:rPr>
            </w:pPr>
          </w:p>
        </w:tc>
      </w:tr>
      <w:tr w:rsidR="003F7DE0" w:rsidRPr="00BB79A0" w14:paraId="0C618F49" w14:textId="77777777" w:rsidTr="00C945DB">
        <w:trPr>
          <w:cantSplit/>
          <w:trHeight w:val="2293"/>
        </w:trPr>
        <w:tc>
          <w:tcPr>
            <w:tcW w:w="2093" w:type="dxa"/>
            <w:vMerge/>
            <w:tcBorders>
              <w:bottom w:val="single" w:sz="4" w:space="0" w:color="auto"/>
            </w:tcBorders>
          </w:tcPr>
          <w:p w14:paraId="098C8EB9" w14:textId="77777777" w:rsidR="003F7DE0" w:rsidRPr="00BB79A0" w:rsidRDefault="003F7DE0" w:rsidP="00AC0834">
            <w:pPr>
              <w:spacing w:before="60" w:line="240" w:lineRule="auto"/>
              <w:rPr>
                <w:rFonts w:cs="Arial"/>
                <w:b/>
                <w:color w:val="000000"/>
                <w:szCs w:val="22"/>
              </w:rPr>
            </w:pPr>
          </w:p>
        </w:tc>
        <w:tc>
          <w:tcPr>
            <w:tcW w:w="2551" w:type="dxa"/>
            <w:gridSpan w:val="2"/>
            <w:tcBorders>
              <w:bottom w:val="single" w:sz="4" w:space="0" w:color="auto"/>
            </w:tcBorders>
          </w:tcPr>
          <w:p w14:paraId="704C0035" w14:textId="2682DC64" w:rsidR="003F7DE0" w:rsidRPr="00BB79A0" w:rsidRDefault="003F7DE0" w:rsidP="00AA70E0">
            <w:pPr>
              <w:numPr>
                <w:ilvl w:val="0"/>
                <w:numId w:val="58"/>
              </w:numPr>
              <w:spacing w:before="60" w:line="240" w:lineRule="auto"/>
              <w:jc w:val="left"/>
              <w:rPr>
                <w:rFonts w:cs="Arial"/>
                <w:color w:val="000000"/>
                <w:szCs w:val="22"/>
              </w:rPr>
            </w:pPr>
            <w:r w:rsidRPr="00BB79A0">
              <w:rPr>
                <w:rFonts w:cs="Arial"/>
                <w:color w:val="000000"/>
                <w:szCs w:val="22"/>
              </w:rPr>
              <w:t>Ensure that all Study records held at Site are archived appropriately when notified by the Sponsor and retained as required by the Protocol</w:t>
            </w:r>
          </w:p>
        </w:tc>
        <w:tc>
          <w:tcPr>
            <w:tcW w:w="1701" w:type="dxa"/>
            <w:tcBorders>
              <w:bottom w:val="single" w:sz="4" w:space="0" w:color="auto"/>
            </w:tcBorders>
          </w:tcPr>
          <w:p w14:paraId="2EB0E984" w14:textId="37CF1477" w:rsidR="003F7DE0" w:rsidRPr="00BB79A0" w:rsidRDefault="003F7DE0" w:rsidP="00AC0834">
            <w:pPr>
              <w:tabs>
                <w:tab w:val="left" w:pos="425"/>
              </w:tabs>
              <w:spacing w:before="60" w:line="240" w:lineRule="auto"/>
              <w:jc w:val="center"/>
              <w:rPr>
                <w:rFonts w:cs="Arial"/>
                <w:color w:val="000000"/>
                <w:szCs w:val="22"/>
              </w:rPr>
            </w:pPr>
          </w:p>
        </w:tc>
        <w:tc>
          <w:tcPr>
            <w:tcW w:w="1560" w:type="dxa"/>
            <w:tcBorders>
              <w:bottom w:val="single" w:sz="4" w:space="0" w:color="auto"/>
            </w:tcBorders>
          </w:tcPr>
          <w:p w14:paraId="59E1A8F9" w14:textId="77777777" w:rsidR="003F7DE0" w:rsidRPr="00BB79A0" w:rsidRDefault="003F7DE0" w:rsidP="00AC0834">
            <w:pPr>
              <w:tabs>
                <w:tab w:val="left" w:pos="425"/>
              </w:tabs>
              <w:spacing w:before="60" w:line="240" w:lineRule="auto"/>
              <w:jc w:val="center"/>
              <w:rPr>
                <w:rFonts w:cs="Arial"/>
                <w:color w:val="000000"/>
                <w:szCs w:val="22"/>
              </w:rPr>
            </w:pPr>
            <w:r w:rsidRPr="00BB79A0">
              <w:rPr>
                <w:rFonts w:cs="Arial"/>
                <w:color w:val="000000"/>
                <w:szCs w:val="22"/>
              </w:rPr>
              <w:sym w:font="Wingdings" w:char="F0FC"/>
            </w:r>
          </w:p>
          <w:p w14:paraId="53FB34F5" w14:textId="0CBE25AB" w:rsidR="003F7DE0" w:rsidRPr="00BB79A0" w:rsidRDefault="003F7DE0" w:rsidP="00AC0834">
            <w:pPr>
              <w:tabs>
                <w:tab w:val="left" w:pos="425"/>
              </w:tabs>
              <w:spacing w:before="60" w:line="240" w:lineRule="auto"/>
              <w:jc w:val="center"/>
              <w:rPr>
                <w:rFonts w:cs="Arial"/>
                <w:color w:val="000000"/>
                <w:szCs w:val="22"/>
              </w:rPr>
            </w:pPr>
          </w:p>
        </w:tc>
        <w:tc>
          <w:tcPr>
            <w:tcW w:w="1701" w:type="dxa"/>
            <w:tcBorders>
              <w:bottom w:val="single" w:sz="4" w:space="0" w:color="auto"/>
            </w:tcBorders>
          </w:tcPr>
          <w:p w14:paraId="672B8A32" w14:textId="77777777" w:rsidR="003F7DE0" w:rsidRPr="00BB79A0" w:rsidRDefault="003F7DE0" w:rsidP="00AC0834">
            <w:pPr>
              <w:tabs>
                <w:tab w:val="left" w:pos="425"/>
              </w:tabs>
              <w:spacing w:before="60" w:line="240" w:lineRule="auto"/>
              <w:rPr>
                <w:rFonts w:cs="Arial"/>
                <w:color w:val="000000"/>
                <w:szCs w:val="22"/>
              </w:rPr>
            </w:pPr>
          </w:p>
        </w:tc>
      </w:tr>
      <w:tr w:rsidR="005E4114" w:rsidRPr="00BB79A0" w14:paraId="1CB91F0F" w14:textId="77777777" w:rsidTr="00C945DB">
        <w:trPr>
          <w:cantSplit/>
          <w:trHeight w:val="1969"/>
        </w:trPr>
        <w:tc>
          <w:tcPr>
            <w:tcW w:w="2093" w:type="dxa"/>
            <w:vMerge w:val="restart"/>
            <w:tcBorders>
              <w:top w:val="single" w:sz="4" w:space="0" w:color="auto"/>
            </w:tcBorders>
          </w:tcPr>
          <w:p w14:paraId="6378A58D" w14:textId="77777777" w:rsidR="005E4114" w:rsidRPr="00BB79A0" w:rsidRDefault="005E4114" w:rsidP="00AA70E0">
            <w:pPr>
              <w:pStyle w:val="ListParagraph"/>
              <w:numPr>
                <w:ilvl w:val="0"/>
                <w:numId w:val="75"/>
              </w:numPr>
              <w:spacing w:before="60" w:line="240" w:lineRule="auto"/>
              <w:ind w:left="426"/>
              <w:jc w:val="left"/>
              <w:rPr>
                <w:rFonts w:cs="Arial"/>
                <w:b/>
                <w:color w:val="000000"/>
                <w:szCs w:val="22"/>
              </w:rPr>
            </w:pPr>
            <w:r w:rsidRPr="00BB79A0">
              <w:rPr>
                <w:rFonts w:cs="Arial"/>
                <w:b/>
                <w:color w:val="000000"/>
                <w:szCs w:val="22"/>
              </w:rPr>
              <w:t>Clinical Trials involving Investigational Medicinal Products</w:t>
            </w:r>
          </w:p>
          <w:p w14:paraId="38DFC7FB" w14:textId="77777777" w:rsidR="005E4114" w:rsidRPr="00BB79A0" w:rsidRDefault="005E4114" w:rsidP="00AC0834">
            <w:pPr>
              <w:spacing w:before="60" w:line="240" w:lineRule="auto"/>
              <w:rPr>
                <w:rFonts w:cs="Arial"/>
                <w:b/>
                <w:color w:val="000000"/>
                <w:szCs w:val="22"/>
              </w:rPr>
            </w:pPr>
          </w:p>
        </w:tc>
        <w:tc>
          <w:tcPr>
            <w:tcW w:w="2551" w:type="dxa"/>
            <w:gridSpan w:val="2"/>
            <w:tcBorders>
              <w:top w:val="single" w:sz="4" w:space="0" w:color="auto"/>
              <w:bottom w:val="single" w:sz="4" w:space="0" w:color="auto"/>
            </w:tcBorders>
          </w:tcPr>
          <w:p w14:paraId="7C07B31C" w14:textId="6C66B199" w:rsidR="005E4114" w:rsidRPr="00BB79A0" w:rsidRDefault="005E4114" w:rsidP="00AA70E0">
            <w:pPr>
              <w:numPr>
                <w:ilvl w:val="0"/>
                <w:numId w:val="59"/>
              </w:numPr>
              <w:tabs>
                <w:tab w:val="left" w:pos="425"/>
              </w:tabs>
              <w:spacing w:before="60" w:line="240" w:lineRule="auto"/>
              <w:jc w:val="left"/>
              <w:rPr>
                <w:rFonts w:cs="Arial"/>
                <w:color w:val="000000"/>
                <w:szCs w:val="22"/>
              </w:rPr>
            </w:pPr>
            <w:r w:rsidRPr="00BB79A0">
              <w:rPr>
                <w:rFonts w:cs="Arial"/>
                <w:color w:val="000000"/>
                <w:szCs w:val="22"/>
              </w:rPr>
              <w:t>Ensure appropriate arrangements are defined for the supply, labelling, st</w:t>
            </w:r>
            <w:r w:rsidR="00C3613E" w:rsidRPr="00BB79A0">
              <w:rPr>
                <w:rFonts w:cs="Arial"/>
                <w:color w:val="000000"/>
                <w:szCs w:val="22"/>
              </w:rPr>
              <w:t>orage and destr</w:t>
            </w:r>
            <w:r w:rsidR="000C729D" w:rsidRPr="00BB79A0">
              <w:rPr>
                <w:rFonts w:cs="Arial"/>
                <w:color w:val="000000"/>
                <w:szCs w:val="22"/>
              </w:rPr>
              <w:t>uction of Study D</w:t>
            </w:r>
            <w:r w:rsidRPr="00BB79A0">
              <w:rPr>
                <w:rFonts w:cs="Arial"/>
                <w:color w:val="000000"/>
                <w:szCs w:val="22"/>
              </w:rPr>
              <w:t>rug(s)</w:t>
            </w:r>
          </w:p>
        </w:tc>
        <w:tc>
          <w:tcPr>
            <w:tcW w:w="1701" w:type="dxa"/>
            <w:tcBorders>
              <w:top w:val="single" w:sz="4" w:space="0" w:color="auto"/>
              <w:bottom w:val="single" w:sz="4" w:space="0" w:color="auto"/>
            </w:tcBorders>
          </w:tcPr>
          <w:p w14:paraId="4E6F2B96" w14:textId="1E50F76B" w:rsidR="005E4114" w:rsidRPr="00BB79A0" w:rsidRDefault="005E4114" w:rsidP="00AC0834">
            <w:pPr>
              <w:tabs>
                <w:tab w:val="left" w:pos="425"/>
              </w:tabs>
              <w:spacing w:before="60" w:line="240" w:lineRule="auto"/>
              <w:jc w:val="center"/>
              <w:rPr>
                <w:rFonts w:cs="Arial"/>
                <w:color w:val="000000"/>
                <w:szCs w:val="22"/>
              </w:rPr>
            </w:pPr>
            <w:r w:rsidRPr="00BB79A0">
              <w:rPr>
                <w:rFonts w:cs="Arial"/>
                <w:color w:val="000000"/>
                <w:szCs w:val="22"/>
              </w:rPr>
              <w:sym w:font="Wingdings" w:char="F0FC"/>
            </w:r>
          </w:p>
        </w:tc>
        <w:tc>
          <w:tcPr>
            <w:tcW w:w="1560" w:type="dxa"/>
            <w:tcBorders>
              <w:top w:val="single" w:sz="4" w:space="0" w:color="auto"/>
              <w:bottom w:val="single" w:sz="4" w:space="0" w:color="auto"/>
            </w:tcBorders>
          </w:tcPr>
          <w:p w14:paraId="19E8016C" w14:textId="77777777" w:rsidR="005E4114" w:rsidRPr="00BB79A0" w:rsidRDefault="005E4114" w:rsidP="00AC0834">
            <w:pPr>
              <w:tabs>
                <w:tab w:val="left" w:pos="425"/>
              </w:tabs>
              <w:spacing w:before="60" w:line="240" w:lineRule="auto"/>
              <w:jc w:val="center"/>
              <w:rPr>
                <w:rFonts w:cs="Arial"/>
                <w:color w:val="000000"/>
                <w:szCs w:val="22"/>
              </w:rPr>
            </w:pPr>
          </w:p>
        </w:tc>
        <w:tc>
          <w:tcPr>
            <w:tcW w:w="1701" w:type="dxa"/>
            <w:tcBorders>
              <w:top w:val="single" w:sz="4" w:space="0" w:color="auto"/>
              <w:bottom w:val="single" w:sz="4" w:space="0" w:color="auto"/>
            </w:tcBorders>
          </w:tcPr>
          <w:p w14:paraId="748B3D3C" w14:textId="77777777" w:rsidR="005E4114" w:rsidRPr="00BB79A0" w:rsidRDefault="005E4114" w:rsidP="00AC0834">
            <w:pPr>
              <w:tabs>
                <w:tab w:val="left" w:pos="425"/>
              </w:tabs>
              <w:spacing w:before="60" w:line="240" w:lineRule="auto"/>
              <w:rPr>
                <w:rFonts w:cs="Arial"/>
                <w:color w:val="000000"/>
                <w:szCs w:val="22"/>
              </w:rPr>
            </w:pPr>
          </w:p>
        </w:tc>
      </w:tr>
      <w:tr w:rsidR="005E4114" w:rsidRPr="00BB79A0" w14:paraId="3AD1EA62" w14:textId="77777777" w:rsidTr="00C945DB">
        <w:trPr>
          <w:cantSplit/>
          <w:trHeight w:val="2242"/>
        </w:trPr>
        <w:tc>
          <w:tcPr>
            <w:tcW w:w="2093" w:type="dxa"/>
            <w:vMerge/>
            <w:tcBorders>
              <w:top w:val="single" w:sz="4" w:space="0" w:color="auto"/>
            </w:tcBorders>
          </w:tcPr>
          <w:p w14:paraId="204A9A7D" w14:textId="77777777" w:rsidR="005E4114" w:rsidRPr="00BB79A0" w:rsidRDefault="005E4114" w:rsidP="00AA70E0">
            <w:pPr>
              <w:numPr>
                <w:ilvl w:val="0"/>
                <w:numId w:val="50"/>
              </w:numPr>
              <w:spacing w:before="60" w:line="240" w:lineRule="auto"/>
              <w:jc w:val="left"/>
              <w:rPr>
                <w:rFonts w:cs="Arial"/>
                <w:b/>
                <w:color w:val="000000"/>
                <w:szCs w:val="22"/>
              </w:rPr>
            </w:pPr>
          </w:p>
        </w:tc>
        <w:tc>
          <w:tcPr>
            <w:tcW w:w="2551" w:type="dxa"/>
            <w:gridSpan w:val="2"/>
            <w:tcBorders>
              <w:top w:val="single" w:sz="4" w:space="0" w:color="auto"/>
            </w:tcBorders>
          </w:tcPr>
          <w:p w14:paraId="69156D8C" w14:textId="5709EBAC" w:rsidR="005E4114" w:rsidRPr="00BB79A0" w:rsidRDefault="005E4114" w:rsidP="00AA70E0">
            <w:pPr>
              <w:numPr>
                <w:ilvl w:val="0"/>
                <w:numId w:val="59"/>
              </w:numPr>
              <w:spacing w:before="60" w:line="240" w:lineRule="auto"/>
              <w:jc w:val="left"/>
              <w:rPr>
                <w:rFonts w:cs="Arial"/>
                <w:color w:val="000000"/>
                <w:szCs w:val="22"/>
              </w:rPr>
            </w:pPr>
            <w:r w:rsidRPr="00BB79A0">
              <w:rPr>
                <w:rFonts w:cs="Arial"/>
                <w:color w:val="000000"/>
                <w:szCs w:val="22"/>
              </w:rPr>
              <w:t xml:space="preserve">Ensure ability to comply with </w:t>
            </w:r>
            <w:r w:rsidR="00AE74DE" w:rsidRPr="00BB79A0">
              <w:rPr>
                <w:rFonts w:cs="Arial"/>
                <w:color w:val="000000"/>
                <w:szCs w:val="22"/>
              </w:rPr>
              <w:t xml:space="preserve">the arrangements for the </w:t>
            </w:r>
            <w:r w:rsidR="000C729D" w:rsidRPr="00BB79A0">
              <w:rPr>
                <w:rFonts w:cs="Arial"/>
                <w:color w:val="000000"/>
                <w:szCs w:val="22"/>
              </w:rPr>
              <w:t>S</w:t>
            </w:r>
            <w:r w:rsidR="00AE74DE" w:rsidRPr="00BB79A0">
              <w:rPr>
                <w:rFonts w:cs="Arial"/>
                <w:color w:val="000000"/>
                <w:szCs w:val="22"/>
              </w:rPr>
              <w:t xml:space="preserve">tudy </w:t>
            </w:r>
            <w:r w:rsidR="000C729D" w:rsidRPr="00BB79A0">
              <w:rPr>
                <w:rFonts w:cs="Arial"/>
                <w:color w:val="000000"/>
                <w:szCs w:val="22"/>
              </w:rPr>
              <w:t>D</w:t>
            </w:r>
            <w:r w:rsidRPr="00BB79A0">
              <w:rPr>
                <w:rFonts w:cs="Arial"/>
                <w:color w:val="000000"/>
                <w:szCs w:val="22"/>
              </w:rPr>
              <w:t>rug</w:t>
            </w:r>
            <w:r w:rsidR="000C729D" w:rsidRPr="00BB79A0">
              <w:rPr>
                <w:rFonts w:cs="Arial"/>
                <w:color w:val="000000"/>
                <w:szCs w:val="22"/>
              </w:rPr>
              <w:t>(s)</w:t>
            </w:r>
          </w:p>
        </w:tc>
        <w:tc>
          <w:tcPr>
            <w:tcW w:w="1701" w:type="dxa"/>
            <w:tcBorders>
              <w:top w:val="single" w:sz="4" w:space="0" w:color="auto"/>
            </w:tcBorders>
          </w:tcPr>
          <w:p w14:paraId="76188047" w14:textId="77777777" w:rsidR="005E4114" w:rsidRPr="00BB79A0" w:rsidRDefault="005E4114" w:rsidP="00AC0834">
            <w:pPr>
              <w:tabs>
                <w:tab w:val="left" w:pos="425"/>
              </w:tabs>
              <w:spacing w:before="60" w:line="240" w:lineRule="auto"/>
              <w:jc w:val="center"/>
              <w:rPr>
                <w:rFonts w:cs="Arial"/>
                <w:color w:val="000000"/>
                <w:szCs w:val="22"/>
              </w:rPr>
            </w:pPr>
          </w:p>
        </w:tc>
        <w:tc>
          <w:tcPr>
            <w:tcW w:w="1560" w:type="dxa"/>
            <w:tcBorders>
              <w:top w:val="single" w:sz="4" w:space="0" w:color="auto"/>
            </w:tcBorders>
          </w:tcPr>
          <w:p w14:paraId="24FE1DA1" w14:textId="75B7CEDC" w:rsidR="005E4114" w:rsidRPr="00BB79A0" w:rsidRDefault="005E4114" w:rsidP="00AC0834">
            <w:pPr>
              <w:tabs>
                <w:tab w:val="left" w:pos="425"/>
              </w:tabs>
              <w:spacing w:before="60" w:line="240" w:lineRule="auto"/>
              <w:jc w:val="center"/>
              <w:rPr>
                <w:rFonts w:cs="Arial"/>
                <w:color w:val="000000"/>
                <w:szCs w:val="22"/>
              </w:rPr>
            </w:pPr>
            <w:r w:rsidRPr="00BB79A0">
              <w:rPr>
                <w:rFonts w:cs="Arial"/>
                <w:color w:val="000000"/>
                <w:szCs w:val="22"/>
              </w:rPr>
              <w:sym w:font="Wingdings" w:char="F0FC"/>
            </w:r>
          </w:p>
        </w:tc>
        <w:tc>
          <w:tcPr>
            <w:tcW w:w="1701" w:type="dxa"/>
            <w:tcBorders>
              <w:top w:val="single" w:sz="4" w:space="0" w:color="auto"/>
            </w:tcBorders>
          </w:tcPr>
          <w:p w14:paraId="43C36A4D" w14:textId="77777777" w:rsidR="005E4114" w:rsidRPr="00BB79A0" w:rsidRDefault="005E4114" w:rsidP="00AC0834">
            <w:pPr>
              <w:tabs>
                <w:tab w:val="left" w:pos="425"/>
              </w:tabs>
              <w:spacing w:before="60" w:line="240" w:lineRule="auto"/>
              <w:rPr>
                <w:rFonts w:cs="Arial"/>
                <w:color w:val="000000"/>
                <w:szCs w:val="22"/>
              </w:rPr>
            </w:pPr>
          </w:p>
        </w:tc>
      </w:tr>
      <w:tr w:rsidR="005E4114" w:rsidRPr="00BB79A0" w14:paraId="6760277C" w14:textId="77777777" w:rsidTr="00C945DB">
        <w:trPr>
          <w:cantSplit/>
          <w:trHeight w:val="887"/>
        </w:trPr>
        <w:tc>
          <w:tcPr>
            <w:tcW w:w="2093" w:type="dxa"/>
            <w:vMerge/>
          </w:tcPr>
          <w:p w14:paraId="117A96C3" w14:textId="77777777" w:rsidR="005E4114" w:rsidRPr="00BB79A0" w:rsidRDefault="005E4114" w:rsidP="00AA70E0">
            <w:pPr>
              <w:numPr>
                <w:ilvl w:val="0"/>
                <w:numId w:val="50"/>
              </w:numPr>
              <w:spacing w:before="60" w:line="240" w:lineRule="auto"/>
              <w:jc w:val="left"/>
              <w:rPr>
                <w:rFonts w:cs="Arial"/>
                <w:b/>
                <w:color w:val="000000"/>
                <w:szCs w:val="22"/>
              </w:rPr>
            </w:pPr>
          </w:p>
        </w:tc>
        <w:tc>
          <w:tcPr>
            <w:tcW w:w="2551" w:type="dxa"/>
            <w:gridSpan w:val="2"/>
          </w:tcPr>
          <w:p w14:paraId="26F666CC" w14:textId="2E39F0D6" w:rsidR="005E4114" w:rsidRPr="00BB79A0" w:rsidRDefault="000C729D" w:rsidP="00AA70E0">
            <w:pPr>
              <w:numPr>
                <w:ilvl w:val="0"/>
                <w:numId w:val="59"/>
              </w:numPr>
              <w:spacing w:before="60" w:line="240" w:lineRule="auto"/>
              <w:jc w:val="left"/>
              <w:rPr>
                <w:rFonts w:cs="Arial"/>
                <w:color w:val="000000"/>
                <w:szCs w:val="22"/>
              </w:rPr>
            </w:pPr>
            <w:r w:rsidRPr="00BB79A0">
              <w:rPr>
                <w:rFonts w:cs="Arial"/>
                <w:color w:val="000000"/>
                <w:szCs w:val="22"/>
              </w:rPr>
              <w:t>Ensure that Study D</w:t>
            </w:r>
            <w:r w:rsidR="005E4114" w:rsidRPr="00BB79A0">
              <w:rPr>
                <w:rFonts w:cs="Arial"/>
                <w:color w:val="000000"/>
                <w:szCs w:val="22"/>
              </w:rPr>
              <w:t>rug(s) supplied for specific use in the Study is/are used in strict accordance with the Protocol and is/are not used for any other purpose</w:t>
            </w:r>
          </w:p>
        </w:tc>
        <w:tc>
          <w:tcPr>
            <w:tcW w:w="1701" w:type="dxa"/>
          </w:tcPr>
          <w:p w14:paraId="55D25D2D" w14:textId="77777777" w:rsidR="005E4114" w:rsidRPr="00BB79A0" w:rsidRDefault="005E4114" w:rsidP="00AC0834">
            <w:pPr>
              <w:tabs>
                <w:tab w:val="left" w:pos="425"/>
              </w:tabs>
              <w:spacing w:before="60" w:line="240" w:lineRule="auto"/>
              <w:jc w:val="center"/>
              <w:rPr>
                <w:rFonts w:cs="Arial"/>
                <w:color w:val="000000"/>
                <w:szCs w:val="22"/>
              </w:rPr>
            </w:pPr>
          </w:p>
        </w:tc>
        <w:tc>
          <w:tcPr>
            <w:tcW w:w="1560" w:type="dxa"/>
          </w:tcPr>
          <w:p w14:paraId="024D629D" w14:textId="25F16A14" w:rsidR="005E4114" w:rsidRPr="00BB79A0" w:rsidRDefault="005E4114" w:rsidP="00AC0834">
            <w:pPr>
              <w:tabs>
                <w:tab w:val="left" w:pos="425"/>
              </w:tabs>
              <w:spacing w:before="60" w:line="240" w:lineRule="auto"/>
              <w:jc w:val="center"/>
              <w:rPr>
                <w:rFonts w:cs="Arial"/>
                <w:color w:val="000000"/>
                <w:szCs w:val="22"/>
              </w:rPr>
            </w:pPr>
            <w:r w:rsidRPr="00BB79A0">
              <w:rPr>
                <w:rFonts w:cs="Arial"/>
                <w:color w:val="000000"/>
                <w:szCs w:val="22"/>
              </w:rPr>
              <w:sym w:font="Wingdings" w:char="F0FC"/>
            </w:r>
          </w:p>
        </w:tc>
        <w:tc>
          <w:tcPr>
            <w:tcW w:w="1701" w:type="dxa"/>
          </w:tcPr>
          <w:p w14:paraId="6DCCDDA6" w14:textId="77777777" w:rsidR="005E4114" w:rsidRPr="00BB79A0" w:rsidRDefault="005E4114" w:rsidP="00AC0834">
            <w:pPr>
              <w:tabs>
                <w:tab w:val="left" w:pos="425"/>
              </w:tabs>
              <w:spacing w:before="60" w:line="240" w:lineRule="auto"/>
              <w:rPr>
                <w:rFonts w:cs="Arial"/>
                <w:color w:val="000000"/>
                <w:szCs w:val="22"/>
              </w:rPr>
            </w:pPr>
          </w:p>
        </w:tc>
      </w:tr>
      <w:tr w:rsidR="005E4114" w:rsidRPr="00BB79A0" w14:paraId="1D866B25" w14:textId="77777777" w:rsidTr="00C945DB">
        <w:trPr>
          <w:cantSplit/>
          <w:trHeight w:val="887"/>
        </w:trPr>
        <w:tc>
          <w:tcPr>
            <w:tcW w:w="2093" w:type="dxa"/>
            <w:vMerge/>
          </w:tcPr>
          <w:p w14:paraId="6ED7AC51" w14:textId="77777777" w:rsidR="005E4114" w:rsidRPr="00BB79A0" w:rsidRDefault="005E4114" w:rsidP="00AA70E0">
            <w:pPr>
              <w:numPr>
                <w:ilvl w:val="0"/>
                <w:numId w:val="50"/>
              </w:numPr>
              <w:spacing w:before="60" w:line="240" w:lineRule="auto"/>
              <w:jc w:val="left"/>
              <w:rPr>
                <w:rFonts w:cs="Arial"/>
                <w:b/>
                <w:color w:val="000000"/>
                <w:szCs w:val="22"/>
              </w:rPr>
            </w:pPr>
          </w:p>
        </w:tc>
        <w:tc>
          <w:tcPr>
            <w:tcW w:w="2551" w:type="dxa"/>
            <w:gridSpan w:val="2"/>
          </w:tcPr>
          <w:p w14:paraId="62FA8B52" w14:textId="59E47496" w:rsidR="005E4114" w:rsidRPr="00BB79A0" w:rsidRDefault="00C3613E" w:rsidP="00AA70E0">
            <w:pPr>
              <w:numPr>
                <w:ilvl w:val="0"/>
                <w:numId w:val="59"/>
              </w:numPr>
              <w:spacing w:before="60" w:line="240" w:lineRule="auto"/>
              <w:jc w:val="left"/>
              <w:rPr>
                <w:rFonts w:cs="Arial"/>
                <w:color w:val="000000"/>
                <w:szCs w:val="22"/>
              </w:rPr>
            </w:pPr>
            <w:r w:rsidRPr="00BB79A0">
              <w:rPr>
                <w:rFonts w:cs="Arial"/>
                <w:color w:val="000000"/>
                <w:szCs w:val="22"/>
              </w:rPr>
              <w:t xml:space="preserve">Ensure that </w:t>
            </w:r>
            <w:r w:rsidR="000C729D" w:rsidRPr="00BB79A0">
              <w:rPr>
                <w:rFonts w:cs="Arial"/>
                <w:color w:val="000000"/>
                <w:szCs w:val="22"/>
              </w:rPr>
              <w:t>Study D</w:t>
            </w:r>
            <w:r w:rsidR="005E4114" w:rsidRPr="00BB79A0">
              <w:rPr>
                <w:rFonts w:cs="Arial"/>
                <w:color w:val="000000"/>
                <w:szCs w:val="22"/>
              </w:rPr>
              <w:t>rug(s) is/are stored in appropriate and secure conditions</w:t>
            </w:r>
          </w:p>
        </w:tc>
        <w:tc>
          <w:tcPr>
            <w:tcW w:w="1701" w:type="dxa"/>
          </w:tcPr>
          <w:p w14:paraId="40BFB835" w14:textId="5C195B13" w:rsidR="005E4114" w:rsidRPr="00BB79A0" w:rsidRDefault="00793034" w:rsidP="00AC0834">
            <w:pPr>
              <w:tabs>
                <w:tab w:val="left" w:pos="425"/>
              </w:tabs>
              <w:spacing w:before="60" w:line="240" w:lineRule="auto"/>
              <w:jc w:val="center"/>
              <w:rPr>
                <w:rFonts w:cs="Arial"/>
                <w:color w:val="000000"/>
                <w:szCs w:val="22"/>
              </w:rPr>
            </w:pPr>
            <w:r w:rsidRPr="00BB79A0">
              <w:rPr>
                <w:rFonts w:cs="Arial"/>
                <w:color w:val="000000"/>
                <w:szCs w:val="22"/>
              </w:rPr>
              <w:sym w:font="Wingdings" w:char="F0FC"/>
            </w:r>
          </w:p>
        </w:tc>
        <w:tc>
          <w:tcPr>
            <w:tcW w:w="1560" w:type="dxa"/>
          </w:tcPr>
          <w:p w14:paraId="160AA6EB" w14:textId="13310F01" w:rsidR="005E4114" w:rsidRPr="00BB79A0" w:rsidRDefault="005E4114" w:rsidP="00AC0834">
            <w:pPr>
              <w:tabs>
                <w:tab w:val="left" w:pos="425"/>
              </w:tabs>
              <w:spacing w:before="60" w:line="240" w:lineRule="auto"/>
              <w:jc w:val="center"/>
              <w:rPr>
                <w:rFonts w:cs="Arial"/>
                <w:color w:val="000000"/>
                <w:szCs w:val="22"/>
              </w:rPr>
            </w:pPr>
          </w:p>
        </w:tc>
        <w:tc>
          <w:tcPr>
            <w:tcW w:w="1701" w:type="dxa"/>
          </w:tcPr>
          <w:p w14:paraId="31B23ACC" w14:textId="77777777" w:rsidR="005E4114" w:rsidRPr="00BB79A0" w:rsidRDefault="005E4114" w:rsidP="00AC0834">
            <w:pPr>
              <w:tabs>
                <w:tab w:val="left" w:pos="425"/>
              </w:tabs>
              <w:spacing w:before="60" w:line="240" w:lineRule="auto"/>
              <w:rPr>
                <w:rFonts w:cs="Arial"/>
                <w:color w:val="000000"/>
                <w:szCs w:val="22"/>
              </w:rPr>
            </w:pPr>
          </w:p>
        </w:tc>
      </w:tr>
      <w:tr w:rsidR="005E4114" w:rsidRPr="00BB79A0" w14:paraId="3A315E35" w14:textId="77777777" w:rsidTr="00C945DB">
        <w:trPr>
          <w:cantSplit/>
          <w:trHeight w:val="887"/>
        </w:trPr>
        <w:tc>
          <w:tcPr>
            <w:tcW w:w="2093" w:type="dxa"/>
            <w:vMerge/>
          </w:tcPr>
          <w:p w14:paraId="48C92569" w14:textId="77777777" w:rsidR="005E4114" w:rsidRPr="00BB79A0" w:rsidRDefault="005E4114" w:rsidP="00AA70E0">
            <w:pPr>
              <w:numPr>
                <w:ilvl w:val="0"/>
                <w:numId w:val="50"/>
              </w:numPr>
              <w:spacing w:before="60" w:line="240" w:lineRule="auto"/>
              <w:jc w:val="left"/>
              <w:rPr>
                <w:rFonts w:cs="Arial"/>
                <w:b/>
                <w:color w:val="000000"/>
                <w:szCs w:val="22"/>
              </w:rPr>
            </w:pPr>
          </w:p>
        </w:tc>
        <w:tc>
          <w:tcPr>
            <w:tcW w:w="2551" w:type="dxa"/>
            <w:gridSpan w:val="2"/>
          </w:tcPr>
          <w:p w14:paraId="67AD051C" w14:textId="4A302960" w:rsidR="005E4114" w:rsidRPr="00BB79A0" w:rsidRDefault="005E4114" w:rsidP="00AA70E0">
            <w:pPr>
              <w:numPr>
                <w:ilvl w:val="0"/>
                <w:numId w:val="59"/>
              </w:numPr>
              <w:spacing w:before="60" w:line="240" w:lineRule="auto"/>
              <w:jc w:val="left"/>
              <w:rPr>
                <w:rFonts w:cs="Arial"/>
                <w:color w:val="000000"/>
                <w:szCs w:val="22"/>
              </w:rPr>
            </w:pPr>
            <w:r w:rsidRPr="00BB79A0">
              <w:rPr>
                <w:rFonts w:cs="Arial"/>
                <w:color w:val="000000"/>
                <w:szCs w:val="22"/>
              </w:rPr>
              <w:t>Ensure approvals are in place and issue regulatory ‘green light’</w:t>
            </w:r>
            <w:r w:rsidR="000C729D" w:rsidRPr="00BB79A0">
              <w:rPr>
                <w:rFonts w:cs="Arial"/>
                <w:color w:val="000000"/>
                <w:szCs w:val="22"/>
              </w:rPr>
              <w:t xml:space="preserve"> for release of Study D</w:t>
            </w:r>
            <w:r w:rsidRPr="00BB79A0">
              <w:rPr>
                <w:rFonts w:cs="Arial"/>
                <w:color w:val="000000"/>
                <w:szCs w:val="22"/>
              </w:rPr>
              <w:t>rug(s)</w:t>
            </w:r>
          </w:p>
        </w:tc>
        <w:tc>
          <w:tcPr>
            <w:tcW w:w="1701" w:type="dxa"/>
          </w:tcPr>
          <w:p w14:paraId="73A9E673" w14:textId="5F228F6B" w:rsidR="005E4114" w:rsidRPr="00BB79A0" w:rsidRDefault="005E4114" w:rsidP="00AC0834">
            <w:pPr>
              <w:tabs>
                <w:tab w:val="left" w:pos="425"/>
              </w:tabs>
              <w:spacing w:before="60" w:line="240" w:lineRule="auto"/>
              <w:jc w:val="center"/>
              <w:rPr>
                <w:rFonts w:cs="Arial"/>
                <w:color w:val="000000"/>
                <w:szCs w:val="22"/>
              </w:rPr>
            </w:pPr>
            <w:r w:rsidRPr="00BB79A0">
              <w:rPr>
                <w:rFonts w:cs="Arial"/>
                <w:color w:val="000000"/>
                <w:szCs w:val="22"/>
              </w:rPr>
              <w:sym w:font="Wingdings" w:char="F0FC"/>
            </w:r>
          </w:p>
        </w:tc>
        <w:tc>
          <w:tcPr>
            <w:tcW w:w="1560" w:type="dxa"/>
          </w:tcPr>
          <w:p w14:paraId="57FABD77" w14:textId="4BE4D6AF" w:rsidR="005E4114" w:rsidRPr="00BB79A0" w:rsidRDefault="005E4114" w:rsidP="00AC0834">
            <w:pPr>
              <w:tabs>
                <w:tab w:val="left" w:pos="425"/>
              </w:tabs>
              <w:spacing w:before="60" w:line="240" w:lineRule="auto"/>
              <w:jc w:val="center"/>
              <w:rPr>
                <w:rFonts w:cs="Arial"/>
                <w:color w:val="000000"/>
                <w:szCs w:val="22"/>
              </w:rPr>
            </w:pPr>
          </w:p>
        </w:tc>
        <w:tc>
          <w:tcPr>
            <w:tcW w:w="1701" w:type="dxa"/>
          </w:tcPr>
          <w:p w14:paraId="49436974" w14:textId="77777777" w:rsidR="005E4114" w:rsidRPr="00BB79A0" w:rsidRDefault="005E4114" w:rsidP="00AC0834">
            <w:pPr>
              <w:tabs>
                <w:tab w:val="left" w:pos="425"/>
              </w:tabs>
              <w:spacing w:before="60" w:line="240" w:lineRule="auto"/>
              <w:rPr>
                <w:rFonts w:cs="Arial"/>
                <w:color w:val="000000"/>
                <w:szCs w:val="22"/>
              </w:rPr>
            </w:pPr>
          </w:p>
        </w:tc>
      </w:tr>
      <w:tr w:rsidR="005E4114" w:rsidRPr="00BB79A0" w14:paraId="15D8AB0C" w14:textId="77777777" w:rsidTr="00C945DB">
        <w:trPr>
          <w:cantSplit/>
          <w:trHeight w:val="887"/>
        </w:trPr>
        <w:tc>
          <w:tcPr>
            <w:tcW w:w="2093" w:type="dxa"/>
            <w:vMerge/>
          </w:tcPr>
          <w:p w14:paraId="12F7F3A5" w14:textId="77777777" w:rsidR="005E4114" w:rsidRPr="00BB79A0" w:rsidRDefault="005E4114" w:rsidP="00AA70E0">
            <w:pPr>
              <w:numPr>
                <w:ilvl w:val="0"/>
                <w:numId w:val="50"/>
              </w:numPr>
              <w:spacing w:before="60" w:line="240" w:lineRule="auto"/>
              <w:jc w:val="left"/>
              <w:rPr>
                <w:rFonts w:cs="Arial"/>
                <w:b/>
                <w:color w:val="000000"/>
                <w:szCs w:val="22"/>
              </w:rPr>
            </w:pPr>
          </w:p>
        </w:tc>
        <w:tc>
          <w:tcPr>
            <w:tcW w:w="2551" w:type="dxa"/>
            <w:gridSpan w:val="2"/>
          </w:tcPr>
          <w:p w14:paraId="4D4AB2FE" w14:textId="78A51759" w:rsidR="005E4114" w:rsidRPr="00BB79A0" w:rsidRDefault="005E4114" w:rsidP="00AA70E0">
            <w:pPr>
              <w:numPr>
                <w:ilvl w:val="0"/>
                <w:numId w:val="59"/>
              </w:numPr>
              <w:spacing w:before="60" w:line="240" w:lineRule="auto"/>
              <w:jc w:val="left"/>
              <w:rPr>
                <w:rFonts w:cs="Arial"/>
                <w:color w:val="000000"/>
                <w:szCs w:val="22"/>
              </w:rPr>
            </w:pPr>
            <w:r w:rsidRPr="00BB79A0">
              <w:rPr>
                <w:rFonts w:cs="Arial"/>
                <w:color w:val="000000"/>
                <w:szCs w:val="22"/>
              </w:rPr>
              <w:t>Ensure that appropriate accountability and destruction records are maintained, as required by the Sponsor</w:t>
            </w:r>
          </w:p>
        </w:tc>
        <w:tc>
          <w:tcPr>
            <w:tcW w:w="1701" w:type="dxa"/>
          </w:tcPr>
          <w:p w14:paraId="45C1A100" w14:textId="18A66356" w:rsidR="005E4114" w:rsidRPr="00BB79A0" w:rsidRDefault="00793034" w:rsidP="00AC0834">
            <w:pPr>
              <w:tabs>
                <w:tab w:val="left" w:pos="425"/>
              </w:tabs>
              <w:spacing w:before="60" w:line="240" w:lineRule="auto"/>
              <w:jc w:val="center"/>
              <w:rPr>
                <w:rFonts w:cs="Arial"/>
                <w:color w:val="000000"/>
                <w:szCs w:val="22"/>
              </w:rPr>
            </w:pPr>
            <w:r w:rsidRPr="00BB79A0">
              <w:rPr>
                <w:rFonts w:cs="Arial"/>
                <w:color w:val="000000"/>
                <w:szCs w:val="22"/>
              </w:rPr>
              <w:sym w:font="Wingdings" w:char="F0FC"/>
            </w:r>
          </w:p>
        </w:tc>
        <w:tc>
          <w:tcPr>
            <w:tcW w:w="1560" w:type="dxa"/>
          </w:tcPr>
          <w:p w14:paraId="304A57F7" w14:textId="428C3A53" w:rsidR="005E4114" w:rsidRPr="00BB79A0" w:rsidRDefault="005E4114" w:rsidP="00AC0834">
            <w:pPr>
              <w:tabs>
                <w:tab w:val="left" w:pos="425"/>
              </w:tabs>
              <w:spacing w:before="60" w:line="240" w:lineRule="auto"/>
              <w:jc w:val="center"/>
              <w:rPr>
                <w:rFonts w:cs="Arial"/>
                <w:color w:val="000000"/>
                <w:szCs w:val="22"/>
              </w:rPr>
            </w:pPr>
          </w:p>
        </w:tc>
        <w:tc>
          <w:tcPr>
            <w:tcW w:w="1701" w:type="dxa"/>
          </w:tcPr>
          <w:p w14:paraId="2F1D65D7" w14:textId="77777777" w:rsidR="005E4114" w:rsidRPr="00BB79A0" w:rsidRDefault="005E4114" w:rsidP="00AC0834">
            <w:pPr>
              <w:tabs>
                <w:tab w:val="left" w:pos="425"/>
              </w:tabs>
              <w:spacing w:before="60" w:line="240" w:lineRule="auto"/>
              <w:rPr>
                <w:rFonts w:cs="Arial"/>
                <w:color w:val="000000"/>
                <w:szCs w:val="22"/>
              </w:rPr>
            </w:pPr>
          </w:p>
        </w:tc>
      </w:tr>
      <w:tr w:rsidR="00C558FB" w:rsidRPr="00BB79A0" w14:paraId="4EDB759E" w14:textId="77777777" w:rsidTr="00C945DB">
        <w:trPr>
          <w:cantSplit/>
          <w:trHeight w:val="887"/>
        </w:trPr>
        <w:tc>
          <w:tcPr>
            <w:tcW w:w="2093" w:type="dxa"/>
          </w:tcPr>
          <w:p w14:paraId="3398DDFB" w14:textId="77777777" w:rsidR="00C558FB" w:rsidRPr="00BB79A0" w:rsidRDefault="00C558FB" w:rsidP="00D00B05">
            <w:pPr>
              <w:spacing w:before="60" w:line="240" w:lineRule="auto"/>
              <w:jc w:val="left"/>
              <w:rPr>
                <w:rFonts w:cs="Arial"/>
                <w:b/>
                <w:color w:val="000000"/>
                <w:szCs w:val="22"/>
              </w:rPr>
            </w:pPr>
          </w:p>
        </w:tc>
        <w:tc>
          <w:tcPr>
            <w:tcW w:w="2551" w:type="dxa"/>
            <w:gridSpan w:val="2"/>
          </w:tcPr>
          <w:p w14:paraId="0A88C2E0" w14:textId="0D3D04B9" w:rsidR="00C558FB" w:rsidRPr="00BB79A0" w:rsidRDefault="00C558FB" w:rsidP="00AA70E0">
            <w:pPr>
              <w:numPr>
                <w:ilvl w:val="0"/>
                <w:numId w:val="59"/>
              </w:numPr>
              <w:spacing w:before="60" w:line="240" w:lineRule="auto"/>
              <w:jc w:val="left"/>
              <w:rPr>
                <w:rFonts w:cs="Arial"/>
                <w:color w:val="000000"/>
                <w:szCs w:val="22"/>
              </w:rPr>
            </w:pPr>
            <w:r>
              <w:t>Ensure that Study Drug(s) are prescribed according to the protocol</w:t>
            </w:r>
          </w:p>
        </w:tc>
        <w:tc>
          <w:tcPr>
            <w:tcW w:w="1701" w:type="dxa"/>
          </w:tcPr>
          <w:p w14:paraId="3BA8B2F0" w14:textId="77777777" w:rsidR="00C558FB" w:rsidRPr="00BB79A0" w:rsidRDefault="00C558FB" w:rsidP="00AC0834">
            <w:pPr>
              <w:tabs>
                <w:tab w:val="left" w:pos="425"/>
              </w:tabs>
              <w:spacing w:before="60" w:line="240" w:lineRule="auto"/>
              <w:jc w:val="center"/>
              <w:rPr>
                <w:rFonts w:cs="Arial"/>
                <w:color w:val="000000"/>
                <w:szCs w:val="22"/>
              </w:rPr>
            </w:pPr>
          </w:p>
        </w:tc>
        <w:tc>
          <w:tcPr>
            <w:tcW w:w="1560" w:type="dxa"/>
          </w:tcPr>
          <w:p w14:paraId="51E5776E" w14:textId="282FCC5D" w:rsidR="00C558FB" w:rsidRPr="00BB79A0" w:rsidRDefault="00C558FB" w:rsidP="00AC0834">
            <w:pPr>
              <w:tabs>
                <w:tab w:val="left" w:pos="425"/>
              </w:tabs>
              <w:spacing w:before="60" w:line="240" w:lineRule="auto"/>
              <w:jc w:val="center"/>
              <w:rPr>
                <w:rFonts w:cs="Arial"/>
                <w:color w:val="000000"/>
                <w:szCs w:val="22"/>
              </w:rPr>
            </w:pPr>
            <w:r w:rsidRPr="00BB79A0">
              <w:rPr>
                <w:rFonts w:cs="Arial"/>
                <w:color w:val="000000"/>
                <w:szCs w:val="22"/>
              </w:rPr>
              <w:sym w:font="Wingdings" w:char="F0FC"/>
            </w:r>
          </w:p>
        </w:tc>
        <w:tc>
          <w:tcPr>
            <w:tcW w:w="1701" w:type="dxa"/>
          </w:tcPr>
          <w:p w14:paraId="6B23936C" w14:textId="77777777" w:rsidR="00C558FB" w:rsidRPr="00BB79A0" w:rsidRDefault="00C558FB" w:rsidP="00AC0834">
            <w:pPr>
              <w:tabs>
                <w:tab w:val="left" w:pos="425"/>
              </w:tabs>
              <w:spacing w:before="60" w:line="240" w:lineRule="auto"/>
              <w:rPr>
                <w:rFonts w:cs="Arial"/>
                <w:color w:val="000000"/>
                <w:szCs w:val="22"/>
              </w:rPr>
            </w:pPr>
          </w:p>
        </w:tc>
      </w:tr>
    </w:tbl>
    <w:p w14:paraId="4855E9AF" w14:textId="77777777" w:rsidR="00D1137C" w:rsidRPr="00BB79A0" w:rsidRDefault="00D1137C" w:rsidP="00D1137C">
      <w:pPr>
        <w:tabs>
          <w:tab w:val="left" w:pos="851"/>
        </w:tabs>
        <w:spacing w:before="120" w:line="240" w:lineRule="auto"/>
        <w:ind w:left="851" w:hanging="851"/>
        <w:jc w:val="left"/>
        <w:rPr>
          <w:rFonts w:cs="Arial"/>
          <w:szCs w:val="22"/>
        </w:rPr>
      </w:pPr>
    </w:p>
    <w:p w14:paraId="0B92AF83" w14:textId="77777777" w:rsidR="00814A01" w:rsidRPr="00BB79A0" w:rsidRDefault="00814A01" w:rsidP="00814A01">
      <w:pPr>
        <w:pStyle w:val="ScheduleTitle"/>
        <w:tabs>
          <w:tab w:val="left" w:pos="425"/>
        </w:tabs>
        <w:spacing w:before="120" w:after="0"/>
        <w:jc w:val="both"/>
        <w:rPr>
          <w:rFonts w:ascii="Arial" w:hAnsi="Arial" w:cs="Arial"/>
          <w:sz w:val="22"/>
          <w:szCs w:val="22"/>
        </w:rPr>
      </w:pPr>
    </w:p>
    <w:p w14:paraId="2FC6138F" w14:textId="77777777" w:rsidR="00814A01" w:rsidRPr="00BB79A0" w:rsidRDefault="00814A01">
      <w:pPr>
        <w:spacing w:before="0" w:line="240" w:lineRule="auto"/>
        <w:jc w:val="left"/>
        <w:rPr>
          <w:rFonts w:cs="Arial"/>
          <w:szCs w:val="22"/>
        </w:rPr>
      </w:pPr>
    </w:p>
    <w:p w14:paraId="5AE28777" w14:textId="77777777" w:rsidR="00814A01" w:rsidRPr="00BB79A0" w:rsidRDefault="00814A01">
      <w:pPr>
        <w:spacing w:before="0" w:line="240" w:lineRule="auto"/>
        <w:jc w:val="left"/>
        <w:rPr>
          <w:rFonts w:cs="Arial"/>
          <w:szCs w:val="22"/>
        </w:rPr>
      </w:pPr>
      <w:r w:rsidRPr="00BB79A0">
        <w:rPr>
          <w:rFonts w:cs="Arial"/>
          <w:szCs w:val="22"/>
        </w:rPr>
        <w:br w:type="page"/>
      </w:r>
    </w:p>
    <w:p w14:paraId="003BFDC4" w14:textId="4435B160" w:rsidR="00540B15" w:rsidRPr="00BB79A0" w:rsidRDefault="00540B15" w:rsidP="00CD1DFE">
      <w:pPr>
        <w:spacing w:before="0" w:line="240" w:lineRule="auto"/>
        <w:jc w:val="center"/>
        <w:rPr>
          <w:rFonts w:cs="Arial"/>
          <w:b/>
          <w:szCs w:val="22"/>
        </w:rPr>
      </w:pPr>
      <w:r w:rsidRPr="00BB79A0">
        <w:rPr>
          <w:rFonts w:cs="Arial"/>
          <w:b/>
          <w:szCs w:val="22"/>
        </w:rPr>
        <w:lastRenderedPageBreak/>
        <w:t>SCHEDULE 3</w:t>
      </w:r>
    </w:p>
    <w:p w14:paraId="61A768AD" w14:textId="77777777" w:rsidR="00505B36" w:rsidRPr="00BB79A0" w:rsidRDefault="00505B36" w:rsidP="00CD1DFE">
      <w:pPr>
        <w:spacing w:before="0" w:line="240" w:lineRule="auto"/>
        <w:jc w:val="center"/>
        <w:rPr>
          <w:rFonts w:cs="Arial"/>
          <w:szCs w:val="22"/>
        </w:rPr>
      </w:pPr>
    </w:p>
    <w:p w14:paraId="6E67A949" w14:textId="3A99AE45" w:rsidR="00505B36" w:rsidRPr="00BB79A0" w:rsidRDefault="00505B36" w:rsidP="00CD1DFE">
      <w:pPr>
        <w:spacing w:before="0" w:line="240" w:lineRule="auto"/>
        <w:jc w:val="center"/>
        <w:rPr>
          <w:rFonts w:cs="Arial"/>
          <w:b/>
          <w:szCs w:val="22"/>
        </w:rPr>
      </w:pPr>
      <w:r w:rsidRPr="00BB79A0">
        <w:rPr>
          <w:rFonts w:cs="Arial"/>
          <w:b/>
          <w:szCs w:val="22"/>
        </w:rPr>
        <w:t>STUDY SUPPORT ARRANGEMENTS</w:t>
      </w:r>
    </w:p>
    <w:p w14:paraId="1882FD8E" w14:textId="77777777" w:rsidR="00540B15" w:rsidRPr="00BB79A0" w:rsidRDefault="00540B15" w:rsidP="004D182F">
      <w:pPr>
        <w:tabs>
          <w:tab w:val="left" w:pos="425"/>
        </w:tabs>
        <w:spacing w:before="0" w:line="240" w:lineRule="auto"/>
        <w:jc w:val="center"/>
        <w:rPr>
          <w:rFonts w:cs="Arial"/>
          <w:b/>
          <w:szCs w:val="22"/>
        </w:rPr>
      </w:pPr>
    </w:p>
    <w:p w14:paraId="7445F0A6" w14:textId="6CA76B7E" w:rsidR="00540B15" w:rsidRPr="00BB79A0" w:rsidRDefault="00505B36">
      <w:pPr>
        <w:tabs>
          <w:tab w:val="left" w:pos="425"/>
        </w:tabs>
        <w:spacing w:before="120"/>
        <w:jc w:val="center"/>
        <w:rPr>
          <w:rFonts w:cs="Arial"/>
          <w:szCs w:val="22"/>
        </w:rPr>
      </w:pPr>
      <w:r w:rsidRPr="00BB79A0">
        <w:rPr>
          <w:rFonts w:cs="Arial"/>
          <w:b/>
          <w:szCs w:val="22"/>
        </w:rPr>
        <w:t xml:space="preserve">A. </w:t>
      </w:r>
      <w:r w:rsidR="00540B15" w:rsidRPr="00BB79A0">
        <w:rPr>
          <w:rFonts w:cs="Arial"/>
          <w:b/>
          <w:szCs w:val="22"/>
        </w:rPr>
        <w:t>FINANCIAL ARRANGEMENTS</w:t>
      </w:r>
    </w:p>
    <w:p w14:paraId="3D22D1E7" w14:textId="57DCD639" w:rsidR="00833304" w:rsidRDefault="00833304" w:rsidP="00833304">
      <w:pPr>
        <w:tabs>
          <w:tab w:val="left" w:pos="425"/>
        </w:tabs>
        <w:spacing w:before="120"/>
        <w:rPr>
          <w:rFonts w:cs="Arial"/>
          <w:b/>
          <w:color w:val="000000" w:themeColor="text1"/>
          <w:szCs w:val="22"/>
          <w:lang w:eastAsia="x-none"/>
        </w:rPr>
      </w:pPr>
      <w:r w:rsidRPr="00BB79A0">
        <w:rPr>
          <w:rFonts w:cs="Arial"/>
          <w:b/>
          <w:szCs w:val="22"/>
        </w:rPr>
        <w:t xml:space="preserve">Where no payments are to be </w:t>
      </w:r>
      <w:r w:rsidR="00AC75E2" w:rsidRPr="00BB79A0">
        <w:rPr>
          <w:rFonts w:cs="Arial"/>
          <w:b/>
          <w:szCs w:val="22"/>
        </w:rPr>
        <w:t xml:space="preserve">to </w:t>
      </w:r>
      <w:r w:rsidR="00AA2E79" w:rsidRPr="00BB79A0">
        <w:rPr>
          <w:rFonts w:cs="Arial"/>
          <w:b/>
          <w:szCs w:val="22"/>
        </w:rPr>
        <w:t>made to the Participating S</w:t>
      </w:r>
      <w:r w:rsidR="00AC75E2" w:rsidRPr="00BB79A0">
        <w:rPr>
          <w:rFonts w:cs="Arial"/>
          <w:b/>
          <w:szCs w:val="22"/>
        </w:rPr>
        <w:t>ite under this Agreement</w:t>
      </w:r>
      <w:r w:rsidRPr="00BB79A0">
        <w:rPr>
          <w:rFonts w:cs="Arial"/>
          <w:b/>
          <w:szCs w:val="22"/>
        </w:rPr>
        <w:t xml:space="preserve"> tick this box</w:t>
      </w:r>
      <w:r w:rsidRPr="00BB79A0">
        <w:rPr>
          <w:rFonts w:cs="Arial"/>
          <w:b/>
          <w:color w:val="000000" w:themeColor="text1"/>
          <w:szCs w:val="22"/>
        </w:rPr>
        <w:t xml:space="preserve"> </w:t>
      </w:r>
      <w:r w:rsidRPr="00BB79A0">
        <w:rPr>
          <w:rFonts w:cs="Arial"/>
          <w:b/>
          <w:color w:val="000000" w:themeColor="text1"/>
          <w:szCs w:val="22"/>
          <w:lang w:eastAsia="x-none"/>
        </w:rPr>
        <w:fldChar w:fldCharType="begin">
          <w:ffData>
            <w:name w:val="Check3"/>
            <w:enabled/>
            <w:calcOnExit w:val="0"/>
            <w:checkBox>
              <w:sizeAuto/>
              <w:default w:val="0"/>
            </w:checkBox>
          </w:ffData>
        </w:fldChar>
      </w:r>
      <w:bookmarkStart w:id="13" w:name="Check3"/>
      <w:r w:rsidRPr="00BB79A0">
        <w:rPr>
          <w:rFonts w:cs="Arial"/>
          <w:b/>
          <w:color w:val="000000" w:themeColor="text1"/>
          <w:szCs w:val="22"/>
          <w:lang w:eastAsia="x-none"/>
        </w:rPr>
        <w:instrText xml:space="preserve"> FORMCHECKBOX </w:instrText>
      </w:r>
      <w:r w:rsidR="003E48DD">
        <w:rPr>
          <w:rFonts w:cs="Arial"/>
          <w:b/>
          <w:color w:val="000000" w:themeColor="text1"/>
          <w:szCs w:val="22"/>
          <w:lang w:eastAsia="x-none"/>
        </w:rPr>
      </w:r>
      <w:r w:rsidR="003E48DD">
        <w:rPr>
          <w:rFonts w:cs="Arial"/>
          <w:b/>
          <w:color w:val="000000" w:themeColor="text1"/>
          <w:szCs w:val="22"/>
          <w:lang w:eastAsia="x-none"/>
        </w:rPr>
        <w:fldChar w:fldCharType="separate"/>
      </w:r>
      <w:r w:rsidRPr="00BB79A0">
        <w:rPr>
          <w:rFonts w:cs="Arial"/>
          <w:b/>
          <w:color w:val="000000" w:themeColor="text1"/>
          <w:szCs w:val="22"/>
          <w:lang w:eastAsia="x-none"/>
        </w:rPr>
        <w:fldChar w:fldCharType="end"/>
      </w:r>
      <w:bookmarkEnd w:id="13"/>
      <w:r w:rsidRPr="00BB79A0">
        <w:rPr>
          <w:rFonts w:cs="Arial"/>
          <w:b/>
          <w:color w:val="000000" w:themeColor="text1"/>
          <w:szCs w:val="22"/>
          <w:lang w:eastAsia="x-none"/>
        </w:rPr>
        <w:t xml:space="preserve"> and delete the rest of this section A.</w:t>
      </w:r>
    </w:p>
    <w:p w14:paraId="4E133AAC" w14:textId="6B0D3718" w:rsidR="00F71129" w:rsidRPr="00BB79A0" w:rsidRDefault="00F71129" w:rsidP="00833304">
      <w:pPr>
        <w:tabs>
          <w:tab w:val="left" w:pos="425"/>
        </w:tabs>
        <w:spacing w:before="120"/>
        <w:rPr>
          <w:rFonts w:cs="Arial"/>
          <w:szCs w:val="22"/>
          <w:highlight w:val="yellow"/>
        </w:rPr>
      </w:pPr>
      <w:r>
        <w:rPr>
          <w:rFonts w:cs="Arial"/>
          <w:b/>
          <w:color w:val="000000" w:themeColor="text1"/>
          <w:szCs w:val="22"/>
          <w:lang w:eastAsia="x-none"/>
        </w:rPr>
        <w:t>Sites will receive no research costs for this study. They will receive Service Support Costs for screening activities and accruals for any patients identified by site that consent to taking part in the study. Research activities will be carried out by the study research associate.</w:t>
      </w:r>
    </w:p>
    <w:p w14:paraId="79C06938" w14:textId="77777777" w:rsidR="00331CF8" w:rsidRPr="00BB79A0" w:rsidRDefault="00331CF8" w:rsidP="00565D8D">
      <w:pPr>
        <w:tabs>
          <w:tab w:val="left" w:pos="425"/>
        </w:tabs>
        <w:spacing w:before="120"/>
        <w:jc w:val="center"/>
        <w:rPr>
          <w:rFonts w:cs="Arial"/>
          <w:b/>
          <w:szCs w:val="22"/>
        </w:rPr>
      </w:pPr>
    </w:p>
    <w:p w14:paraId="65918B44" w14:textId="6DD3BA4E" w:rsidR="00540B15" w:rsidRPr="00BB79A0" w:rsidRDefault="00505B36" w:rsidP="00565D8D">
      <w:pPr>
        <w:tabs>
          <w:tab w:val="left" w:pos="425"/>
        </w:tabs>
        <w:spacing w:before="120"/>
        <w:jc w:val="center"/>
        <w:rPr>
          <w:rFonts w:cs="Arial"/>
          <w:b/>
          <w:szCs w:val="22"/>
        </w:rPr>
      </w:pPr>
      <w:r w:rsidRPr="00BB79A0">
        <w:rPr>
          <w:rFonts w:cs="Arial"/>
          <w:b/>
          <w:szCs w:val="22"/>
        </w:rPr>
        <w:t xml:space="preserve">B. </w:t>
      </w:r>
      <w:r w:rsidR="00540B15" w:rsidRPr="00BB79A0">
        <w:rPr>
          <w:rFonts w:cs="Arial"/>
          <w:b/>
          <w:szCs w:val="22"/>
        </w:rPr>
        <w:t>SUPPLIES ARRANGEMENTS</w:t>
      </w:r>
    </w:p>
    <w:p w14:paraId="7B31EBFC" w14:textId="2F5D100A" w:rsidR="00833304" w:rsidRPr="00BB79A0" w:rsidRDefault="00833304" w:rsidP="00833304">
      <w:pPr>
        <w:tabs>
          <w:tab w:val="left" w:pos="425"/>
        </w:tabs>
        <w:spacing w:before="120"/>
        <w:rPr>
          <w:rFonts w:cs="Arial"/>
          <w:szCs w:val="22"/>
          <w:highlight w:val="yellow"/>
        </w:rPr>
      </w:pPr>
      <w:r w:rsidRPr="00BB79A0">
        <w:rPr>
          <w:rFonts w:cs="Arial"/>
          <w:b/>
          <w:szCs w:val="22"/>
        </w:rPr>
        <w:t xml:space="preserve">Where no items are to be provided </w:t>
      </w:r>
      <w:r w:rsidR="00AC75E2" w:rsidRPr="00BB79A0">
        <w:rPr>
          <w:rFonts w:cs="Arial"/>
          <w:b/>
          <w:szCs w:val="22"/>
        </w:rPr>
        <w:t xml:space="preserve">to, </w:t>
      </w:r>
      <w:r w:rsidRPr="00BB79A0">
        <w:rPr>
          <w:rFonts w:cs="Arial"/>
          <w:b/>
          <w:szCs w:val="22"/>
        </w:rPr>
        <w:t>or procured</w:t>
      </w:r>
      <w:r w:rsidR="00AC75E2" w:rsidRPr="00BB79A0">
        <w:rPr>
          <w:rFonts w:cs="Arial"/>
          <w:b/>
          <w:szCs w:val="22"/>
        </w:rPr>
        <w:t xml:space="preserve"> for/by, </w:t>
      </w:r>
      <w:r w:rsidR="00AA2E79" w:rsidRPr="00BB79A0">
        <w:rPr>
          <w:rFonts w:cs="Arial"/>
          <w:b/>
          <w:szCs w:val="22"/>
        </w:rPr>
        <w:t xml:space="preserve">the </w:t>
      </w:r>
      <w:r w:rsidR="00AC75E2" w:rsidRPr="00BB79A0">
        <w:rPr>
          <w:rFonts w:cs="Arial"/>
          <w:b/>
          <w:szCs w:val="22"/>
        </w:rPr>
        <w:t>Participating Site under this Agreement</w:t>
      </w:r>
      <w:r w:rsidRPr="00BB79A0">
        <w:rPr>
          <w:rFonts w:cs="Arial"/>
          <w:b/>
          <w:szCs w:val="22"/>
        </w:rPr>
        <w:t xml:space="preserve"> tick this box</w:t>
      </w:r>
      <w:r w:rsidRPr="00BB79A0">
        <w:rPr>
          <w:rFonts w:cs="Arial"/>
          <w:b/>
          <w:color w:val="000000" w:themeColor="text1"/>
          <w:szCs w:val="22"/>
        </w:rPr>
        <w:t xml:space="preserve"> </w:t>
      </w:r>
      <w:r w:rsidRPr="00BB79A0">
        <w:rPr>
          <w:rFonts w:cs="Arial"/>
          <w:b/>
          <w:color w:val="000000" w:themeColor="text1"/>
          <w:szCs w:val="22"/>
          <w:lang w:eastAsia="x-none"/>
        </w:rPr>
        <w:fldChar w:fldCharType="begin">
          <w:ffData>
            <w:name w:val="Check3"/>
            <w:enabled/>
            <w:calcOnExit w:val="0"/>
            <w:checkBox>
              <w:sizeAuto/>
              <w:default w:val="0"/>
            </w:checkBox>
          </w:ffData>
        </w:fldChar>
      </w:r>
      <w:r w:rsidRPr="00BB79A0">
        <w:rPr>
          <w:rFonts w:cs="Arial"/>
          <w:b/>
          <w:color w:val="000000" w:themeColor="text1"/>
          <w:szCs w:val="22"/>
          <w:lang w:eastAsia="x-none"/>
        </w:rPr>
        <w:instrText xml:space="preserve"> FORMCHECKBOX </w:instrText>
      </w:r>
      <w:r w:rsidR="003E48DD">
        <w:rPr>
          <w:rFonts w:cs="Arial"/>
          <w:b/>
          <w:color w:val="000000" w:themeColor="text1"/>
          <w:szCs w:val="22"/>
          <w:lang w:eastAsia="x-none"/>
        </w:rPr>
      </w:r>
      <w:r w:rsidR="003E48DD">
        <w:rPr>
          <w:rFonts w:cs="Arial"/>
          <w:b/>
          <w:color w:val="000000" w:themeColor="text1"/>
          <w:szCs w:val="22"/>
          <w:lang w:eastAsia="x-none"/>
        </w:rPr>
        <w:fldChar w:fldCharType="separate"/>
      </w:r>
      <w:r w:rsidRPr="00BB79A0">
        <w:rPr>
          <w:rFonts w:cs="Arial"/>
          <w:b/>
          <w:color w:val="000000" w:themeColor="text1"/>
          <w:szCs w:val="22"/>
          <w:lang w:eastAsia="x-none"/>
        </w:rPr>
        <w:fldChar w:fldCharType="end"/>
      </w:r>
      <w:r w:rsidRPr="00BB79A0">
        <w:rPr>
          <w:rFonts w:cs="Arial"/>
          <w:b/>
          <w:color w:val="000000" w:themeColor="text1"/>
          <w:szCs w:val="22"/>
          <w:lang w:eastAsia="x-none"/>
        </w:rPr>
        <w:t xml:space="preserve"> and delete the rest of this section B.</w:t>
      </w:r>
    </w:p>
    <w:p w14:paraId="4B6D6B48" w14:textId="6237826F" w:rsidR="00540B15" w:rsidRPr="00BB79A0" w:rsidRDefault="00540B15" w:rsidP="00BE2FE9">
      <w:pPr>
        <w:tabs>
          <w:tab w:val="left" w:pos="425"/>
        </w:tabs>
        <w:spacing w:before="120"/>
        <w:jc w:val="left"/>
        <w:rPr>
          <w:rFonts w:cs="Arial"/>
          <w:szCs w:val="22"/>
        </w:rPr>
      </w:pPr>
      <w:r w:rsidRPr="00BB79A0">
        <w:rPr>
          <w:rFonts w:cs="Arial"/>
          <w:szCs w:val="22"/>
        </w:rPr>
        <w:t xml:space="preserve">Any medicine, equipment, materials, consumables, software or other items being provided by the Sponsor or procured by the </w:t>
      </w:r>
      <w:r w:rsidR="00242061" w:rsidRPr="00BB79A0">
        <w:rPr>
          <w:rFonts w:cs="Arial"/>
          <w:szCs w:val="22"/>
        </w:rPr>
        <w:t xml:space="preserve">Participating Site </w:t>
      </w:r>
      <w:r w:rsidRPr="00BB79A0">
        <w:rPr>
          <w:rFonts w:cs="Arial"/>
          <w:szCs w:val="22"/>
        </w:rPr>
        <w:t>for use in the Study shall be specified below.</w:t>
      </w:r>
    </w:p>
    <w:p w14:paraId="3FB98000" w14:textId="4130D981" w:rsidR="00540B15" w:rsidRPr="00BB79A0" w:rsidRDefault="00540B15" w:rsidP="004D182F">
      <w:pPr>
        <w:tabs>
          <w:tab w:val="left" w:pos="425"/>
        </w:tabs>
        <w:spacing w:before="120"/>
        <w:ind w:left="880" w:hanging="880"/>
        <w:jc w:val="left"/>
        <w:rPr>
          <w:rFonts w:cs="Arial"/>
          <w:szCs w:val="22"/>
        </w:rPr>
      </w:pPr>
      <w:r w:rsidRPr="00BB79A0">
        <w:rPr>
          <w:rFonts w:cs="Arial"/>
          <w:szCs w:val="22"/>
        </w:rPr>
        <w:t xml:space="preserve">Note 1: </w:t>
      </w:r>
      <w:r w:rsidR="004D182F" w:rsidRPr="00BB79A0">
        <w:rPr>
          <w:rFonts w:cs="Arial"/>
          <w:szCs w:val="22"/>
        </w:rPr>
        <w:tab/>
      </w:r>
      <w:r w:rsidRPr="00BB79A0">
        <w:rPr>
          <w:rFonts w:cs="Arial"/>
          <w:szCs w:val="22"/>
        </w:rPr>
        <w:t xml:space="preserve">Parties should complete the table below. </w:t>
      </w:r>
      <w:r w:rsidR="00331CF8" w:rsidRPr="00BB79A0">
        <w:rPr>
          <w:rFonts w:cs="Arial"/>
          <w:szCs w:val="22"/>
        </w:rPr>
        <w:t xml:space="preserve"> </w:t>
      </w:r>
      <w:r w:rsidRPr="00BB79A0">
        <w:rPr>
          <w:rFonts w:cs="Arial"/>
          <w:szCs w:val="22"/>
        </w:rPr>
        <w:t xml:space="preserve">If the </w:t>
      </w:r>
      <w:r w:rsidR="00242061" w:rsidRPr="00BB79A0">
        <w:rPr>
          <w:rFonts w:cs="Arial"/>
          <w:szCs w:val="22"/>
        </w:rPr>
        <w:t xml:space="preserve">Participating Site </w:t>
      </w:r>
      <w:r w:rsidRPr="00BB79A0">
        <w:rPr>
          <w:rFonts w:cs="Arial"/>
          <w:szCs w:val="22"/>
        </w:rPr>
        <w:t xml:space="preserve">is to procure any Items and is to be reimbursed by the Sponsor this should be specified in this Schedule. </w:t>
      </w:r>
      <w:r w:rsidR="00331CF8" w:rsidRPr="00BB79A0">
        <w:rPr>
          <w:rFonts w:cs="Arial"/>
          <w:szCs w:val="22"/>
        </w:rPr>
        <w:t xml:space="preserve"> </w:t>
      </w:r>
      <w:r w:rsidRPr="00BB79A0">
        <w:rPr>
          <w:rFonts w:cs="Arial"/>
          <w:szCs w:val="22"/>
        </w:rPr>
        <w:t xml:space="preserve">Similarly if the </w:t>
      </w:r>
      <w:r w:rsidR="00242061" w:rsidRPr="00BB79A0">
        <w:rPr>
          <w:rFonts w:cs="Arial"/>
          <w:szCs w:val="22"/>
        </w:rPr>
        <w:t xml:space="preserve">Participating Site </w:t>
      </w:r>
      <w:r w:rsidRPr="00BB79A0">
        <w:rPr>
          <w:rFonts w:cs="Arial"/>
          <w:szCs w:val="22"/>
        </w:rPr>
        <w:t xml:space="preserve">is to pay the Sponsor for any Items provided to the </w:t>
      </w:r>
      <w:r w:rsidR="00242061" w:rsidRPr="00BB79A0">
        <w:rPr>
          <w:rFonts w:cs="Arial"/>
          <w:szCs w:val="22"/>
        </w:rPr>
        <w:t xml:space="preserve">Participating Site </w:t>
      </w:r>
      <w:r w:rsidRPr="00BB79A0">
        <w:rPr>
          <w:rFonts w:cs="Arial"/>
          <w:szCs w:val="22"/>
        </w:rPr>
        <w:t>by or on behalf of the Sponsor this should be specified in this Schedule.</w:t>
      </w:r>
    </w:p>
    <w:p w14:paraId="4A70477B" w14:textId="77777777" w:rsidR="00540B15" w:rsidRPr="00BB79A0" w:rsidRDefault="00540B15" w:rsidP="004D182F">
      <w:pPr>
        <w:tabs>
          <w:tab w:val="left" w:pos="425"/>
        </w:tabs>
        <w:spacing w:before="120"/>
        <w:ind w:left="880" w:hanging="880"/>
        <w:rPr>
          <w:rFonts w:cs="Arial"/>
          <w:szCs w:val="22"/>
        </w:rPr>
      </w:pPr>
      <w:r w:rsidRPr="00BB79A0">
        <w:rPr>
          <w:rFonts w:cs="Arial"/>
          <w:szCs w:val="22"/>
        </w:rPr>
        <w:t xml:space="preserve">Note 2: </w:t>
      </w:r>
      <w:r w:rsidR="004D182F" w:rsidRPr="00BB79A0">
        <w:rPr>
          <w:rFonts w:cs="Arial"/>
          <w:szCs w:val="22"/>
        </w:rPr>
        <w:tab/>
      </w:r>
      <w:r w:rsidRPr="00BB79A0">
        <w:rPr>
          <w:rFonts w:cs="Arial"/>
          <w:szCs w:val="22"/>
        </w:rPr>
        <w:t>Parties should specify in this Schedule, as appropriate, arrangements for</w:t>
      </w:r>
      <w:r w:rsidR="004D182F" w:rsidRPr="00BB79A0">
        <w:rPr>
          <w:rFonts w:cs="Arial"/>
          <w:szCs w:val="22"/>
        </w:rPr>
        <w:t>:</w:t>
      </w:r>
    </w:p>
    <w:p w14:paraId="50731E76" w14:textId="77777777" w:rsidR="00540B15" w:rsidRPr="00BB79A0" w:rsidRDefault="00540B15" w:rsidP="004D182F">
      <w:pPr>
        <w:tabs>
          <w:tab w:val="left" w:pos="425"/>
          <w:tab w:val="left" w:pos="1000"/>
        </w:tabs>
        <w:spacing w:before="120"/>
        <w:ind w:left="1000" w:hanging="120"/>
        <w:rPr>
          <w:rFonts w:cs="Arial"/>
          <w:szCs w:val="22"/>
        </w:rPr>
      </w:pPr>
      <w:r w:rsidRPr="00BB79A0">
        <w:rPr>
          <w:rFonts w:cs="Arial"/>
          <w:szCs w:val="22"/>
        </w:rPr>
        <w:tab/>
        <w:t>-</w:t>
      </w:r>
      <w:r w:rsidRPr="00BB79A0">
        <w:rPr>
          <w:rFonts w:cs="Arial"/>
          <w:szCs w:val="22"/>
        </w:rPr>
        <w:tab/>
      </w:r>
      <w:r w:rsidR="00331CF8" w:rsidRPr="00BB79A0">
        <w:rPr>
          <w:rFonts w:cs="Arial"/>
          <w:szCs w:val="22"/>
        </w:rPr>
        <w:t>O</w:t>
      </w:r>
      <w:r w:rsidRPr="00BB79A0">
        <w:rPr>
          <w:rFonts w:cs="Arial"/>
          <w:szCs w:val="22"/>
        </w:rPr>
        <w:t>wnership of items</w:t>
      </w:r>
    </w:p>
    <w:p w14:paraId="6B647A78" w14:textId="77777777" w:rsidR="00540B15" w:rsidRPr="00BB79A0" w:rsidRDefault="00540B15" w:rsidP="004D182F">
      <w:pPr>
        <w:tabs>
          <w:tab w:val="left" w:pos="425"/>
          <w:tab w:val="left" w:pos="1000"/>
        </w:tabs>
        <w:spacing w:before="120"/>
        <w:ind w:left="1000" w:hanging="120"/>
        <w:rPr>
          <w:rFonts w:cs="Arial"/>
          <w:szCs w:val="22"/>
        </w:rPr>
      </w:pPr>
      <w:r w:rsidRPr="00BB79A0">
        <w:rPr>
          <w:rFonts w:cs="Arial"/>
          <w:szCs w:val="22"/>
        </w:rPr>
        <w:tab/>
        <w:t>-</w:t>
      </w:r>
      <w:r w:rsidRPr="00BB79A0">
        <w:rPr>
          <w:rFonts w:cs="Arial"/>
          <w:szCs w:val="22"/>
        </w:rPr>
        <w:tab/>
      </w:r>
      <w:r w:rsidR="00331CF8" w:rsidRPr="00BB79A0">
        <w:rPr>
          <w:rFonts w:cs="Arial"/>
          <w:szCs w:val="22"/>
        </w:rPr>
        <w:t>I</w:t>
      </w:r>
      <w:r w:rsidRPr="00BB79A0">
        <w:rPr>
          <w:rFonts w:cs="Arial"/>
          <w:szCs w:val="22"/>
        </w:rPr>
        <w:t xml:space="preserve">nsurance </w:t>
      </w:r>
    </w:p>
    <w:p w14:paraId="08BB3320" w14:textId="77777777" w:rsidR="00540B15" w:rsidRPr="00BB79A0" w:rsidRDefault="00540B15" w:rsidP="004D182F">
      <w:pPr>
        <w:tabs>
          <w:tab w:val="left" w:pos="425"/>
          <w:tab w:val="left" w:pos="1000"/>
        </w:tabs>
        <w:spacing w:before="120"/>
        <w:ind w:left="1000" w:hanging="120"/>
        <w:rPr>
          <w:rFonts w:cs="Arial"/>
          <w:szCs w:val="22"/>
        </w:rPr>
      </w:pPr>
      <w:r w:rsidRPr="00BB79A0">
        <w:rPr>
          <w:rFonts w:cs="Arial"/>
          <w:szCs w:val="22"/>
        </w:rPr>
        <w:tab/>
        <w:t>-</w:t>
      </w:r>
      <w:r w:rsidRPr="00BB79A0">
        <w:rPr>
          <w:rFonts w:cs="Arial"/>
          <w:szCs w:val="22"/>
        </w:rPr>
        <w:tab/>
      </w:r>
      <w:r w:rsidR="00331CF8" w:rsidRPr="00BB79A0">
        <w:rPr>
          <w:rFonts w:cs="Arial"/>
          <w:szCs w:val="22"/>
        </w:rPr>
        <w:t>S</w:t>
      </w:r>
      <w:r w:rsidRPr="00BB79A0">
        <w:rPr>
          <w:rFonts w:cs="Arial"/>
          <w:szCs w:val="22"/>
        </w:rPr>
        <w:t>torage instructions</w:t>
      </w:r>
    </w:p>
    <w:p w14:paraId="10A50AE6" w14:textId="77777777" w:rsidR="00540B15" w:rsidRPr="00BB79A0" w:rsidRDefault="00540B15" w:rsidP="004D182F">
      <w:pPr>
        <w:tabs>
          <w:tab w:val="left" w:pos="425"/>
          <w:tab w:val="left" w:pos="1000"/>
        </w:tabs>
        <w:spacing w:before="120"/>
        <w:ind w:left="1000" w:hanging="120"/>
        <w:rPr>
          <w:rFonts w:cs="Arial"/>
          <w:szCs w:val="22"/>
        </w:rPr>
      </w:pPr>
      <w:r w:rsidRPr="00BB79A0">
        <w:rPr>
          <w:rFonts w:cs="Arial"/>
          <w:szCs w:val="22"/>
        </w:rPr>
        <w:tab/>
        <w:t>-</w:t>
      </w:r>
      <w:r w:rsidRPr="00BB79A0">
        <w:rPr>
          <w:rFonts w:cs="Arial"/>
          <w:szCs w:val="22"/>
        </w:rPr>
        <w:tab/>
      </w:r>
      <w:r w:rsidR="00331CF8" w:rsidRPr="00BB79A0">
        <w:rPr>
          <w:rFonts w:cs="Arial"/>
          <w:szCs w:val="22"/>
        </w:rPr>
        <w:t>I</w:t>
      </w:r>
      <w:r w:rsidRPr="00BB79A0">
        <w:rPr>
          <w:rFonts w:cs="Arial"/>
          <w:szCs w:val="22"/>
        </w:rPr>
        <w:t>nstructions for use, return and/or destruction</w:t>
      </w:r>
    </w:p>
    <w:p w14:paraId="269FDCD8" w14:textId="77777777" w:rsidR="00540B15" w:rsidRPr="00BB79A0" w:rsidRDefault="00540B15" w:rsidP="004D182F">
      <w:pPr>
        <w:tabs>
          <w:tab w:val="left" w:pos="425"/>
          <w:tab w:val="left" w:pos="1000"/>
        </w:tabs>
        <w:spacing w:before="120"/>
        <w:ind w:left="1000" w:hanging="120"/>
        <w:rPr>
          <w:rFonts w:cs="Arial"/>
          <w:szCs w:val="22"/>
        </w:rPr>
      </w:pPr>
      <w:r w:rsidRPr="00BB79A0">
        <w:rPr>
          <w:rFonts w:cs="Arial"/>
          <w:szCs w:val="22"/>
        </w:rPr>
        <w:tab/>
        <w:t>-</w:t>
      </w:r>
      <w:r w:rsidRPr="00BB79A0">
        <w:rPr>
          <w:rFonts w:cs="Arial"/>
          <w:szCs w:val="22"/>
        </w:rPr>
        <w:tab/>
      </w:r>
      <w:r w:rsidR="00331CF8" w:rsidRPr="00BB79A0">
        <w:rPr>
          <w:rFonts w:cs="Arial"/>
          <w:szCs w:val="22"/>
        </w:rPr>
        <w:t>A</w:t>
      </w:r>
      <w:r w:rsidRPr="00BB79A0">
        <w:rPr>
          <w:rFonts w:cs="Arial"/>
          <w:szCs w:val="22"/>
        </w:rPr>
        <w:t>ny training to be provided</w:t>
      </w:r>
    </w:p>
    <w:p w14:paraId="5DE8024A" w14:textId="77777777" w:rsidR="00540B15" w:rsidRPr="00BB79A0" w:rsidRDefault="00540B15" w:rsidP="004D182F">
      <w:pPr>
        <w:tabs>
          <w:tab w:val="left" w:pos="425"/>
          <w:tab w:val="left" w:pos="1000"/>
        </w:tabs>
        <w:spacing w:before="120"/>
        <w:ind w:left="1000" w:hanging="120"/>
        <w:rPr>
          <w:rFonts w:cs="Arial"/>
          <w:szCs w:val="22"/>
        </w:rPr>
      </w:pPr>
      <w:r w:rsidRPr="00BB79A0">
        <w:rPr>
          <w:rFonts w:cs="Arial"/>
          <w:szCs w:val="22"/>
        </w:rPr>
        <w:tab/>
        <w:t>-</w:t>
      </w:r>
      <w:r w:rsidRPr="00BB79A0">
        <w:rPr>
          <w:rFonts w:cs="Arial"/>
          <w:szCs w:val="22"/>
        </w:rPr>
        <w:tab/>
      </w:r>
      <w:r w:rsidR="00331CF8" w:rsidRPr="00BB79A0">
        <w:rPr>
          <w:rFonts w:cs="Arial"/>
          <w:szCs w:val="22"/>
        </w:rPr>
        <w:t>M</w:t>
      </w:r>
      <w:r w:rsidRPr="00BB79A0">
        <w:rPr>
          <w:rFonts w:cs="Arial"/>
          <w:szCs w:val="22"/>
        </w:rPr>
        <w:t>aintenance of equipment</w:t>
      </w:r>
    </w:p>
    <w:p w14:paraId="28ACB716" w14:textId="77777777" w:rsidR="00540B15" w:rsidRPr="00BB79A0" w:rsidRDefault="00540B15" w:rsidP="00565D8D">
      <w:pPr>
        <w:tabs>
          <w:tab w:val="left" w:pos="425"/>
        </w:tabs>
        <w:spacing w:before="120"/>
        <w:rPr>
          <w:rFonts w:cs="Arial"/>
          <w:szCs w:val="22"/>
        </w:rPr>
      </w:pPr>
    </w:p>
    <w:tbl>
      <w:tblPr>
        <w:tblStyle w:val="TableGrid"/>
        <w:tblW w:w="0" w:type="auto"/>
        <w:tblLook w:val="01E0" w:firstRow="1" w:lastRow="1" w:firstColumn="1" w:lastColumn="1" w:noHBand="0" w:noVBand="0"/>
      </w:tblPr>
      <w:tblGrid>
        <w:gridCol w:w="2689"/>
        <w:gridCol w:w="1695"/>
        <w:gridCol w:w="1992"/>
        <w:gridCol w:w="3255"/>
      </w:tblGrid>
      <w:tr w:rsidR="008265FE" w:rsidRPr="00BB79A0" w14:paraId="7F3CFDD5" w14:textId="77777777" w:rsidTr="008265FE">
        <w:trPr>
          <w:cantSplit/>
          <w:tblHeader/>
        </w:trPr>
        <w:tc>
          <w:tcPr>
            <w:tcW w:w="2689" w:type="dxa"/>
          </w:tcPr>
          <w:p w14:paraId="04F8978B" w14:textId="77777777" w:rsidR="00540B15" w:rsidRPr="00BB79A0" w:rsidRDefault="00540B15" w:rsidP="00331CF8">
            <w:pPr>
              <w:tabs>
                <w:tab w:val="left" w:pos="425"/>
              </w:tabs>
              <w:spacing w:before="0" w:line="240" w:lineRule="auto"/>
              <w:jc w:val="left"/>
              <w:rPr>
                <w:rFonts w:cs="Arial"/>
                <w:b/>
                <w:szCs w:val="22"/>
              </w:rPr>
            </w:pPr>
            <w:r w:rsidRPr="00BB79A0">
              <w:rPr>
                <w:rFonts w:cs="Arial"/>
                <w:b/>
                <w:szCs w:val="22"/>
              </w:rPr>
              <w:lastRenderedPageBreak/>
              <w:t>Item</w:t>
            </w:r>
          </w:p>
        </w:tc>
        <w:tc>
          <w:tcPr>
            <w:tcW w:w="1695" w:type="dxa"/>
          </w:tcPr>
          <w:p w14:paraId="4FDA6D16" w14:textId="77777777" w:rsidR="00540B15" w:rsidRPr="00BB79A0" w:rsidRDefault="00540B15" w:rsidP="00331CF8">
            <w:pPr>
              <w:tabs>
                <w:tab w:val="left" w:pos="425"/>
              </w:tabs>
              <w:spacing w:before="0" w:line="240" w:lineRule="auto"/>
              <w:jc w:val="left"/>
              <w:rPr>
                <w:rFonts w:cs="Arial"/>
                <w:b/>
                <w:szCs w:val="22"/>
              </w:rPr>
            </w:pPr>
            <w:r w:rsidRPr="00BB79A0">
              <w:rPr>
                <w:rFonts w:cs="Arial"/>
                <w:b/>
                <w:szCs w:val="22"/>
              </w:rPr>
              <w:t>Quantity</w:t>
            </w:r>
          </w:p>
        </w:tc>
        <w:tc>
          <w:tcPr>
            <w:tcW w:w="1992" w:type="dxa"/>
          </w:tcPr>
          <w:p w14:paraId="0997CAAC" w14:textId="77777777" w:rsidR="00540B15" w:rsidRPr="00BB79A0" w:rsidRDefault="00540B15" w:rsidP="00331CF8">
            <w:pPr>
              <w:tabs>
                <w:tab w:val="left" w:pos="425"/>
              </w:tabs>
              <w:spacing w:before="0" w:line="240" w:lineRule="auto"/>
              <w:jc w:val="left"/>
              <w:rPr>
                <w:rFonts w:cs="Arial"/>
                <w:b/>
                <w:szCs w:val="22"/>
              </w:rPr>
            </w:pPr>
            <w:r w:rsidRPr="00BB79A0">
              <w:rPr>
                <w:rFonts w:cs="Arial"/>
                <w:b/>
                <w:szCs w:val="22"/>
              </w:rPr>
              <w:t>Frequency of supply</w:t>
            </w:r>
          </w:p>
        </w:tc>
        <w:tc>
          <w:tcPr>
            <w:tcW w:w="3255" w:type="dxa"/>
          </w:tcPr>
          <w:p w14:paraId="1F46EE9F" w14:textId="0A1508F3" w:rsidR="00540B15" w:rsidRPr="00BB79A0" w:rsidRDefault="00540B15" w:rsidP="00331CF8">
            <w:pPr>
              <w:tabs>
                <w:tab w:val="left" w:pos="425"/>
              </w:tabs>
              <w:spacing w:before="0" w:line="240" w:lineRule="auto"/>
              <w:jc w:val="left"/>
              <w:rPr>
                <w:rFonts w:cs="Arial"/>
                <w:b/>
                <w:szCs w:val="22"/>
              </w:rPr>
            </w:pPr>
            <w:r w:rsidRPr="00BB79A0">
              <w:rPr>
                <w:rFonts w:cs="Arial"/>
                <w:b/>
                <w:szCs w:val="22"/>
              </w:rPr>
              <w:t xml:space="preserve">Responsibility to supply/procure (either Sponsor or </w:t>
            </w:r>
            <w:r w:rsidR="00242061" w:rsidRPr="00BB79A0">
              <w:rPr>
                <w:rFonts w:cs="Arial"/>
                <w:b/>
                <w:szCs w:val="22"/>
              </w:rPr>
              <w:t>Participating Site</w:t>
            </w:r>
            <w:r w:rsidR="009D0412" w:rsidRPr="00BB79A0">
              <w:rPr>
                <w:rFonts w:cs="Arial"/>
                <w:b/>
                <w:szCs w:val="22"/>
              </w:rPr>
              <w:t xml:space="preserve"> only</w:t>
            </w:r>
            <w:r w:rsidRPr="00BB79A0">
              <w:rPr>
                <w:rFonts w:cs="Arial"/>
                <w:b/>
                <w:szCs w:val="22"/>
              </w:rPr>
              <w:t>)</w:t>
            </w:r>
          </w:p>
        </w:tc>
      </w:tr>
      <w:tr w:rsidR="008265FE" w:rsidRPr="00BB79A0" w14:paraId="527349BA" w14:textId="77777777" w:rsidTr="008265FE">
        <w:trPr>
          <w:cantSplit/>
        </w:trPr>
        <w:tc>
          <w:tcPr>
            <w:tcW w:w="2689" w:type="dxa"/>
          </w:tcPr>
          <w:p w14:paraId="61E2DDCC" w14:textId="3060FFD9" w:rsidR="00540B15" w:rsidRPr="00BB79A0" w:rsidRDefault="009C7BA6" w:rsidP="008265FE">
            <w:pPr>
              <w:tabs>
                <w:tab w:val="left" w:pos="425"/>
              </w:tabs>
              <w:spacing w:before="120"/>
              <w:jc w:val="left"/>
              <w:rPr>
                <w:rFonts w:cs="Arial"/>
                <w:szCs w:val="22"/>
              </w:rPr>
            </w:pPr>
            <w:r>
              <w:rPr>
                <w:rFonts w:cs="Arial"/>
                <w:szCs w:val="22"/>
              </w:rPr>
              <w:t>Study-specific training as part of the site initiation</w:t>
            </w:r>
            <w:r w:rsidR="008265FE">
              <w:rPr>
                <w:rFonts w:cs="Arial"/>
                <w:szCs w:val="22"/>
              </w:rPr>
              <w:t>, with subsequent training as required</w:t>
            </w:r>
          </w:p>
        </w:tc>
        <w:tc>
          <w:tcPr>
            <w:tcW w:w="1695" w:type="dxa"/>
          </w:tcPr>
          <w:p w14:paraId="5763B9E4" w14:textId="49DAF638" w:rsidR="00540B15" w:rsidRPr="00BB79A0" w:rsidRDefault="008265FE" w:rsidP="00565D8D">
            <w:pPr>
              <w:tabs>
                <w:tab w:val="left" w:pos="425"/>
              </w:tabs>
              <w:spacing w:before="120"/>
              <w:rPr>
                <w:rFonts w:cs="Arial"/>
                <w:szCs w:val="22"/>
              </w:rPr>
            </w:pPr>
            <w:r>
              <w:rPr>
                <w:rFonts w:cs="Arial"/>
                <w:szCs w:val="22"/>
              </w:rPr>
              <w:t>One</w:t>
            </w:r>
          </w:p>
        </w:tc>
        <w:tc>
          <w:tcPr>
            <w:tcW w:w="1992" w:type="dxa"/>
          </w:tcPr>
          <w:p w14:paraId="6B16D71C" w14:textId="77777777" w:rsidR="00540B15" w:rsidRDefault="008265FE" w:rsidP="00565D8D">
            <w:pPr>
              <w:tabs>
                <w:tab w:val="left" w:pos="425"/>
              </w:tabs>
              <w:spacing w:before="120"/>
              <w:rPr>
                <w:rFonts w:cs="Arial"/>
                <w:szCs w:val="22"/>
              </w:rPr>
            </w:pPr>
            <w:r>
              <w:rPr>
                <w:rFonts w:cs="Arial"/>
                <w:szCs w:val="22"/>
              </w:rPr>
              <w:t>One Site Initiation</w:t>
            </w:r>
          </w:p>
          <w:p w14:paraId="27DF576A" w14:textId="06093D71" w:rsidR="008265FE" w:rsidRPr="00BB79A0" w:rsidRDefault="008265FE" w:rsidP="008265FE">
            <w:pPr>
              <w:tabs>
                <w:tab w:val="left" w:pos="425"/>
              </w:tabs>
              <w:spacing w:before="120"/>
              <w:jc w:val="left"/>
              <w:rPr>
                <w:rFonts w:cs="Arial"/>
                <w:szCs w:val="22"/>
              </w:rPr>
            </w:pPr>
            <w:r>
              <w:rPr>
                <w:rFonts w:cs="Arial"/>
                <w:szCs w:val="22"/>
              </w:rPr>
              <w:t>Training post-site initiation as required</w:t>
            </w:r>
          </w:p>
        </w:tc>
        <w:tc>
          <w:tcPr>
            <w:tcW w:w="3255" w:type="dxa"/>
          </w:tcPr>
          <w:p w14:paraId="3E295373" w14:textId="3D7528AF" w:rsidR="00540B15" w:rsidRPr="00BB79A0" w:rsidRDefault="009C7BA6" w:rsidP="00565D8D">
            <w:pPr>
              <w:tabs>
                <w:tab w:val="left" w:pos="425"/>
              </w:tabs>
              <w:spacing w:before="120"/>
              <w:rPr>
                <w:rFonts w:cs="Arial"/>
                <w:szCs w:val="22"/>
              </w:rPr>
            </w:pPr>
            <w:r>
              <w:rPr>
                <w:rFonts w:cs="Arial"/>
                <w:szCs w:val="22"/>
              </w:rPr>
              <w:t>Sponsor</w:t>
            </w:r>
          </w:p>
        </w:tc>
      </w:tr>
      <w:tr w:rsidR="008265FE" w:rsidRPr="00BB79A0" w14:paraId="21DAD7E8" w14:textId="77777777" w:rsidTr="008265FE">
        <w:trPr>
          <w:cantSplit/>
        </w:trPr>
        <w:tc>
          <w:tcPr>
            <w:tcW w:w="2689" w:type="dxa"/>
          </w:tcPr>
          <w:p w14:paraId="2BE05471" w14:textId="2A5BE47C" w:rsidR="00540B15" w:rsidRPr="00BB79A0" w:rsidRDefault="009C7BA6" w:rsidP="009C7BA6">
            <w:pPr>
              <w:tabs>
                <w:tab w:val="left" w:pos="425"/>
              </w:tabs>
              <w:spacing w:before="120"/>
              <w:jc w:val="left"/>
              <w:rPr>
                <w:rFonts w:cs="Arial"/>
                <w:szCs w:val="22"/>
              </w:rPr>
            </w:pPr>
            <w:r>
              <w:rPr>
                <w:rFonts w:cs="Arial"/>
                <w:szCs w:val="22"/>
              </w:rPr>
              <w:t>Investigator Site File</w:t>
            </w:r>
            <w:r w:rsidR="008265FE">
              <w:rPr>
                <w:rFonts w:cs="Arial"/>
                <w:szCs w:val="22"/>
              </w:rPr>
              <w:t xml:space="preserve"> (ISF)</w:t>
            </w:r>
            <w:r>
              <w:rPr>
                <w:rFonts w:cs="Arial"/>
                <w:szCs w:val="22"/>
              </w:rPr>
              <w:t xml:space="preserve"> and updates as required</w:t>
            </w:r>
          </w:p>
        </w:tc>
        <w:tc>
          <w:tcPr>
            <w:tcW w:w="1695" w:type="dxa"/>
          </w:tcPr>
          <w:p w14:paraId="58142DCB" w14:textId="001F4DEC" w:rsidR="00540B15" w:rsidRPr="00BB79A0" w:rsidRDefault="008265FE" w:rsidP="00565D8D">
            <w:pPr>
              <w:tabs>
                <w:tab w:val="left" w:pos="425"/>
              </w:tabs>
              <w:spacing w:before="120"/>
              <w:rPr>
                <w:rFonts w:cs="Arial"/>
                <w:szCs w:val="22"/>
              </w:rPr>
            </w:pPr>
            <w:r>
              <w:rPr>
                <w:rFonts w:cs="Arial"/>
                <w:szCs w:val="22"/>
              </w:rPr>
              <w:t>One</w:t>
            </w:r>
          </w:p>
        </w:tc>
        <w:tc>
          <w:tcPr>
            <w:tcW w:w="1992" w:type="dxa"/>
          </w:tcPr>
          <w:p w14:paraId="7B44F93B" w14:textId="77777777" w:rsidR="00540B15" w:rsidRDefault="008265FE" w:rsidP="00565D8D">
            <w:pPr>
              <w:tabs>
                <w:tab w:val="left" w:pos="425"/>
              </w:tabs>
              <w:spacing w:before="120"/>
              <w:rPr>
                <w:rFonts w:cs="Arial"/>
                <w:szCs w:val="22"/>
              </w:rPr>
            </w:pPr>
            <w:r>
              <w:rPr>
                <w:rFonts w:cs="Arial"/>
                <w:szCs w:val="22"/>
              </w:rPr>
              <w:t>One ISF</w:t>
            </w:r>
          </w:p>
          <w:p w14:paraId="192DAE2C" w14:textId="4DE37311" w:rsidR="008265FE" w:rsidRPr="00BB79A0" w:rsidRDefault="008265FE" w:rsidP="00565D8D">
            <w:pPr>
              <w:tabs>
                <w:tab w:val="left" w:pos="425"/>
              </w:tabs>
              <w:spacing w:before="120"/>
              <w:rPr>
                <w:rFonts w:cs="Arial"/>
                <w:szCs w:val="22"/>
              </w:rPr>
            </w:pPr>
            <w:r>
              <w:rPr>
                <w:rFonts w:cs="Arial"/>
                <w:szCs w:val="22"/>
              </w:rPr>
              <w:t>Updates to ISF as required</w:t>
            </w:r>
          </w:p>
        </w:tc>
        <w:tc>
          <w:tcPr>
            <w:tcW w:w="3255" w:type="dxa"/>
          </w:tcPr>
          <w:p w14:paraId="087F9745" w14:textId="679FE6F4" w:rsidR="00540B15" w:rsidRPr="00BB79A0" w:rsidRDefault="009C7BA6" w:rsidP="00565D8D">
            <w:pPr>
              <w:tabs>
                <w:tab w:val="left" w:pos="425"/>
              </w:tabs>
              <w:spacing w:before="120"/>
              <w:rPr>
                <w:rFonts w:cs="Arial"/>
                <w:szCs w:val="22"/>
              </w:rPr>
            </w:pPr>
            <w:r>
              <w:rPr>
                <w:rFonts w:cs="Arial"/>
                <w:szCs w:val="22"/>
              </w:rPr>
              <w:t>Sponsor</w:t>
            </w:r>
          </w:p>
        </w:tc>
      </w:tr>
    </w:tbl>
    <w:p w14:paraId="1F721E9C" w14:textId="77777777" w:rsidR="00540B15" w:rsidRPr="00BB79A0" w:rsidRDefault="00540B15" w:rsidP="00565D8D">
      <w:pPr>
        <w:tabs>
          <w:tab w:val="left" w:pos="425"/>
        </w:tabs>
        <w:spacing w:before="120"/>
        <w:rPr>
          <w:rFonts w:cs="Arial"/>
          <w:szCs w:val="22"/>
        </w:rPr>
      </w:pPr>
    </w:p>
    <w:p w14:paraId="4F24DAE4" w14:textId="52894DCA" w:rsidR="004261CB" w:rsidRPr="00560288" w:rsidRDefault="00452649" w:rsidP="00560288">
      <w:pPr>
        <w:spacing w:before="0" w:line="240" w:lineRule="auto"/>
        <w:jc w:val="left"/>
        <w:rPr>
          <w:rFonts w:cs="Arial"/>
          <w:szCs w:val="22"/>
        </w:rPr>
      </w:pPr>
      <w:r w:rsidRPr="00BB79A0">
        <w:rPr>
          <w:rFonts w:cs="Arial"/>
          <w:szCs w:val="22"/>
        </w:rPr>
        <w:br w:type="page"/>
      </w:r>
      <w:r w:rsidR="009C69A2" w:rsidRPr="00BB79A0">
        <w:rPr>
          <w:rFonts w:cs="Arial"/>
          <w:b/>
          <w:szCs w:val="22"/>
          <w:highlight w:val="yellow"/>
        </w:rPr>
        <w:lastRenderedPageBreak/>
        <w:t xml:space="preserve">SCHEDULE </w:t>
      </w:r>
      <w:r w:rsidR="0060144F">
        <w:rPr>
          <w:rFonts w:cs="Arial"/>
          <w:b/>
          <w:szCs w:val="22"/>
          <w:highlight w:val="yellow"/>
        </w:rPr>
        <w:t>4</w:t>
      </w:r>
    </w:p>
    <w:p w14:paraId="53EE420E" w14:textId="63BE4672" w:rsidR="004261CB" w:rsidRPr="00BB79A0" w:rsidRDefault="004261CB" w:rsidP="004261CB">
      <w:pPr>
        <w:pStyle w:val="Heading5"/>
        <w:numPr>
          <w:ilvl w:val="0"/>
          <w:numId w:val="0"/>
        </w:numPr>
        <w:jc w:val="center"/>
        <w:rPr>
          <w:rFonts w:cs="Arial"/>
          <w:b/>
          <w:szCs w:val="22"/>
          <w:highlight w:val="yellow"/>
        </w:rPr>
      </w:pPr>
      <w:r w:rsidRPr="00BB79A0">
        <w:rPr>
          <w:rFonts w:cs="Arial"/>
          <w:b/>
          <w:szCs w:val="22"/>
          <w:highlight w:val="yellow"/>
        </w:rPr>
        <w:t>PRINCIPAL INVESTIGATOR DECLARATION</w:t>
      </w:r>
    </w:p>
    <w:p w14:paraId="349D9784" w14:textId="77777777" w:rsidR="004261CB" w:rsidRPr="00BB79A0" w:rsidRDefault="004261CB" w:rsidP="004261CB">
      <w:pPr>
        <w:spacing w:after="240"/>
        <w:rPr>
          <w:rFonts w:cs="Arial"/>
          <w:szCs w:val="22"/>
          <w:highlight w:val="yellow"/>
        </w:rPr>
      </w:pPr>
      <w:r w:rsidRPr="00BB79A0">
        <w:rPr>
          <w:rFonts w:cs="Arial"/>
          <w:szCs w:val="22"/>
          <w:highlight w:val="yellow"/>
        </w:rPr>
        <w:t>As a Principal Investigator for the Study I declare that:</w:t>
      </w:r>
    </w:p>
    <w:p w14:paraId="1CCA83D6" w14:textId="77777777" w:rsidR="004261CB" w:rsidRPr="00BB79A0" w:rsidRDefault="004261CB" w:rsidP="00AA70E0">
      <w:pPr>
        <w:numPr>
          <w:ilvl w:val="0"/>
          <w:numId w:val="61"/>
        </w:numPr>
        <w:spacing w:before="0" w:after="240" w:line="240" w:lineRule="auto"/>
        <w:rPr>
          <w:rFonts w:cs="Arial"/>
          <w:szCs w:val="22"/>
          <w:highlight w:val="yellow"/>
        </w:rPr>
      </w:pPr>
      <w:r w:rsidRPr="00BB79A0">
        <w:rPr>
          <w:rFonts w:cs="Arial"/>
          <w:szCs w:val="22"/>
          <w:highlight w:val="yellow"/>
        </w:rPr>
        <w:t>I acknowledge the Agreement, and the roles and responsibilities to be undertaken as Principal Investigator at the Participating Site.</w:t>
      </w:r>
      <w:r w:rsidRPr="00BB79A0" w:rsidDel="004967AF">
        <w:rPr>
          <w:rFonts w:cs="Arial"/>
          <w:szCs w:val="22"/>
          <w:highlight w:val="yellow"/>
          <w:u w:val="single"/>
        </w:rPr>
        <w:t xml:space="preserve"> </w:t>
      </w:r>
    </w:p>
    <w:p w14:paraId="20307D43" w14:textId="77777777" w:rsidR="004261CB" w:rsidRPr="00BB79A0" w:rsidRDefault="004261CB" w:rsidP="00AA70E0">
      <w:pPr>
        <w:numPr>
          <w:ilvl w:val="0"/>
          <w:numId w:val="61"/>
        </w:numPr>
        <w:spacing w:before="0" w:after="240" w:line="240" w:lineRule="auto"/>
        <w:rPr>
          <w:rFonts w:cs="Arial"/>
          <w:szCs w:val="22"/>
          <w:highlight w:val="yellow"/>
        </w:rPr>
      </w:pPr>
      <w:r w:rsidRPr="00BB79A0">
        <w:rPr>
          <w:rFonts w:cs="Arial"/>
          <w:szCs w:val="22"/>
          <w:highlight w:val="yellow"/>
        </w:rPr>
        <w:t>I am free to participate in the Study, and am not restricted by any third party obligations which might prevent or restrict my performance of the obligations as Principal Investigator.</w:t>
      </w:r>
    </w:p>
    <w:p w14:paraId="7F4248FB" w14:textId="77777777" w:rsidR="004261CB" w:rsidRPr="00BB79A0" w:rsidRDefault="004261CB" w:rsidP="00AA70E0">
      <w:pPr>
        <w:numPr>
          <w:ilvl w:val="0"/>
          <w:numId w:val="61"/>
        </w:numPr>
        <w:spacing w:before="0" w:after="240" w:line="240" w:lineRule="auto"/>
        <w:rPr>
          <w:rFonts w:cs="Arial"/>
          <w:szCs w:val="22"/>
          <w:highlight w:val="yellow"/>
        </w:rPr>
      </w:pPr>
      <w:r w:rsidRPr="00BB79A0">
        <w:rPr>
          <w:rFonts w:cs="Arial"/>
          <w:szCs w:val="22"/>
          <w:highlight w:val="yellow"/>
        </w:rPr>
        <w:t>I have considered the facilities required for the Study, and am satisfied that the Participating Site can, and will continue to, make appropriate facilities available for the proper performance of the Study</w:t>
      </w:r>
      <w:r w:rsidRPr="00BB79A0">
        <w:rPr>
          <w:rFonts w:cs="Arial"/>
          <w:snapToGrid w:val="0"/>
          <w:color w:val="000000"/>
          <w:szCs w:val="22"/>
          <w:highlight w:val="yellow"/>
        </w:rPr>
        <w:t>.</w:t>
      </w:r>
    </w:p>
    <w:p w14:paraId="2CF6B6A0" w14:textId="77777777" w:rsidR="004261CB" w:rsidRPr="00BB79A0" w:rsidRDefault="004261CB" w:rsidP="00AA70E0">
      <w:pPr>
        <w:numPr>
          <w:ilvl w:val="0"/>
          <w:numId w:val="61"/>
        </w:numPr>
        <w:spacing w:before="0" w:after="240" w:line="240" w:lineRule="auto"/>
        <w:rPr>
          <w:rFonts w:cs="Arial"/>
          <w:szCs w:val="22"/>
          <w:highlight w:val="yellow"/>
        </w:rPr>
      </w:pPr>
      <w:r w:rsidRPr="00BB79A0">
        <w:rPr>
          <w:rFonts w:cs="Arial"/>
          <w:szCs w:val="22"/>
          <w:highlight w:val="yellow"/>
        </w:rPr>
        <w:t>I shall conduct the Study at the Participating Site in accordance with the Protocol.</w:t>
      </w:r>
    </w:p>
    <w:p w14:paraId="0FC8F21E" w14:textId="77777777" w:rsidR="004261CB" w:rsidRPr="00BB79A0" w:rsidRDefault="004261CB" w:rsidP="00AA70E0">
      <w:pPr>
        <w:numPr>
          <w:ilvl w:val="0"/>
          <w:numId w:val="61"/>
        </w:numPr>
        <w:spacing w:before="0" w:after="240" w:line="240" w:lineRule="auto"/>
        <w:rPr>
          <w:rFonts w:cs="Arial"/>
          <w:szCs w:val="22"/>
          <w:highlight w:val="yellow"/>
        </w:rPr>
      </w:pPr>
      <w:r w:rsidRPr="00BB79A0">
        <w:rPr>
          <w:rFonts w:cs="Arial"/>
          <w:szCs w:val="22"/>
          <w:highlight w:val="yellow"/>
        </w:rPr>
        <w:t>I consent to the Sponsor(s), and to any relevant</w:t>
      </w:r>
      <w:r w:rsidRPr="00BB79A0">
        <w:rPr>
          <w:rFonts w:cs="Arial"/>
          <w:color w:val="000000"/>
          <w:szCs w:val="22"/>
          <w:highlight w:val="yellow"/>
        </w:rPr>
        <w:t xml:space="preserve"> third party providing support, products and/or services to the</w:t>
      </w:r>
      <w:r w:rsidRPr="00BB79A0">
        <w:rPr>
          <w:rFonts w:cs="Arial"/>
          <w:szCs w:val="22"/>
          <w:highlight w:val="yellow"/>
        </w:rPr>
        <w:t xml:space="preserve"> Study, holding my name and other relevant details on an appropriate database for the purpose of communicating with me in relation to the Study.</w:t>
      </w:r>
    </w:p>
    <w:p w14:paraId="2AFD2225" w14:textId="77777777" w:rsidR="004261CB" w:rsidRPr="00BB79A0" w:rsidRDefault="004261CB" w:rsidP="00AA70E0">
      <w:pPr>
        <w:numPr>
          <w:ilvl w:val="0"/>
          <w:numId w:val="61"/>
        </w:numPr>
        <w:spacing w:before="0" w:after="240" w:line="240" w:lineRule="auto"/>
        <w:rPr>
          <w:rFonts w:cs="Arial"/>
          <w:szCs w:val="22"/>
          <w:highlight w:val="yellow"/>
        </w:rPr>
      </w:pPr>
      <w:r w:rsidRPr="00BB79A0">
        <w:rPr>
          <w:rFonts w:cs="Arial"/>
          <w:szCs w:val="22"/>
          <w:highlight w:val="yellow"/>
        </w:rPr>
        <w:t>I confirm that where I wish to delegate responsibilities to another member of the Study team, that individual will be appropriately qualified for the delegated role, will receive sufficient support and training to fulfil that role and all delegated duties will be detailed in a delegation log, or as required by the Sponsor.</w:t>
      </w:r>
    </w:p>
    <w:p w14:paraId="4C13B697" w14:textId="7A4D5A0C" w:rsidR="004261CB" w:rsidRPr="00BB79A0" w:rsidRDefault="004261CB" w:rsidP="00AA70E0">
      <w:pPr>
        <w:numPr>
          <w:ilvl w:val="0"/>
          <w:numId w:val="61"/>
        </w:numPr>
        <w:spacing w:before="0" w:after="240" w:line="240" w:lineRule="auto"/>
        <w:rPr>
          <w:rFonts w:cs="Arial"/>
          <w:szCs w:val="22"/>
          <w:highlight w:val="yellow"/>
        </w:rPr>
      </w:pPr>
      <w:r w:rsidRPr="00BB79A0">
        <w:rPr>
          <w:rFonts w:cs="Arial"/>
          <w:szCs w:val="22"/>
          <w:highlight w:val="yellow"/>
        </w:rPr>
        <w:t xml:space="preserve">I am not involved in any regulatory or misconduct litigation or investigation by any regulatory authority, and no data produced </w:t>
      </w:r>
      <w:r w:rsidR="006404E5" w:rsidRPr="00BB79A0">
        <w:rPr>
          <w:rFonts w:cs="Arial"/>
          <w:szCs w:val="22"/>
          <w:highlight w:val="yellow"/>
        </w:rPr>
        <w:t>by me in any previous clinical s</w:t>
      </w:r>
      <w:r w:rsidRPr="00BB79A0">
        <w:rPr>
          <w:rFonts w:cs="Arial"/>
          <w:szCs w:val="22"/>
          <w:highlight w:val="yellow"/>
        </w:rPr>
        <w:t>tudy has been rejected because of concerns as to its accuracy or because it was generated by fraud.</w:t>
      </w:r>
    </w:p>
    <w:p w14:paraId="2B508DD5" w14:textId="77777777" w:rsidR="004261CB" w:rsidRPr="00BB79A0" w:rsidRDefault="004261CB" w:rsidP="00AA70E0">
      <w:pPr>
        <w:numPr>
          <w:ilvl w:val="0"/>
          <w:numId w:val="61"/>
        </w:numPr>
        <w:spacing w:before="0" w:after="240" w:line="240" w:lineRule="auto"/>
        <w:rPr>
          <w:rFonts w:cs="Arial"/>
          <w:szCs w:val="22"/>
          <w:highlight w:val="yellow"/>
        </w:rPr>
      </w:pPr>
      <w:r w:rsidRPr="00BB79A0">
        <w:rPr>
          <w:rFonts w:cs="Arial"/>
          <w:szCs w:val="22"/>
          <w:highlight w:val="yellow"/>
        </w:rPr>
        <w:t>During the Study, I will not serve as an investigator or other significant participant in any study for another sponsor if such activity might adversely affect my ability to perform my obligations as Principal Investigator to the Study.</w:t>
      </w:r>
      <w:bookmarkStart w:id="14" w:name="_DV_C66"/>
    </w:p>
    <w:p w14:paraId="4C5DE916" w14:textId="77777777" w:rsidR="004261CB" w:rsidRPr="00BB79A0" w:rsidRDefault="004261CB" w:rsidP="00AA70E0">
      <w:pPr>
        <w:keepNext/>
        <w:numPr>
          <w:ilvl w:val="0"/>
          <w:numId w:val="61"/>
        </w:numPr>
        <w:spacing w:before="0" w:after="240" w:line="240" w:lineRule="auto"/>
        <w:rPr>
          <w:rFonts w:cs="Arial"/>
          <w:szCs w:val="22"/>
          <w:highlight w:val="yellow"/>
        </w:rPr>
      </w:pPr>
      <w:bookmarkStart w:id="15" w:name="_DV_C67"/>
      <w:bookmarkEnd w:id="14"/>
      <w:r w:rsidRPr="00BB79A0">
        <w:rPr>
          <w:rFonts w:cs="Arial"/>
          <w:color w:val="000000"/>
          <w:szCs w:val="22"/>
          <w:highlight w:val="yellow"/>
        </w:rPr>
        <w:t>Neither I, nor any dependents, have entered into and will not enter into arrangements, financial or otherwise, with any third party providing support, products and/or services to the Study that would present a conflict of interests.</w:t>
      </w:r>
      <w:bookmarkEnd w:id="15"/>
    </w:p>
    <w:tbl>
      <w:tblPr>
        <w:tblW w:w="0" w:type="auto"/>
        <w:tblLook w:val="01E0" w:firstRow="1" w:lastRow="1" w:firstColumn="1" w:lastColumn="1" w:noHBand="0" w:noVBand="0"/>
      </w:tblPr>
      <w:tblGrid>
        <w:gridCol w:w="4821"/>
        <w:gridCol w:w="4820"/>
      </w:tblGrid>
      <w:tr w:rsidR="004261CB" w:rsidRPr="00BB79A0" w14:paraId="202C245D" w14:textId="77777777" w:rsidTr="00336C56">
        <w:tc>
          <w:tcPr>
            <w:tcW w:w="4927" w:type="dxa"/>
          </w:tcPr>
          <w:p w14:paraId="49C3E07C" w14:textId="77777777" w:rsidR="004261CB" w:rsidRPr="00BB79A0" w:rsidRDefault="004261CB" w:rsidP="00336C56">
            <w:pPr>
              <w:spacing w:before="120"/>
              <w:rPr>
                <w:rFonts w:cs="Arial"/>
                <w:b/>
                <w:szCs w:val="22"/>
                <w:highlight w:val="yellow"/>
              </w:rPr>
            </w:pPr>
            <w:r w:rsidRPr="00BB79A0">
              <w:rPr>
                <w:rFonts w:cs="Arial"/>
                <w:szCs w:val="22"/>
                <w:highlight w:val="yellow"/>
              </w:rPr>
              <w:t>Signed</w:t>
            </w:r>
            <w:r w:rsidRPr="00BB79A0">
              <w:rPr>
                <w:rFonts w:cs="Arial"/>
                <w:b/>
                <w:szCs w:val="22"/>
                <w:highlight w:val="yellow"/>
              </w:rPr>
              <w:t>:</w:t>
            </w:r>
          </w:p>
          <w:p w14:paraId="7A87D9AC" w14:textId="77777777" w:rsidR="004261CB" w:rsidRPr="00BB79A0" w:rsidRDefault="004261CB" w:rsidP="00336C56">
            <w:pPr>
              <w:spacing w:before="120"/>
              <w:rPr>
                <w:rFonts w:cs="Arial"/>
                <w:szCs w:val="22"/>
                <w:highlight w:val="yellow"/>
              </w:rPr>
            </w:pPr>
          </w:p>
        </w:tc>
        <w:tc>
          <w:tcPr>
            <w:tcW w:w="4927" w:type="dxa"/>
          </w:tcPr>
          <w:p w14:paraId="48B69983" w14:textId="77777777" w:rsidR="004261CB" w:rsidRPr="00BB79A0" w:rsidRDefault="004261CB" w:rsidP="00336C56">
            <w:pPr>
              <w:spacing w:before="120"/>
              <w:rPr>
                <w:rFonts w:cs="Arial"/>
                <w:szCs w:val="22"/>
                <w:highlight w:val="yellow"/>
              </w:rPr>
            </w:pPr>
          </w:p>
        </w:tc>
      </w:tr>
      <w:tr w:rsidR="004261CB" w:rsidRPr="00BB79A0" w14:paraId="553D77F4" w14:textId="77777777" w:rsidTr="00336C56">
        <w:tc>
          <w:tcPr>
            <w:tcW w:w="4927" w:type="dxa"/>
          </w:tcPr>
          <w:p w14:paraId="1DCAB029" w14:textId="3175939E" w:rsidR="004261CB" w:rsidRPr="00BB79A0" w:rsidRDefault="004261CB" w:rsidP="00336C56">
            <w:pPr>
              <w:tabs>
                <w:tab w:val="left" w:pos="1134"/>
                <w:tab w:val="left" w:leader="dot" w:pos="4536"/>
              </w:tabs>
              <w:rPr>
                <w:rFonts w:cs="Arial"/>
                <w:szCs w:val="22"/>
                <w:highlight w:val="yellow"/>
              </w:rPr>
            </w:pPr>
            <w:r w:rsidRPr="00BB79A0">
              <w:rPr>
                <w:rFonts w:cs="Arial"/>
                <w:szCs w:val="22"/>
                <w:highlight w:val="yellow"/>
              </w:rPr>
              <w:t>Signature:</w:t>
            </w:r>
            <w:r w:rsidRPr="00BB79A0">
              <w:rPr>
                <w:rFonts w:cs="Arial"/>
                <w:szCs w:val="22"/>
                <w:highlight w:val="yellow"/>
              </w:rPr>
              <w:tab/>
            </w:r>
            <w:r w:rsidRPr="00BB79A0">
              <w:rPr>
                <w:rFonts w:cs="Arial"/>
                <w:szCs w:val="22"/>
                <w:highlight w:val="yellow"/>
              </w:rPr>
              <w:tab/>
            </w:r>
          </w:p>
        </w:tc>
        <w:tc>
          <w:tcPr>
            <w:tcW w:w="4927" w:type="dxa"/>
          </w:tcPr>
          <w:p w14:paraId="03D4D3B0" w14:textId="77777777" w:rsidR="004261CB" w:rsidRPr="00BB79A0" w:rsidRDefault="004261CB" w:rsidP="00336C56">
            <w:pPr>
              <w:tabs>
                <w:tab w:val="left" w:pos="1134"/>
                <w:tab w:val="left" w:leader="dot" w:pos="4536"/>
              </w:tabs>
              <w:rPr>
                <w:rFonts w:cs="Arial"/>
                <w:szCs w:val="22"/>
                <w:highlight w:val="yellow"/>
              </w:rPr>
            </w:pPr>
            <w:r w:rsidRPr="00BB79A0">
              <w:rPr>
                <w:rFonts w:cs="Arial"/>
                <w:szCs w:val="22"/>
                <w:highlight w:val="yellow"/>
              </w:rPr>
              <w:t>Title:</w:t>
            </w:r>
            <w:r w:rsidRPr="00BB79A0">
              <w:rPr>
                <w:rFonts w:cs="Arial"/>
                <w:szCs w:val="22"/>
                <w:highlight w:val="yellow"/>
              </w:rPr>
              <w:tab/>
            </w:r>
            <w:r w:rsidRPr="00BB79A0">
              <w:rPr>
                <w:rFonts w:cs="Arial"/>
                <w:szCs w:val="22"/>
                <w:highlight w:val="yellow"/>
              </w:rPr>
              <w:tab/>
            </w:r>
          </w:p>
          <w:p w14:paraId="16C9C2A8" w14:textId="77777777" w:rsidR="004261CB" w:rsidRPr="00BB79A0" w:rsidRDefault="004261CB" w:rsidP="00336C56">
            <w:pPr>
              <w:tabs>
                <w:tab w:val="left" w:pos="1134"/>
                <w:tab w:val="left" w:leader="dot" w:pos="4536"/>
              </w:tabs>
              <w:rPr>
                <w:rFonts w:cs="Arial"/>
                <w:szCs w:val="22"/>
                <w:highlight w:val="yellow"/>
              </w:rPr>
            </w:pPr>
          </w:p>
        </w:tc>
      </w:tr>
    </w:tbl>
    <w:p w14:paraId="138E36CB" w14:textId="77777777" w:rsidR="005E567B" w:rsidRPr="00BB79A0" w:rsidRDefault="005E567B" w:rsidP="00413B31">
      <w:pPr>
        <w:tabs>
          <w:tab w:val="left" w:pos="1701"/>
        </w:tabs>
        <w:spacing w:before="0" w:line="240" w:lineRule="auto"/>
        <w:jc w:val="left"/>
        <w:rPr>
          <w:rFonts w:cs="Arial"/>
          <w:szCs w:val="22"/>
        </w:rPr>
      </w:pPr>
    </w:p>
    <w:sectPr w:rsidR="005E567B" w:rsidRPr="00BB79A0" w:rsidSect="00413B31">
      <w:headerReference w:type="even" r:id="rId11"/>
      <w:headerReference w:type="default" r:id="rId12"/>
      <w:footerReference w:type="even" r:id="rId13"/>
      <w:footerReference w:type="default" r:id="rId14"/>
      <w:headerReference w:type="first" r:id="rId15"/>
      <w:footerReference w:type="first" r:id="rId16"/>
      <w:pgSz w:w="11909" w:h="16834" w:code="9"/>
      <w:pgMar w:top="851" w:right="1134" w:bottom="1134" w:left="1134" w:header="720" w:footer="324" w:gutter="0"/>
      <w:paperSrc w:first="258" w:other="258"/>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94FEBD" w14:textId="77777777" w:rsidR="003E48DD" w:rsidRDefault="003E48DD" w:rsidP="00DE107A">
      <w:pPr>
        <w:pStyle w:val="Footer"/>
      </w:pPr>
      <w:r>
        <w:separator/>
      </w:r>
    </w:p>
  </w:endnote>
  <w:endnote w:type="continuationSeparator" w:id="0">
    <w:p w14:paraId="0049DF42" w14:textId="77777777" w:rsidR="003E48DD" w:rsidRDefault="003E48DD" w:rsidP="00DE107A">
      <w:pPr>
        <w:pStyle w:val="Footer"/>
      </w:pPr>
      <w:r>
        <w:continuationSeparator/>
      </w:r>
    </w:p>
  </w:endnote>
  <w:endnote w:type="continuationNotice" w:id="1">
    <w:p w14:paraId="6E7D670C" w14:textId="77777777" w:rsidR="003E48DD" w:rsidRDefault="003E48DD">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mericanTypewriter Medium">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E544AD" w14:textId="77777777" w:rsidR="00337987" w:rsidRDefault="003379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B0AB60" w14:textId="43F6A557" w:rsidR="00C558FB" w:rsidRPr="00BB79A0" w:rsidRDefault="00C558FB" w:rsidP="002A0058">
    <w:pPr>
      <w:pStyle w:val="Footer"/>
      <w:tabs>
        <w:tab w:val="center" w:pos="4820"/>
      </w:tabs>
      <w:rPr>
        <w:rFonts w:cs="Arial"/>
        <w:sz w:val="20"/>
      </w:rPr>
    </w:pPr>
    <w:r w:rsidRPr="00BB79A0">
      <w:rPr>
        <w:rFonts w:cs="Arial"/>
        <w:sz w:val="20"/>
      </w:rPr>
      <w:t xml:space="preserve">Model Agreement for Non Commercial Research, Version 2.1, July 2018 </w:t>
    </w:r>
    <w:r w:rsidR="00CC59EA">
      <w:rPr>
        <w:rFonts w:cs="Arial"/>
        <w:sz w:val="20"/>
      </w:rPr>
      <w:t xml:space="preserve">(Updated in line with </w:t>
    </w:r>
    <w:r w:rsidR="00CC59EA" w:rsidRPr="00CC59EA">
      <w:rPr>
        <w:rFonts w:cs="Arial"/>
        <w:sz w:val="20"/>
      </w:rPr>
      <w:t>Version 2.2, January 2021</w:t>
    </w:r>
    <w:r w:rsidR="00337987">
      <w:rPr>
        <w:rFonts w:cs="Arial"/>
        <w:sz w:val="20"/>
      </w:rPr>
      <w:t>)</w:t>
    </w:r>
    <w:r w:rsidRPr="00BB79A0">
      <w:rPr>
        <w:rFonts w:cs="Arial"/>
        <w:sz w:val="20"/>
      </w:rPr>
      <w:t xml:space="preserve">             </w:t>
    </w:r>
    <w:r w:rsidRPr="00BB79A0">
      <w:rPr>
        <w:rFonts w:cs="Arial"/>
        <w:sz w:val="20"/>
      </w:rPr>
      <w:tab/>
      <w:t xml:space="preserve">Page </w:t>
    </w:r>
    <w:r w:rsidRPr="00BB79A0">
      <w:rPr>
        <w:rFonts w:cs="Arial"/>
        <w:sz w:val="20"/>
      </w:rPr>
      <w:fldChar w:fldCharType="begin"/>
    </w:r>
    <w:r w:rsidRPr="00BB79A0">
      <w:rPr>
        <w:rFonts w:cs="Arial"/>
        <w:sz w:val="20"/>
      </w:rPr>
      <w:instrText xml:space="preserve"> PAGE </w:instrText>
    </w:r>
    <w:r w:rsidRPr="00BB79A0">
      <w:rPr>
        <w:rFonts w:cs="Arial"/>
        <w:sz w:val="20"/>
      </w:rPr>
      <w:fldChar w:fldCharType="separate"/>
    </w:r>
    <w:r>
      <w:rPr>
        <w:rFonts w:cs="Arial"/>
        <w:noProof/>
        <w:sz w:val="20"/>
      </w:rPr>
      <w:t>48</w:t>
    </w:r>
    <w:r w:rsidRPr="00BB79A0">
      <w:rPr>
        <w:rFonts w:cs="Arial"/>
        <w:sz w:val="20"/>
      </w:rPr>
      <w:fldChar w:fldCharType="end"/>
    </w:r>
    <w:r w:rsidRPr="00BB79A0">
      <w:rPr>
        <w:rFonts w:cs="Arial"/>
        <w:sz w:val="20"/>
      </w:rPr>
      <w:t xml:space="preserve"> of </w:t>
    </w:r>
    <w:r w:rsidRPr="00BB79A0">
      <w:rPr>
        <w:rFonts w:cs="Arial"/>
        <w:sz w:val="20"/>
      </w:rPr>
      <w:fldChar w:fldCharType="begin"/>
    </w:r>
    <w:r w:rsidRPr="00BB79A0">
      <w:rPr>
        <w:rFonts w:cs="Arial"/>
        <w:sz w:val="20"/>
      </w:rPr>
      <w:instrText xml:space="preserve"> NUMPAGES </w:instrText>
    </w:r>
    <w:r w:rsidRPr="00BB79A0">
      <w:rPr>
        <w:rFonts w:cs="Arial"/>
        <w:sz w:val="20"/>
      </w:rPr>
      <w:fldChar w:fldCharType="separate"/>
    </w:r>
    <w:r>
      <w:rPr>
        <w:rFonts w:cs="Arial"/>
        <w:noProof/>
        <w:sz w:val="20"/>
      </w:rPr>
      <w:t>48</w:t>
    </w:r>
    <w:r w:rsidRPr="00BB79A0">
      <w:rPr>
        <w:rFonts w:cs="Arial"/>
        <w:sz w:val="20"/>
      </w:rPr>
      <w:fldChar w:fldCharType="end"/>
    </w:r>
    <w:r w:rsidRPr="00BB79A0">
      <w:rPr>
        <w:rFonts w:cs="Arial"/>
        <w:sz w:val="20"/>
      </w:rPr>
      <w:t xml:space="preserve"> </w:t>
    </w:r>
  </w:p>
  <w:p w14:paraId="34AB367A" w14:textId="77777777" w:rsidR="00C558FB" w:rsidRPr="00506188" w:rsidRDefault="00C558FB" w:rsidP="00A454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72690C" w14:textId="77777777" w:rsidR="00337987" w:rsidRDefault="003379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150F39" w14:textId="77777777" w:rsidR="003E48DD" w:rsidRDefault="003E48DD" w:rsidP="00DE107A">
      <w:pPr>
        <w:pStyle w:val="Footer"/>
      </w:pPr>
      <w:r>
        <w:separator/>
      </w:r>
    </w:p>
  </w:footnote>
  <w:footnote w:type="continuationSeparator" w:id="0">
    <w:p w14:paraId="70EA1E88" w14:textId="77777777" w:rsidR="003E48DD" w:rsidRDefault="003E48DD" w:rsidP="00DE107A">
      <w:pPr>
        <w:pStyle w:val="Footer"/>
      </w:pPr>
      <w:r>
        <w:continuationSeparator/>
      </w:r>
    </w:p>
  </w:footnote>
  <w:footnote w:type="continuationNotice" w:id="1">
    <w:p w14:paraId="4C4321C3" w14:textId="77777777" w:rsidR="003E48DD" w:rsidRDefault="003E48DD">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5237C2" w14:textId="77777777" w:rsidR="00337987" w:rsidRDefault="003379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974A3" w14:textId="43D93808" w:rsidR="00C558FB" w:rsidRPr="00BB79A0" w:rsidRDefault="00C558FB" w:rsidP="00AC258F">
    <w:pPr>
      <w:pStyle w:val="Header"/>
      <w:tabs>
        <w:tab w:val="clear" w:pos="4153"/>
        <w:tab w:val="clear" w:pos="8306"/>
        <w:tab w:val="center" w:pos="3686"/>
        <w:tab w:val="right" w:pos="5954"/>
      </w:tabs>
      <w:spacing w:before="0" w:line="240" w:lineRule="auto"/>
      <w:jc w:val="left"/>
      <w:rPr>
        <w:rFonts w:cs="Arial"/>
        <w:b/>
        <w:color w:val="000000"/>
        <w:sz w:val="20"/>
      </w:rPr>
    </w:pPr>
    <w:r w:rsidRPr="00BB79A0">
      <w:rPr>
        <w:rFonts w:cs="Arial"/>
        <w:b/>
        <w:color w:val="000000"/>
        <w:sz w:val="20"/>
      </w:rPr>
      <w:t xml:space="preserve">Study Title: </w:t>
    </w:r>
    <w:r>
      <w:rPr>
        <w:rFonts w:cs="Arial"/>
        <w:b/>
        <w:color w:val="000000"/>
        <w:sz w:val="20"/>
      </w:rPr>
      <w:t>STRATA</w:t>
    </w:r>
  </w:p>
  <w:p w14:paraId="55AC6848" w14:textId="58555B4B" w:rsidR="00C558FB" w:rsidRPr="00BB79A0" w:rsidRDefault="00C558FB" w:rsidP="000676F7">
    <w:pPr>
      <w:pStyle w:val="Header"/>
      <w:tabs>
        <w:tab w:val="clear" w:pos="4153"/>
        <w:tab w:val="clear" w:pos="8306"/>
        <w:tab w:val="center" w:pos="3686"/>
        <w:tab w:val="right" w:pos="5954"/>
      </w:tabs>
      <w:spacing w:before="0" w:line="240" w:lineRule="auto"/>
      <w:ind w:left="5670" w:hanging="5670"/>
      <w:jc w:val="left"/>
      <w:rPr>
        <w:rFonts w:cs="Arial"/>
        <w:b/>
        <w:color w:val="000000"/>
        <w:sz w:val="20"/>
      </w:rPr>
    </w:pPr>
    <w:r w:rsidRPr="00BB79A0">
      <w:rPr>
        <w:rFonts w:cs="Arial"/>
        <w:b/>
        <w:color w:val="000000"/>
        <w:sz w:val="20"/>
      </w:rPr>
      <w:t xml:space="preserve">Reference: </w:t>
    </w:r>
    <w:r w:rsidRPr="00987EA9">
      <w:rPr>
        <w:rFonts w:cs="Arial"/>
        <w:b/>
        <w:color w:val="000000"/>
        <w:sz w:val="20"/>
      </w:rPr>
      <w:t>IRAS</w:t>
    </w:r>
    <w:r>
      <w:rPr>
        <w:rFonts w:cs="Arial"/>
        <w:b/>
        <w:color w:val="000000"/>
        <w:sz w:val="20"/>
      </w:rPr>
      <w:t xml:space="preserve"> Project ID: </w:t>
    </w:r>
    <w:r w:rsidRPr="00987EA9">
      <w:rPr>
        <w:rFonts w:cs="Arial"/>
        <w:b/>
        <w:color w:val="000000"/>
        <w:sz w:val="20"/>
      </w:rPr>
      <w:t>270727</w:t>
    </w:r>
  </w:p>
  <w:p w14:paraId="52296E8B" w14:textId="77777777" w:rsidR="00C558FB" w:rsidRDefault="00C558FB" w:rsidP="000676F7">
    <w:pPr>
      <w:pStyle w:val="Header"/>
      <w:tabs>
        <w:tab w:val="clear" w:pos="4153"/>
        <w:tab w:val="clear" w:pos="8306"/>
        <w:tab w:val="center" w:pos="3686"/>
        <w:tab w:val="right" w:pos="5954"/>
      </w:tabs>
      <w:spacing w:before="0" w:line="240" w:lineRule="auto"/>
      <w:ind w:left="5670" w:hanging="567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3733E" w14:textId="77777777" w:rsidR="00337987" w:rsidRDefault="003379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71E41"/>
    <w:multiLevelType w:val="hybridMultilevel"/>
    <w:tmpl w:val="ECB213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11409C0"/>
    <w:multiLevelType w:val="hybridMultilevel"/>
    <w:tmpl w:val="E446DB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4B0488"/>
    <w:multiLevelType w:val="hybridMultilevel"/>
    <w:tmpl w:val="1EDAE0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3F91820"/>
    <w:multiLevelType w:val="multilevel"/>
    <w:tmpl w:val="12906D18"/>
    <w:lvl w:ilvl="0">
      <w:start w:val="3"/>
      <w:numFmt w:val="decimal"/>
      <w:lvlText w:val="%1."/>
      <w:lvlJc w:val="left"/>
      <w:pPr>
        <w:tabs>
          <w:tab w:val="num" w:pos="360"/>
        </w:tabs>
        <w:ind w:left="360" w:hanging="360"/>
      </w:pPr>
      <w:rPr>
        <w:rFonts w:hint="default"/>
        <w:b/>
        <w:i w:val="0"/>
      </w:rPr>
    </w:lvl>
    <w:lvl w:ilvl="1">
      <w:start w:val="4"/>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52D2F02"/>
    <w:multiLevelType w:val="multilevel"/>
    <w:tmpl w:val="F0C4290C"/>
    <w:lvl w:ilvl="0">
      <w:start w:val="3"/>
      <w:numFmt w:val="decimal"/>
      <w:lvlText w:val="%1."/>
      <w:lvlJc w:val="left"/>
      <w:pPr>
        <w:tabs>
          <w:tab w:val="num" w:pos="360"/>
        </w:tabs>
        <w:ind w:left="360" w:hanging="360"/>
      </w:pPr>
      <w:rPr>
        <w:rFonts w:hint="default"/>
        <w:b/>
        <w:i w:val="0"/>
      </w:rPr>
    </w:lvl>
    <w:lvl w:ilvl="1">
      <w:start w:val="3"/>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75E4349"/>
    <w:multiLevelType w:val="multilevel"/>
    <w:tmpl w:val="3850BD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907" w:hanging="553"/>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6" w15:restartNumberingAfterBreak="0">
    <w:nsid w:val="093F7276"/>
    <w:multiLevelType w:val="multilevel"/>
    <w:tmpl w:val="A6DE1010"/>
    <w:lvl w:ilvl="0">
      <w:start w:val="3"/>
      <w:numFmt w:val="decimal"/>
      <w:lvlText w:val="%1."/>
      <w:lvlJc w:val="left"/>
      <w:pPr>
        <w:tabs>
          <w:tab w:val="num" w:pos="360"/>
        </w:tabs>
        <w:ind w:left="360" w:hanging="360"/>
      </w:pPr>
      <w:rPr>
        <w:rFonts w:hint="default"/>
        <w:b/>
        <w:i w:val="0"/>
      </w:rPr>
    </w:lvl>
    <w:lvl w:ilvl="1">
      <w:start w:val="8"/>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098B4BE2"/>
    <w:multiLevelType w:val="multilevel"/>
    <w:tmpl w:val="9CA6025E"/>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9A120EA"/>
    <w:multiLevelType w:val="hybridMultilevel"/>
    <w:tmpl w:val="D24A1D9E"/>
    <w:lvl w:ilvl="0" w:tplc="FFFFFFFF">
      <w:start w:val="1"/>
      <w:numFmt w:val="lowerLetter"/>
      <w:lvlText w:val="%1)"/>
      <w:lvlJc w:val="left"/>
      <w:pPr>
        <w:tabs>
          <w:tab w:val="num" w:pos="397"/>
        </w:tabs>
        <w:ind w:left="397"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09AB1F17"/>
    <w:multiLevelType w:val="multilevel"/>
    <w:tmpl w:val="BF04B19A"/>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880"/>
        </w:tabs>
        <w:ind w:left="1880" w:hanging="680"/>
      </w:pPr>
      <w:rPr>
        <w:rFonts w:hint="default"/>
      </w:rPr>
    </w:lvl>
    <w:lvl w:ilvl="3">
      <w:start w:val="1"/>
      <w:numFmt w:val="decimal"/>
      <w:lvlText w:val="%1.%2.%3.%4."/>
      <w:lvlJc w:val="left"/>
      <w:pPr>
        <w:tabs>
          <w:tab w:val="num" w:pos="2098"/>
        </w:tabs>
        <w:ind w:left="2665" w:hanging="96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0AFA4535"/>
    <w:multiLevelType w:val="multilevel"/>
    <w:tmpl w:val="E78A3F0C"/>
    <w:lvl w:ilvl="0">
      <w:start w:val="3"/>
      <w:numFmt w:val="decimal"/>
      <w:lvlText w:val="%1."/>
      <w:lvlJc w:val="left"/>
      <w:pPr>
        <w:tabs>
          <w:tab w:val="num" w:pos="360"/>
        </w:tabs>
        <w:ind w:left="360" w:hanging="360"/>
      </w:pPr>
      <w:rPr>
        <w:rFonts w:hint="default"/>
        <w:b/>
        <w:i w:val="0"/>
      </w:rPr>
    </w:lvl>
    <w:lvl w:ilvl="1">
      <w:start w:val="11"/>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0D6F16D2"/>
    <w:multiLevelType w:val="hybridMultilevel"/>
    <w:tmpl w:val="4446A5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0DFF2E25"/>
    <w:multiLevelType w:val="hybridMultilevel"/>
    <w:tmpl w:val="6D9C751A"/>
    <w:lvl w:ilvl="0" w:tplc="FFFFFFFF">
      <w:start w:val="1"/>
      <w:numFmt w:val="decimal"/>
      <w:lvlText w:val="%1."/>
      <w:lvlJc w:val="left"/>
      <w:pPr>
        <w:tabs>
          <w:tab w:val="num" w:pos="397"/>
        </w:tabs>
        <w:ind w:left="397" w:hanging="284"/>
      </w:pPr>
      <w:rPr>
        <w:rFonts w:hint="default"/>
      </w:rPr>
    </w:lvl>
    <w:lvl w:ilvl="1" w:tplc="FFFFFFFF">
      <w:start w:val="1"/>
      <w:numFmt w:val="lowerLetter"/>
      <w:lvlText w:val="%2)"/>
      <w:lvlJc w:val="left"/>
      <w:pPr>
        <w:tabs>
          <w:tab w:val="num" w:pos="397"/>
        </w:tabs>
        <w:ind w:left="397" w:hanging="340"/>
      </w:pPr>
      <w:rPr>
        <w:rFonts w:hint="default"/>
      </w:r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0FD51086"/>
    <w:multiLevelType w:val="multilevel"/>
    <w:tmpl w:val="061EFDCE"/>
    <w:lvl w:ilvl="0">
      <w:start w:val="16"/>
      <w:numFmt w:val="decimal"/>
      <w:lvlText w:val="%1"/>
      <w:lvlJc w:val="left"/>
      <w:pPr>
        <w:tabs>
          <w:tab w:val="num" w:pos="555"/>
        </w:tabs>
        <w:ind w:left="555" w:hanging="555"/>
      </w:pPr>
      <w:rPr>
        <w:rFonts w:hint="default"/>
        <w:b/>
      </w:rPr>
    </w:lvl>
    <w:lvl w:ilvl="1">
      <w:start w:val="1"/>
      <w:numFmt w:val="decimal"/>
      <w:lvlText w:val="%1.%2"/>
      <w:lvlJc w:val="left"/>
      <w:pPr>
        <w:tabs>
          <w:tab w:val="num" w:pos="915"/>
        </w:tabs>
        <w:ind w:left="915" w:hanging="555"/>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13706080"/>
    <w:multiLevelType w:val="multilevel"/>
    <w:tmpl w:val="A6989640"/>
    <w:lvl w:ilvl="0">
      <w:start w:val="1"/>
      <w:numFmt w:val="decimal"/>
      <w:lvlText w:val="%1"/>
      <w:lvlJc w:val="left"/>
      <w:pPr>
        <w:tabs>
          <w:tab w:val="num" w:pos="720"/>
        </w:tabs>
        <w:ind w:left="720" w:hanging="720"/>
      </w:pPr>
      <w:rPr>
        <w:b w:val="0"/>
        <w:i w:val="0"/>
        <w:caps w:val="0"/>
        <w:strike w:val="0"/>
        <w:dstrike w:val="0"/>
        <w:vanish w:val="0"/>
        <w:sz w:val="24"/>
        <w:vertAlign w:val="baseline"/>
      </w:r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rPr>
        <w:b w:val="0"/>
        <w:i w:val="0"/>
        <w:caps w:val="0"/>
        <w:strike w:val="0"/>
        <w:dstrike w:val="0"/>
        <w:vanish w:val="0"/>
        <w:sz w:val="24"/>
        <w:u w:val="none"/>
        <w:vertAlign w:val="baseline"/>
      </w:rPr>
    </w:lvl>
    <w:lvl w:ilvl="4">
      <w:start w:val="1"/>
      <w:numFmt w:val="decimal"/>
      <w:lvlText w:val="%5)"/>
      <w:lvlJc w:val="left"/>
      <w:pPr>
        <w:tabs>
          <w:tab w:val="num" w:pos="3600"/>
        </w:tabs>
        <w:ind w:left="3600" w:hanging="720"/>
      </w:pPr>
      <w:rPr>
        <w:b w:val="0"/>
        <w:i w:val="0"/>
        <w:sz w:val="24"/>
        <w:u w:val="none"/>
      </w:rPr>
    </w:lvl>
    <w:lvl w:ilvl="5">
      <w:start w:val="1"/>
      <w:numFmt w:val="lowerLetter"/>
      <w:lvlText w:val="%6)"/>
      <w:lvlJc w:val="left"/>
      <w:pPr>
        <w:tabs>
          <w:tab w:val="num" w:pos="4320"/>
        </w:tabs>
        <w:ind w:left="4320" w:hanging="720"/>
      </w:pPr>
      <w:rPr>
        <w:b w:val="0"/>
        <w:i w:val="0"/>
        <w:sz w:val="24"/>
        <w:u w:val="none"/>
      </w:rPr>
    </w:lvl>
    <w:lvl w:ilvl="6">
      <w:start w:val="1"/>
      <w:numFmt w:val="lowerRoman"/>
      <w:lvlText w:val="%7)"/>
      <w:lvlJc w:val="left"/>
      <w:pPr>
        <w:tabs>
          <w:tab w:val="num" w:pos="5040"/>
        </w:tabs>
        <w:ind w:left="5040" w:hanging="720"/>
      </w:pPr>
    </w:lvl>
    <w:lvl w:ilvl="7">
      <w:start w:val="1"/>
      <w:numFmt w:val="upperLetter"/>
      <w:pStyle w:val="MRLMA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153A79DF"/>
    <w:multiLevelType w:val="multilevel"/>
    <w:tmpl w:val="0CB869B4"/>
    <w:lvl w:ilvl="0">
      <w:start w:val="1"/>
      <w:numFmt w:val="decimal"/>
      <w:pStyle w:val="MRNoHead1"/>
      <w:lvlText w:val="%1"/>
      <w:lvlJc w:val="left"/>
      <w:pPr>
        <w:tabs>
          <w:tab w:val="num" w:pos="720"/>
        </w:tabs>
        <w:ind w:left="720" w:hanging="720"/>
      </w:pPr>
      <w:rPr>
        <w:b w:val="0"/>
        <w:i w:val="0"/>
        <w:caps w:val="0"/>
        <w:smallCaps w:val="0"/>
        <w:strike w:val="0"/>
        <w:dstrike w:val="0"/>
        <w:vanish w:val="0"/>
        <w:color w:val="000000"/>
        <w:sz w:val="22"/>
        <w:szCs w:val="22"/>
        <w:vertAlign w:val="baseline"/>
      </w:rPr>
    </w:lvl>
    <w:lvl w:ilvl="1">
      <w:start w:val="1"/>
      <w:numFmt w:val="decimal"/>
      <w:pStyle w:val="MRNoHead2"/>
      <w:lvlText w:val="%1.%2"/>
      <w:lvlJc w:val="left"/>
      <w:pPr>
        <w:tabs>
          <w:tab w:val="num" w:pos="1440"/>
        </w:tabs>
        <w:ind w:left="144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vanish w:val="0"/>
        <w:color w:val="000000"/>
        <w:sz w:val="22"/>
        <w:szCs w:val="22"/>
        <w:u w:val="none"/>
        <w:vertAlign w:val="baseline"/>
      </w:rPr>
    </w:lvl>
    <w:lvl w:ilvl="4">
      <w:start w:val="1"/>
      <w:numFmt w:val="upperLetter"/>
      <w:pStyle w:val="MRNoHead5"/>
      <w:lvlText w:val="(%5)"/>
      <w:lvlJc w:val="left"/>
      <w:pPr>
        <w:tabs>
          <w:tab w:val="num" w:pos="3960"/>
        </w:tabs>
        <w:ind w:left="3960" w:hanging="720"/>
      </w:pPr>
      <w:rPr>
        <w:b w:val="0"/>
        <w:i w:val="0"/>
        <w:sz w:val="22"/>
        <w:szCs w:val="22"/>
        <w:u w:val="none"/>
      </w:rPr>
    </w:lvl>
    <w:lvl w:ilvl="5">
      <w:start w:val="1"/>
      <w:numFmt w:val="decimal"/>
      <w:pStyle w:val="MRNoHead6"/>
      <w:lvlText w:val="%6)"/>
      <w:lvlJc w:val="left"/>
      <w:pPr>
        <w:tabs>
          <w:tab w:val="num" w:pos="4680"/>
        </w:tabs>
        <w:ind w:left="4680" w:hanging="720"/>
      </w:pPr>
      <w:rPr>
        <w:b w:val="0"/>
        <w:i w:val="0"/>
        <w:sz w:val="22"/>
        <w:szCs w:val="22"/>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16"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17" w15:restartNumberingAfterBreak="0">
    <w:nsid w:val="159E06CC"/>
    <w:multiLevelType w:val="multilevel"/>
    <w:tmpl w:val="A20E7C2C"/>
    <w:lvl w:ilvl="0">
      <w:start w:val="10"/>
      <w:numFmt w:val="decimal"/>
      <w:lvlText w:val="%1."/>
      <w:lvlJc w:val="left"/>
      <w:pPr>
        <w:tabs>
          <w:tab w:val="num" w:pos="360"/>
        </w:tabs>
        <w:ind w:left="360" w:hanging="360"/>
      </w:pPr>
      <w:rPr>
        <w:rFonts w:hint="default"/>
      </w:rPr>
    </w:lvl>
    <w:lvl w:ilvl="1">
      <w:start w:val="3"/>
      <w:numFmt w:val="decimal"/>
      <w:lvlText w:val="%1.%2."/>
      <w:lvlJc w:val="left"/>
      <w:pPr>
        <w:tabs>
          <w:tab w:val="num" w:pos="851"/>
        </w:tabs>
        <w:ind w:left="851" w:hanging="491"/>
      </w:pPr>
      <w:rPr>
        <w:rFonts w:hint="default"/>
      </w:rPr>
    </w:lvl>
    <w:lvl w:ilvl="2">
      <w:start w:val="1"/>
      <w:numFmt w:val="decimal"/>
      <w:lvlRestart w:val="0"/>
      <w:lvlText w:val="%1.%2.%3."/>
      <w:lvlJc w:val="left"/>
      <w:pPr>
        <w:tabs>
          <w:tab w:val="num" w:pos="1588"/>
        </w:tabs>
        <w:ind w:left="1588" w:hanging="737"/>
      </w:pPr>
      <w:rPr>
        <w:rFonts w:hint="default"/>
      </w:rPr>
    </w:lvl>
    <w:lvl w:ilvl="3">
      <w:start w:val="1"/>
      <w:numFmt w:val="decimal"/>
      <w:lvlText w:val="%1.%2.%3.%4."/>
      <w:lvlJc w:val="left"/>
      <w:pPr>
        <w:tabs>
          <w:tab w:val="num" w:pos="2098"/>
        </w:tabs>
        <w:ind w:left="2665" w:hanging="96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15DB33E1"/>
    <w:multiLevelType w:val="multilevel"/>
    <w:tmpl w:val="5D6C4C40"/>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17997410"/>
    <w:multiLevelType w:val="hybridMultilevel"/>
    <w:tmpl w:val="ABF68D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7DA4AE7"/>
    <w:multiLevelType w:val="hybridMultilevel"/>
    <w:tmpl w:val="7ABAC1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189A0C87"/>
    <w:multiLevelType w:val="hybridMultilevel"/>
    <w:tmpl w:val="22A4777A"/>
    <w:lvl w:ilvl="0" w:tplc="B3C071EE">
      <w:start w:val="1"/>
      <w:numFmt w:val="lowerLetter"/>
      <w:lvlText w:val="%1)"/>
      <w:lvlJc w:val="left"/>
      <w:pPr>
        <w:tabs>
          <w:tab w:val="num" w:pos="397"/>
        </w:tabs>
        <w:ind w:left="397" w:hanging="3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1C286F10"/>
    <w:multiLevelType w:val="multilevel"/>
    <w:tmpl w:val="CE4AAAAA"/>
    <w:lvl w:ilvl="0">
      <w:start w:val="3"/>
      <w:numFmt w:val="decimal"/>
      <w:lvlText w:val="%1."/>
      <w:lvlJc w:val="left"/>
      <w:pPr>
        <w:tabs>
          <w:tab w:val="num" w:pos="360"/>
        </w:tabs>
        <w:ind w:left="360" w:hanging="360"/>
      </w:pPr>
      <w:rPr>
        <w:rFonts w:hint="default"/>
        <w:b/>
        <w:i w:val="0"/>
      </w:rPr>
    </w:lvl>
    <w:lvl w:ilvl="1">
      <w:start w:val="3"/>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1E3E7025"/>
    <w:multiLevelType w:val="multilevel"/>
    <w:tmpl w:val="0C2C5A1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EA604E3"/>
    <w:multiLevelType w:val="multilevel"/>
    <w:tmpl w:val="8CB816E4"/>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25" w15:restartNumberingAfterBreak="0">
    <w:nsid w:val="1EEB5B19"/>
    <w:multiLevelType w:val="hybridMultilevel"/>
    <w:tmpl w:val="D292C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1254D23"/>
    <w:multiLevelType w:val="multilevel"/>
    <w:tmpl w:val="5B94C272"/>
    <w:lvl w:ilvl="0">
      <w:start w:val="3"/>
      <w:numFmt w:val="decimal"/>
      <w:lvlText w:val="%1."/>
      <w:lvlJc w:val="left"/>
      <w:pPr>
        <w:tabs>
          <w:tab w:val="num" w:pos="360"/>
        </w:tabs>
        <w:ind w:left="360" w:hanging="360"/>
      </w:pPr>
      <w:rPr>
        <w:rFonts w:hint="default"/>
        <w:b/>
        <w:i w:val="0"/>
      </w:rPr>
    </w:lvl>
    <w:lvl w:ilvl="1">
      <w:start w:val="12"/>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22B770D3"/>
    <w:multiLevelType w:val="multilevel"/>
    <w:tmpl w:val="9A94C50C"/>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880"/>
        </w:tabs>
        <w:ind w:left="1880" w:hanging="680"/>
      </w:pPr>
      <w:rPr>
        <w:rFonts w:hint="default"/>
        <w:b w:val="0"/>
      </w:rPr>
    </w:lvl>
    <w:lvl w:ilvl="3">
      <w:start w:val="1"/>
      <w:numFmt w:val="decimal"/>
      <w:lvlText w:val="%1.%2.%3.%4."/>
      <w:lvlJc w:val="left"/>
      <w:pPr>
        <w:tabs>
          <w:tab w:val="num" w:pos="2098"/>
        </w:tabs>
        <w:ind w:left="2665" w:hanging="96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23A64DBE"/>
    <w:multiLevelType w:val="hybridMultilevel"/>
    <w:tmpl w:val="578E4ACE"/>
    <w:lvl w:ilvl="0" w:tplc="FFFFFFFF">
      <w:start w:val="1"/>
      <w:numFmt w:val="lowerLetter"/>
      <w:lvlText w:val="%1)"/>
      <w:lvlJc w:val="left"/>
      <w:pPr>
        <w:tabs>
          <w:tab w:val="num" w:pos="397"/>
        </w:tabs>
        <w:ind w:left="397" w:hanging="3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26BC38EE"/>
    <w:multiLevelType w:val="hybridMultilevel"/>
    <w:tmpl w:val="69C05436"/>
    <w:lvl w:ilvl="0" w:tplc="FFFFFFFF">
      <w:start w:val="1"/>
      <w:numFmt w:val="lowerLetter"/>
      <w:lvlText w:val="%1)"/>
      <w:lvlJc w:val="left"/>
      <w:pPr>
        <w:tabs>
          <w:tab w:val="num" w:pos="397"/>
        </w:tabs>
        <w:ind w:left="397" w:hanging="3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2763460B"/>
    <w:multiLevelType w:val="hybridMultilevel"/>
    <w:tmpl w:val="7F1E0BCE"/>
    <w:lvl w:ilvl="0" w:tplc="08090017">
      <w:start w:val="1"/>
      <w:numFmt w:val="lowerLetter"/>
      <w:lvlText w:val="%1)"/>
      <w:lvlJc w:val="left"/>
      <w:pPr>
        <w:tabs>
          <w:tab w:val="num" w:pos="417"/>
        </w:tabs>
        <w:ind w:left="417"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27D70B8A"/>
    <w:multiLevelType w:val="hybridMultilevel"/>
    <w:tmpl w:val="4C46A536"/>
    <w:lvl w:ilvl="0" w:tplc="B65C5520">
      <w:start w:val="1"/>
      <w:numFmt w:val="lowerLetter"/>
      <w:lvlText w:val="%1)"/>
      <w:lvlJc w:val="left"/>
      <w:pPr>
        <w:tabs>
          <w:tab w:val="num" w:pos="397"/>
        </w:tabs>
        <w:ind w:left="397"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30DC29FB"/>
    <w:multiLevelType w:val="multilevel"/>
    <w:tmpl w:val="42E0DA7C"/>
    <w:lvl w:ilvl="0">
      <w:start w:val="10"/>
      <w:numFmt w:val="decimal"/>
      <w:lvlText w:val="%1."/>
      <w:lvlJc w:val="left"/>
      <w:pPr>
        <w:tabs>
          <w:tab w:val="num" w:pos="360"/>
        </w:tabs>
        <w:ind w:left="360" w:hanging="360"/>
      </w:pPr>
      <w:rPr>
        <w:rFonts w:hint="default"/>
      </w:rPr>
    </w:lvl>
    <w:lvl w:ilvl="1">
      <w:start w:val="4"/>
      <w:numFmt w:val="decimal"/>
      <w:lvlText w:val="%1.%2."/>
      <w:lvlJc w:val="left"/>
      <w:pPr>
        <w:tabs>
          <w:tab w:val="num" w:pos="851"/>
        </w:tabs>
        <w:ind w:left="851" w:hanging="491"/>
      </w:pPr>
      <w:rPr>
        <w:rFonts w:hint="default"/>
      </w:rPr>
    </w:lvl>
    <w:lvl w:ilvl="2">
      <w:start w:val="1"/>
      <w:numFmt w:val="decimal"/>
      <w:lvlRestart w:val="0"/>
      <w:lvlText w:val="%1.%2.%3."/>
      <w:lvlJc w:val="left"/>
      <w:pPr>
        <w:tabs>
          <w:tab w:val="num" w:pos="1588"/>
        </w:tabs>
        <w:ind w:left="1588" w:hanging="737"/>
      </w:pPr>
      <w:rPr>
        <w:rFonts w:hint="default"/>
      </w:rPr>
    </w:lvl>
    <w:lvl w:ilvl="3">
      <w:start w:val="1"/>
      <w:numFmt w:val="decimal"/>
      <w:lvlText w:val="%1.%2.%3.%4."/>
      <w:lvlJc w:val="left"/>
      <w:pPr>
        <w:tabs>
          <w:tab w:val="num" w:pos="2098"/>
        </w:tabs>
        <w:ind w:left="2665" w:hanging="96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31BA6176"/>
    <w:multiLevelType w:val="hybridMultilevel"/>
    <w:tmpl w:val="3D42616A"/>
    <w:lvl w:ilvl="0" w:tplc="FFFFFFFF">
      <w:start w:val="1"/>
      <w:numFmt w:val="decimal"/>
      <w:lvlText w:val="%1."/>
      <w:lvlJc w:val="left"/>
      <w:pPr>
        <w:ind w:left="720" w:hanging="360"/>
      </w:pPr>
      <w:rPr>
        <w:rFonts w:hint="default"/>
      </w:rPr>
    </w:lvl>
    <w:lvl w:ilvl="1" w:tplc="D8026D22">
      <w:start w:val="1"/>
      <w:numFmt w:val="decimal"/>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37D7B5F"/>
    <w:multiLevelType w:val="singleLevel"/>
    <w:tmpl w:val="2708B51C"/>
    <w:lvl w:ilvl="0">
      <w:start w:val="1"/>
      <w:numFmt w:val="decimal"/>
      <w:pStyle w:val="AppMain"/>
      <w:lvlText w:val="Appendix %1"/>
      <w:lvlJc w:val="left"/>
      <w:pPr>
        <w:tabs>
          <w:tab w:val="num" w:pos="1440"/>
        </w:tabs>
        <w:ind w:left="0" w:firstLine="0"/>
      </w:pPr>
      <w:rPr>
        <w:rFonts w:ascii="Arial" w:hAnsi="Arial" w:hint="default"/>
        <w:b/>
        <w:i w:val="0"/>
        <w:caps/>
        <w:sz w:val="22"/>
      </w:rPr>
    </w:lvl>
  </w:abstractNum>
  <w:abstractNum w:abstractNumId="35" w15:restartNumberingAfterBreak="0">
    <w:nsid w:val="38E44B71"/>
    <w:multiLevelType w:val="multilevel"/>
    <w:tmpl w:val="35F8D6D4"/>
    <w:lvl w:ilvl="0">
      <w:start w:val="3"/>
      <w:numFmt w:val="decimal"/>
      <w:lvlText w:val="%1."/>
      <w:lvlJc w:val="left"/>
      <w:pPr>
        <w:tabs>
          <w:tab w:val="num" w:pos="360"/>
        </w:tabs>
        <w:ind w:left="360" w:hanging="360"/>
      </w:pPr>
      <w:rPr>
        <w:rFonts w:hint="default"/>
        <w:b/>
        <w:i w:val="0"/>
      </w:rPr>
    </w:lvl>
    <w:lvl w:ilvl="1">
      <w:start w:val="13"/>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3C3D32E0"/>
    <w:multiLevelType w:val="multilevel"/>
    <w:tmpl w:val="87EE1B58"/>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851"/>
        </w:tabs>
        <w:ind w:left="851" w:hanging="491"/>
      </w:pPr>
      <w:rPr>
        <w:rFonts w:hint="default"/>
      </w:rPr>
    </w:lvl>
    <w:lvl w:ilvl="2">
      <w:start w:val="1"/>
      <w:numFmt w:val="decimal"/>
      <w:lvlRestart w:val="0"/>
      <w:lvlText w:val="%1.%2.%3."/>
      <w:lvlJc w:val="left"/>
      <w:pPr>
        <w:tabs>
          <w:tab w:val="num" w:pos="1588"/>
        </w:tabs>
        <w:ind w:left="1588" w:hanging="737"/>
      </w:pPr>
      <w:rPr>
        <w:rFonts w:hint="default"/>
      </w:rPr>
    </w:lvl>
    <w:lvl w:ilvl="3">
      <w:start w:val="1"/>
      <w:numFmt w:val="decimal"/>
      <w:lvlText w:val="%1.%2.%3.%4."/>
      <w:lvlJc w:val="left"/>
      <w:pPr>
        <w:tabs>
          <w:tab w:val="num" w:pos="2098"/>
        </w:tabs>
        <w:ind w:left="2665" w:hanging="96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3D2D39A4"/>
    <w:multiLevelType w:val="multilevel"/>
    <w:tmpl w:val="EFD8CCB8"/>
    <w:lvl w:ilvl="0">
      <w:start w:val="11"/>
      <w:numFmt w:val="decimal"/>
      <w:lvlText w:val="%1"/>
      <w:lvlJc w:val="left"/>
      <w:pPr>
        <w:tabs>
          <w:tab w:val="num" w:pos="555"/>
        </w:tabs>
        <w:ind w:left="555" w:hanging="555"/>
      </w:pPr>
      <w:rPr>
        <w:rFonts w:hint="default"/>
      </w:rPr>
    </w:lvl>
    <w:lvl w:ilvl="1">
      <w:start w:val="1"/>
      <w:numFmt w:val="decimal"/>
      <w:lvlText w:val="%1.%2"/>
      <w:lvlJc w:val="left"/>
      <w:pPr>
        <w:tabs>
          <w:tab w:val="num" w:pos="915"/>
        </w:tabs>
        <w:ind w:left="915" w:hanging="555"/>
      </w:pPr>
      <w:rPr>
        <w:rFonts w:hint="default"/>
      </w:rPr>
    </w:lvl>
    <w:lvl w:ilvl="2">
      <w:start w:val="4"/>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8" w15:restartNumberingAfterBreak="0">
    <w:nsid w:val="47C62B34"/>
    <w:multiLevelType w:val="multilevel"/>
    <w:tmpl w:val="586A2F1C"/>
    <w:lvl w:ilvl="0">
      <w:start w:val="3"/>
      <w:numFmt w:val="decimal"/>
      <w:lvlText w:val="%1."/>
      <w:lvlJc w:val="left"/>
      <w:pPr>
        <w:tabs>
          <w:tab w:val="num" w:pos="360"/>
        </w:tabs>
        <w:ind w:left="360" w:hanging="360"/>
      </w:pPr>
      <w:rPr>
        <w:rFonts w:hint="default"/>
        <w:b/>
        <w:i w:val="0"/>
      </w:rPr>
    </w:lvl>
    <w:lvl w:ilvl="1">
      <w:start w:val="13"/>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484D6F13"/>
    <w:multiLevelType w:val="hybridMultilevel"/>
    <w:tmpl w:val="FF6C930A"/>
    <w:lvl w:ilvl="0" w:tplc="FFFFFFFF">
      <w:start w:val="1"/>
      <w:numFmt w:val="lowerLetter"/>
      <w:lvlText w:val="%1)"/>
      <w:lvlJc w:val="left"/>
      <w:pPr>
        <w:tabs>
          <w:tab w:val="num" w:pos="397"/>
        </w:tabs>
        <w:ind w:left="397" w:hanging="3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49DB08DD"/>
    <w:multiLevelType w:val="hybridMultilevel"/>
    <w:tmpl w:val="8E18CB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4EEA2BE5"/>
    <w:multiLevelType w:val="multilevel"/>
    <w:tmpl w:val="123E575A"/>
    <w:lvl w:ilvl="0">
      <w:start w:val="1"/>
      <w:numFmt w:val="decimal"/>
      <w:pStyle w:val="MRSchedule1"/>
      <w:isLgl/>
      <w:suff w:val="nothing"/>
      <w:lvlText w:val="Schedule %1"/>
      <w:lvlJc w:val="left"/>
      <w:pPr>
        <w:ind w:left="0" w:firstLine="0"/>
      </w:pPr>
      <w:rPr>
        <w:rFonts w:ascii="Arial" w:hAnsi="Arial" w:cs="Arial" w:hint="default"/>
        <w:b/>
        <w:i w:val="0"/>
        <w:caps w:val="0"/>
        <w:strike w:val="0"/>
        <w:dstrike w:val="0"/>
        <w:vanish w:val="0"/>
        <w:color w:val="000000"/>
        <w:sz w:val="22"/>
        <w:szCs w:val="22"/>
        <w:u w:val="single"/>
        <w:vertAlign w:val="baseline"/>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0"/>
        </w:tabs>
        <w:ind w:left="1440" w:hanging="720"/>
      </w:pPr>
      <w:rPr>
        <w:rFonts w:hint="default"/>
      </w:rPr>
    </w:lvl>
    <w:lvl w:ilvl="3">
      <w:start w:val="1"/>
      <w:numFmt w:val="upperLetter"/>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lowerLetter"/>
      <w:lvlText w:val="(%6)"/>
      <w:lvlJc w:val="left"/>
      <w:pPr>
        <w:tabs>
          <w:tab w:val="num" w:pos="0"/>
        </w:tabs>
        <w:ind w:left="3600" w:hanging="720"/>
      </w:pPr>
      <w:rPr>
        <w:rFonts w:hint="default"/>
      </w:rPr>
    </w:lvl>
    <w:lvl w:ilvl="6">
      <w:start w:val="1"/>
      <w:numFmt w:val="lowerRoman"/>
      <w:lvlText w:val="(%7)"/>
      <w:lvlJc w:val="left"/>
      <w:pPr>
        <w:tabs>
          <w:tab w:val="num" w:pos="0"/>
        </w:tabs>
        <w:ind w:left="4320" w:hanging="720"/>
      </w:pPr>
      <w:rPr>
        <w:rFonts w:hint="default"/>
      </w:rPr>
    </w:lvl>
    <w:lvl w:ilvl="7">
      <w:start w:val="1"/>
      <w:numFmt w:val="lowerLetter"/>
      <w:lvlText w:val="(%8)"/>
      <w:lvlJc w:val="left"/>
      <w:pPr>
        <w:tabs>
          <w:tab w:val="num" w:pos="0"/>
        </w:tabs>
        <w:ind w:left="5040" w:hanging="720"/>
      </w:pPr>
      <w:rPr>
        <w:rFonts w:hint="default"/>
      </w:rPr>
    </w:lvl>
    <w:lvl w:ilvl="8">
      <w:start w:val="1"/>
      <w:numFmt w:val="lowerRoman"/>
      <w:lvlText w:val="(%9)"/>
      <w:lvlJc w:val="left"/>
      <w:pPr>
        <w:tabs>
          <w:tab w:val="num" w:pos="0"/>
        </w:tabs>
        <w:ind w:left="5760" w:hanging="720"/>
      </w:pPr>
      <w:rPr>
        <w:rFonts w:hint="default"/>
      </w:rPr>
    </w:lvl>
  </w:abstractNum>
  <w:abstractNum w:abstractNumId="42" w15:restartNumberingAfterBreak="0">
    <w:nsid w:val="575E74A2"/>
    <w:multiLevelType w:val="hybridMultilevel"/>
    <w:tmpl w:val="63EE18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57A052FA"/>
    <w:multiLevelType w:val="multilevel"/>
    <w:tmpl w:val="8FC4D64C"/>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851"/>
        </w:tabs>
        <w:ind w:left="851" w:hanging="491"/>
      </w:pPr>
      <w:rPr>
        <w:rFonts w:hint="default"/>
      </w:rPr>
    </w:lvl>
    <w:lvl w:ilvl="2">
      <w:start w:val="1"/>
      <w:numFmt w:val="decimal"/>
      <w:lvlRestart w:val="0"/>
      <w:lvlText w:val="%1.%2.%3."/>
      <w:lvlJc w:val="left"/>
      <w:pPr>
        <w:tabs>
          <w:tab w:val="num" w:pos="1588"/>
        </w:tabs>
        <w:ind w:left="1588" w:hanging="737"/>
      </w:pPr>
      <w:rPr>
        <w:rFonts w:hint="default"/>
      </w:rPr>
    </w:lvl>
    <w:lvl w:ilvl="3">
      <w:start w:val="1"/>
      <w:numFmt w:val="decimal"/>
      <w:lvlText w:val="%1.%2.%3.%4."/>
      <w:lvlJc w:val="left"/>
      <w:pPr>
        <w:tabs>
          <w:tab w:val="num" w:pos="2098"/>
        </w:tabs>
        <w:ind w:left="2665" w:hanging="96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15:restartNumberingAfterBreak="0">
    <w:nsid w:val="58AA3E13"/>
    <w:multiLevelType w:val="hybridMultilevel"/>
    <w:tmpl w:val="23C818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5BFC2EC0"/>
    <w:multiLevelType w:val="hybridMultilevel"/>
    <w:tmpl w:val="079C67F0"/>
    <w:lvl w:ilvl="0" w:tplc="2304D9CC">
      <w:start w:val="1"/>
      <w:numFmt w:val="decimal"/>
      <w:lvlText w:val="%1."/>
      <w:lvlJc w:val="left"/>
      <w:pPr>
        <w:tabs>
          <w:tab w:val="num" w:pos="453"/>
        </w:tabs>
        <w:ind w:left="453" w:hanging="340"/>
      </w:pPr>
      <w:rPr>
        <w:rFonts w:hint="default"/>
      </w:rPr>
    </w:lvl>
    <w:lvl w:ilvl="1" w:tplc="08090019" w:tentative="1">
      <w:start w:val="1"/>
      <w:numFmt w:val="lowerLetter"/>
      <w:lvlText w:val="%2."/>
      <w:lvlJc w:val="left"/>
      <w:pPr>
        <w:tabs>
          <w:tab w:val="num" w:pos="1496"/>
        </w:tabs>
        <w:ind w:left="1496" w:hanging="360"/>
      </w:pPr>
    </w:lvl>
    <w:lvl w:ilvl="2" w:tplc="0809001B" w:tentative="1">
      <w:start w:val="1"/>
      <w:numFmt w:val="lowerRoman"/>
      <w:lvlText w:val="%3."/>
      <w:lvlJc w:val="right"/>
      <w:pPr>
        <w:tabs>
          <w:tab w:val="num" w:pos="2216"/>
        </w:tabs>
        <w:ind w:left="2216" w:hanging="180"/>
      </w:pPr>
    </w:lvl>
    <w:lvl w:ilvl="3" w:tplc="0809000F" w:tentative="1">
      <w:start w:val="1"/>
      <w:numFmt w:val="decimal"/>
      <w:lvlText w:val="%4."/>
      <w:lvlJc w:val="left"/>
      <w:pPr>
        <w:tabs>
          <w:tab w:val="num" w:pos="2936"/>
        </w:tabs>
        <w:ind w:left="2936" w:hanging="360"/>
      </w:pPr>
    </w:lvl>
    <w:lvl w:ilvl="4" w:tplc="08090019" w:tentative="1">
      <w:start w:val="1"/>
      <w:numFmt w:val="lowerLetter"/>
      <w:lvlText w:val="%5."/>
      <w:lvlJc w:val="left"/>
      <w:pPr>
        <w:tabs>
          <w:tab w:val="num" w:pos="3656"/>
        </w:tabs>
        <w:ind w:left="3656" w:hanging="360"/>
      </w:pPr>
    </w:lvl>
    <w:lvl w:ilvl="5" w:tplc="0809001B" w:tentative="1">
      <w:start w:val="1"/>
      <w:numFmt w:val="lowerRoman"/>
      <w:lvlText w:val="%6."/>
      <w:lvlJc w:val="right"/>
      <w:pPr>
        <w:tabs>
          <w:tab w:val="num" w:pos="4376"/>
        </w:tabs>
        <w:ind w:left="4376" w:hanging="180"/>
      </w:pPr>
    </w:lvl>
    <w:lvl w:ilvl="6" w:tplc="0809000F" w:tentative="1">
      <w:start w:val="1"/>
      <w:numFmt w:val="decimal"/>
      <w:lvlText w:val="%7."/>
      <w:lvlJc w:val="left"/>
      <w:pPr>
        <w:tabs>
          <w:tab w:val="num" w:pos="5096"/>
        </w:tabs>
        <w:ind w:left="5096" w:hanging="360"/>
      </w:pPr>
    </w:lvl>
    <w:lvl w:ilvl="7" w:tplc="08090019" w:tentative="1">
      <w:start w:val="1"/>
      <w:numFmt w:val="lowerLetter"/>
      <w:lvlText w:val="%8."/>
      <w:lvlJc w:val="left"/>
      <w:pPr>
        <w:tabs>
          <w:tab w:val="num" w:pos="5816"/>
        </w:tabs>
        <w:ind w:left="5816" w:hanging="360"/>
      </w:pPr>
    </w:lvl>
    <w:lvl w:ilvl="8" w:tplc="0809001B" w:tentative="1">
      <w:start w:val="1"/>
      <w:numFmt w:val="lowerRoman"/>
      <w:lvlText w:val="%9."/>
      <w:lvlJc w:val="right"/>
      <w:pPr>
        <w:tabs>
          <w:tab w:val="num" w:pos="6536"/>
        </w:tabs>
        <w:ind w:left="6536" w:hanging="180"/>
      </w:pPr>
    </w:lvl>
  </w:abstractNum>
  <w:abstractNum w:abstractNumId="46" w15:restartNumberingAfterBreak="0">
    <w:nsid w:val="5E314D6E"/>
    <w:multiLevelType w:val="multilevel"/>
    <w:tmpl w:val="D668D078"/>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15:restartNumberingAfterBreak="0">
    <w:nsid w:val="5E397825"/>
    <w:multiLevelType w:val="multilevel"/>
    <w:tmpl w:val="120831E2"/>
    <w:lvl w:ilvl="0">
      <w:start w:val="3"/>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8" w15:restartNumberingAfterBreak="0">
    <w:nsid w:val="5E8D10BC"/>
    <w:multiLevelType w:val="hybridMultilevel"/>
    <w:tmpl w:val="5CE05976"/>
    <w:lvl w:ilvl="0" w:tplc="FFFFFFFF">
      <w:start w:val="1"/>
      <w:numFmt w:val="lowerLetter"/>
      <w:lvlText w:val="%1)"/>
      <w:lvlJc w:val="left"/>
      <w:pPr>
        <w:tabs>
          <w:tab w:val="num" w:pos="453"/>
        </w:tabs>
        <w:ind w:left="453" w:hanging="340"/>
      </w:pPr>
      <w:rPr>
        <w:rFonts w:hint="default"/>
      </w:rPr>
    </w:lvl>
    <w:lvl w:ilvl="1" w:tplc="08090019">
      <w:start w:val="1"/>
      <w:numFmt w:val="lowerLetter"/>
      <w:lvlText w:val="%2."/>
      <w:lvlJc w:val="left"/>
      <w:pPr>
        <w:tabs>
          <w:tab w:val="num" w:pos="1496"/>
        </w:tabs>
        <w:ind w:left="1496" w:hanging="360"/>
      </w:pPr>
    </w:lvl>
    <w:lvl w:ilvl="2" w:tplc="0809001B" w:tentative="1">
      <w:start w:val="1"/>
      <w:numFmt w:val="lowerRoman"/>
      <w:lvlText w:val="%3."/>
      <w:lvlJc w:val="right"/>
      <w:pPr>
        <w:tabs>
          <w:tab w:val="num" w:pos="2216"/>
        </w:tabs>
        <w:ind w:left="2216" w:hanging="180"/>
      </w:pPr>
    </w:lvl>
    <w:lvl w:ilvl="3" w:tplc="0809000F" w:tentative="1">
      <w:start w:val="1"/>
      <w:numFmt w:val="decimal"/>
      <w:lvlText w:val="%4."/>
      <w:lvlJc w:val="left"/>
      <w:pPr>
        <w:tabs>
          <w:tab w:val="num" w:pos="2936"/>
        </w:tabs>
        <w:ind w:left="2936" w:hanging="360"/>
      </w:pPr>
    </w:lvl>
    <w:lvl w:ilvl="4" w:tplc="08090019" w:tentative="1">
      <w:start w:val="1"/>
      <w:numFmt w:val="lowerLetter"/>
      <w:lvlText w:val="%5."/>
      <w:lvlJc w:val="left"/>
      <w:pPr>
        <w:tabs>
          <w:tab w:val="num" w:pos="3656"/>
        </w:tabs>
        <w:ind w:left="3656" w:hanging="360"/>
      </w:pPr>
    </w:lvl>
    <w:lvl w:ilvl="5" w:tplc="0809001B" w:tentative="1">
      <w:start w:val="1"/>
      <w:numFmt w:val="lowerRoman"/>
      <w:lvlText w:val="%6."/>
      <w:lvlJc w:val="right"/>
      <w:pPr>
        <w:tabs>
          <w:tab w:val="num" w:pos="4376"/>
        </w:tabs>
        <w:ind w:left="4376" w:hanging="180"/>
      </w:pPr>
    </w:lvl>
    <w:lvl w:ilvl="6" w:tplc="0809000F" w:tentative="1">
      <w:start w:val="1"/>
      <w:numFmt w:val="decimal"/>
      <w:lvlText w:val="%7."/>
      <w:lvlJc w:val="left"/>
      <w:pPr>
        <w:tabs>
          <w:tab w:val="num" w:pos="5096"/>
        </w:tabs>
        <w:ind w:left="5096" w:hanging="360"/>
      </w:pPr>
    </w:lvl>
    <w:lvl w:ilvl="7" w:tplc="08090019" w:tentative="1">
      <w:start w:val="1"/>
      <w:numFmt w:val="lowerLetter"/>
      <w:lvlText w:val="%8."/>
      <w:lvlJc w:val="left"/>
      <w:pPr>
        <w:tabs>
          <w:tab w:val="num" w:pos="5816"/>
        </w:tabs>
        <w:ind w:left="5816" w:hanging="360"/>
      </w:pPr>
    </w:lvl>
    <w:lvl w:ilvl="8" w:tplc="0809001B" w:tentative="1">
      <w:start w:val="1"/>
      <w:numFmt w:val="lowerRoman"/>
      <w:lvlText w:val="%9."/>
      <w:lvlJc w:val="right"/>
      <w:pPr>
        <w:tabs>
          <w:tab w:val="num" w:pos="6536"/>
        </w:tabs>
        <w:ind w:left="6536" w:hanging="180"/>
      </w:pPr>
    </w:lvl>
  </w:abstractNum>
  <w:abstractNum w:abstractNumId="49" w15:restartNumberingAfterBreak="0">
    <w:nsid w:val="62787184"/>
    <w:multiLevelType w:val="multilevel"/>
    <w:tmpl w:val="9E4C5998"/>
    <w:lvl w:ilvl="0">
      <w:start w:val="1"/>
      <w:numFmt w:val="decimal"/>
      <w:pStyle w:val="Level1"/>
      <w:lvlText w:val="%1."/>
      <w:lvlJc w:val="left"/>
      <w:pPr>
        <w:tabs>
          <w:tab w:val="num" w:pos="851"/>
        </w:tabs>
        <w:ind w:left="851" w:hanging="851"/>
      </w:pPr>
      <w:rPr>
        <w:b w:val="0"/>
        <w:i w:val="0"/>
        <w:u w:val="none"/>
      </w:rPr>
    </w:lvl>
    <w:lvl w:ilvl="1">
      <w:start w:val="1"/>
      <w:numFmt w:val="decimal"/>
      <w:pStyle w:val="Level2"/>
      <w:lvlText w:val="%1.%2"/>
      <w:lvlJc w:val="left"/>
      <w:pPr>
        <w:tabs>
          <w:tab w:val="num" w:pos="851"/>
        </w:tabs>
        <w:ind w:left="851" w:hanging="851"/>
      </w:pPr>
      <w:rPr>
        <w:b w:val="0"/>
        <w:i w:val="0"/>
        <w:u w:val="none"/>
      </w:rPr>
    </w:lvl>
    <w:lvl w:ilvl="2">
      <w:start w:val="1"/>
      <w:numFmt w:val="decimal"/>
      <w:pStyle w:val="Level3"/>
      <w:lvlText w:val="%1.%2.%3"/>
      <w:lvlJc w:val="left"/>
      <w:pPr>
        <w:tabs>
          <w:tab w:val="num" w:pos="1701"/>
        </w:tabs>
        <w:ind w:left="1701" w:hanging="850"/>
      </w:pPr>
      <w:rPr>
        <w:b w:val="0"/>
        <w:i w:val="0"/>
        <w:u w:val="none"/>
      </w:rPr>
    </w:lvl>
    <w:lvl w:ilvl="3">
      <w:start w:val="1"/>
      <w:numFmt w:val="decimal"/>
      <w:pStyle w:val="Level4"/>
      <w:lvlText w:val="%1.%2.%3.%4"/>
      <w:lvlJc w:val="left"/>
      <w:pPr>
        <w:tabs>
          <w:tab w:val="num" w:pos="2835"/>
        </w:tabs>
        <w:ind w:left="2835" w:hanging="1134"/>
      </w:pPr>
      <w:rPr>
        <w:b w:val="0"/>
        <w:i w:val="0"/>
        <w:u w:val="none"/>
      </w:rPr>
    </w:lvl>
    <w:lvl w:ilvl="4">
      <w:start w:val="1"/>
      <w:numFmt w:val="lowerLetter"/>
      <w:pStyle w:val="Level5"/>
      <w:lvlText w:val="(%5)"/>
      <w:lvlJc w:val="left"/>
      <w:pPr>
        <w:tabs>
          <w:tab w:val="num" w:pos="2835"/>
        </w:tabs>
        <w:ind w:left="2835" w:hanging="1134"/>
      </w:pPr>
      <w:rPr>
        <w:b w:val="0"/>
        <w:i w:val="0"/>
        <w:u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50" w15:restartNumberingAfterBreak="0">
    <w:nsid w:val="62F35ADD"/>
    <w:multiLevelType w:val="multilevel"/>
    <w:tmpl w:val="B790862C"/>
    <w:lvl w:ilvl="0">
      <w:start w:val="15"/>
      <w:numFmt w:val="decimal"/>
      <w:lvlText w:val="%1"/>
      <w:lvlJc w:val="left"/>
      <w:pPr>
        <w:tabs>
          <w:tab w:val="num" w:pos="555"/>
        </w:tabs>
        <w:ind w:left="555" w:hanging="555"/>
      </w:pPr>
      <w:rPr>
        <w:rFonts w:hint="default"/>
      </w:rPr>
    </w:lvl>
    <w:lvl w:ilvl="1">
      <w:start w:val="2"/>
      <w:numFmt w:val="decimal"/>
      <w:lvlText w:val="%1.%2"/>
      <w:lvlJc w:val="left"/>
      <w:pPr>
        <w:tabs>
          <w:tab w:val="num" w:pos="915"/>
        </w:tabs>
        <w:ind w:left="915" w:hanging="55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51" w15:restartNumberingAfterBreak="0">
    <w:nsid w:val="63951C3A"/>
    <w:multiLevelType w:val="hybridMultilevel"/>
    <w:tmpl w:val="20C0CD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639D418A"/>
    <w:multiLevelType w:val="hybridMultilevel"/>
    <w:tmpl w:val="D24A1D9E"/>
    <w:lvl w:ilvl="0" w:tplc="FFFFFFFF">
      <w:start w:val="1"/>
      <w:numFmt w:val="lowerLetter"/>
      <w:lvlText w:val="%1)"/>
      <w:lvlJc w:val="left"/>
      <w:pPr>
        <w:tabs>
          <w:tab w:val="num" w:pos="397"/>
        </w:tabs>
        <w:ind w:left="397"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3" w15:restartNumberingAfterBreak="0">
    <w:nsid w:val="63AB5D29"/>
    <w:multiLevelType w:val="multilevel"/>
    <w:tmpl w:val="17BAB5A6"/>
    <w:lvl w:ilvl="0">
      <w:start w:val="2"/>
      <w:numFmt w:val="decimal"/>
      <w:lvlText w:val="%1."/>
      <w:lvlJc w:val="left"/>
      <w:pPr>
        <w:tabs>
          <w:tab w:val="num" w:pos="360"/>
        </w:tabs>
        <w:ind w:left="360" w:hanging="360"/>
      </w:pPr>
      <w:rPr>
        <w:rFonts w:hint="default"/>
        <w:b/>
        <w:i w:val="0"/>
      </w:rPr>
    </w:lvl>
    <w:lvl w:ilvl="1">
      <w:start w:val="2"/>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64351E96"/>
    <w:multiLevelType w:val="hybridMultilevel"/>
    <w:tmpl w:val="35AA12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 w15:restartNumberingAfterBreak="0">
    <w:nsid w:val="64527CF1"/>
    <w:multiLevelType w:val="multilevel"/>
    <w:tmpl w:val="BF440E4C"/>
    <w:lvl w:ilvl="0">
      <w:start w:val="1"/>
      <w:numFmt w:val="lowerLetter"/>
      <w:lvlText w:val="%1)"/>
      <w:lvlJc w:val="left"/>
      <w:pPr>
        <w:tabs>
          <w:tab w:val="num" w:pos="555"/>
        </w:tabs>
        <w:ind w:left="555" w:hanging="555"/>
      </w:pPr>
      <w:rPr>
        <w:rFonts w:hint="default"/>
      </w:rPr>
    </w:lvl>
    <w:lvl w:ilvl="1">
      <w:start w:val="2"/>
      <w:numFmt w:val="decimal"/>
      <w:lvlText w:val="%1.%2"/>
      <w:lvlJc w:val="left"/>
      <w:pPr>
        <w:tabs>
          <w:tab w:val="num" w:pos="915"/>
        </w:tabs>
        <w:ind w:left="915" w:hanging="55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56" w15:restartNumberingAfterBreak="0">
    <w:nsid w:val="69105572"/>
    <w:multiLevelType w:val="multilevel"/>
    <w:tmpl w:val="4CCC9CD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851"/>
        </w:tabs>
        <w:ind w:left="851" w:hanging="491"/>
      </w:pPr>
      <w:rPr>
        <w:rFonts w:hint="default"/>
      </w:rPr>
    </w:lvl>
    <w:lvl w:ilvl="2">
      <w:start w:val="1"/>
      <w:numFmt w:val="decimal"/>
      <w:lvlRestart w:val="0"/>
      <w:lvlText w:val="%1.%2.%3."/>
      <w:lvlJc w:val="left"/>
      <w:pPr>
        <w:tabs>
          <w:tab w:val="num" w:pos="1588"/>
        </w:tabs>
        <w:ind w:left="1588" w:hanging="737"/>
      </w:pPr>
      <w:rPr>
        <w:rFonts w:hint="default"/>
      </w:rPr>
    </w:lvl>
    <w:lvl w:ilvl="3">
      <w:start w:val="1"/>
      <w:numFmt w:val="decimal"/>
      <w:lvlText w:val="%1.%2.%3.%4."/>
      <w:lvlJc w:val="left"/>
      <w:pPr>
        <w:tabs>
          <w:tab w:val="num" w:pos="2098"/>
        </w:tabs>
        <w:ind w:left="2665" w:hanging="96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7" w15:restartNumberingAfterBreak="0">
    <w:nsid w:val="69D13326"/>
    <w:multiLevelType w:val="hybridMultilevel"/>
    <w:tmpl w:val="0F72E07A"/>
    <w:lvl w:ilvl="0" w:tplc="32C4E072">
      <w:start w:val="6"/>
      <w:numFmt w:val="decimal"/>
      <w:pStyle w:val="Questio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A0F0397"/>
    <w:multiLevelType w:val="singleLevel"/>
    <w:tmpl w:val="290872BC"/>
    <w:lvl w:ilvl="0">
      <w:start w:val="1"/>
      <w:numFmt w:val="decimal"/>
      <w:pStyle w:val="MRParties"/>
      <w:lvlText w:val="(%1)"/>
      <w:lvlJc w:val="left"/>
      <w:pPr>
        <w:tabs>
          <w:tab w:val="num" w:pos="720"/>
        </w:tabs>
        <w:ind w:left="720" w:hanging="720"/>
      </w:pPr>
    </w:lvl>
  </w:abstractNum>
  <w:abstractNum w:abstractNumId="59" w15:restartNumberingAfterBreak="0">
    <w:nsid w:val="6C4B38DD"/>
    <w:multiLevelType w:val="singleLevel"/>
    <w:tmpl w:val="3126C3AA"/>
    <w:lvl w:ilvl="0">
      <w:start w:val="1"/>
      <w:numFmt w:val="upperLetter"/>
      <w:pStyle w:val="MRRecital1"/>
      <w:lvlText w:val="(%1)"/>
      <w:lvlJc w:val="left"/>
      <w:pPr>
        <w:tabs>
          <w:tab w:val="num" w:pos="720"/>
        </w:tabs>
        <w:ind w:left="720" w:hanging="720"/>
      </w:pPr>
    </w:lvl>
  </w:abstractNum>
  <w:abstractNum w:abstractNumId="60" w15:restartNumberingAfterBreak="0">
    <w:nsid w:val="6E782E0B"/>
    <w:multiLevelType w:val="singleLevel"/>
    <w:tmpl w:val="E47633DE"/>
    <w:lvl w:ilvl="0">
      <w:start w:val="1"/>
      <w:numFmt w:val="decimal"/>
      <w:pStyle w:val="MRRecital2"/>
      <w:lvlText w:val="%1)"/>
      <w:lvlJc w:val="left"/>
      <w:pPr>
        <w:tabs>
          <w:tab w:val="num" w:pos="1440"/>
        </w:tabs>
        <w:ind w:left="1440" w:hanging="720"/>
      </w:pPr>
    </w:lvl>
  </w:abstractNum>
  <w:abstractNum w:abstractNumId="61" w15:restartNumberingAfterBreak="0">
    <w:nsid w:val="6F6C3F7B"/>
    <w:multiLevelType w:val="multilevel"/>
    <w:tmpl w:val="0336667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880"/>
        </w:tabs>
        <w:ind w:left="1880" w:hanging="680"/>
      </w:pPr>
      <w:rPr>
        <w:rFonts w:hint="default"/>
      </w:rPr>
    </w:lvl>
    <w:lvl w:ilvl="3">
      <w:start w:val="1"/>
      <w:numFmt w:val="decimal"/>
      <w:lvlText w:val="%1.%2.%3.%4."/>
      <w:lvlJc w:val="left"/>
      <w:pPr>
        <w:tabs>
          <w:tab w:val="num" w:pos="2098"/>
        </w:tabs>
        <w:ind w:left="2665" w:hanging="96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15:restartNumberingAfterBreak="0">
    <w:nsid w:val="6FD87FC4"/>
    <w:multiLevelType w:val="multilevel"/>
    <w:tmpl w:val="C08A28A2"/>
    <w:lvl w:ilvl="0">
      <w:start w:val="1"/>
      <w:numFmt w:val="decimal"/>
      <w:lvlText w:val="%1"/>
      <w:lvlJc w:val="left"/>
      <w:pPr>
        <w:tabs>
          <w:tab w:val="num" w:pos="720"/>
        </w:tabs>
        <w:ind w:left="720" w:hanging="720"/>
      </w:pPr>
      <w:rPr>
        <w:u w:val="none"/>
      </w:rPr>
    </w:lvl>
    <w:lvl w:ilvl="1">
      <w:start w:val="1"/>
      <w:numFmt w:val="decimal"/>
      <w:lvlText w:val="%1.%2"/>
      <w:lvlJc w:val="left"/>
      <w:pPr>
        <w:tabs>
          <w:tab w:val="num" w:pos="0"/>
        </w:tabs>
        <w:ind w:left="720" w:hanging="720"/>
      </w:pPr>
      <w:rPr>
        <w:u w:val="none"/>
      </w:rPr>
    </w:lvl>
    <w:lvl w:ilvl="2">
      <w:start w:val="1"/>
      <w:numFmt w:val="lowerLetter"/>
      <w:pStyle w:val="Heading3"/>
      <w:lvlText w:val="(%3)"/>
      <w:lvlJc w:val="left"/>
      <w:pPr>
        <w:tabs>
          <w:tab w:val="num" w:pos="1440"/>
        </w:tabs>
        <w:ind w:left="1440" w:hanging="720"/>
      </w:pPr>
      <w:rPr>
        <w:u w:val="none"/>
      </w:rPr>
    </w:lvl>
    <w:lvl w:ilvl="3">
      <w:start w:val="1"/>
      <w:numFmt w:val="lowerRoman"/>
      <w:pStyle w:val="Heading4"/>
      <w:lvlText w:val="(%4)"/>
      <w:lvlJc w:val="left"/>
      <w:pPr>
        <w:tabs>
          <w:tab w:val="num" w:pos="0"/>
        </w:tabs>
        <w:ind w:left="2160" w:hanging="720"/>
      </w:pPr>
      <w:rPr>
        <w:u w:val="none"/>
      </w:rPr>
    </w:lvl>
    <w:lvl w:ilvl="4">
      <w:start w:val="1"/>
      <w:numFmt w:val="upperLetter"/>
      <w:pStyle w:val="Heading5"/>
      <w:lvlText w:val="(%5)"/>
      <w:lvlJc w:val="left"/>
      <w:pPr>
        <w:tabs>
          <w:tab w:val="num" w:pos="0"/>
        </w:tabs>
        <w:ind w:left="2880" w:hanging="720"/>
      </w:pPr>
      <w:rPr>
        <w:u w:val="none"/>
      </w:rPr>
    </w:lvl>
    <w:lvl w:ilvl="5">
      <w:start w:val="1"/>
      <w:numFmt w:val="decimal"/>
      <w:pStyle w:val="Heading6"/>
      <w:lvlText w:val="%6)"/>
      <w:lvlJc w:val="left"/>
      <w:pPr>
        <w:tabs>
          <w:tab w:val="num" w:pos="0"/>
        </w:tabs>
        <w:ind w:left="3600" w:hanging="720"/>
      </w:pPr>
      <w:rPr>
        <w:rFonts w:ascii="Times New Roman" w:hAnsi="Times New Roman" w:hint="default"/>
        <w:b w:val="0"/>
        <w:i w:val="0"/>
        <w:sz w:val="24"/>
        <w:u w:val="none"/>
      </w:rPr>
    </w:lvl>
    <w:lvl w:ilvl="6">
      <w:start w:val="1"/>
      <w:numFmt w:val="lowerLetter"/>
      <w:pStyle w:val="Heading7"/>
      <w:lvlText w:val="%7)"/>
      <w:lvlJc w:val="left"/>
      <w:pPr>
        <w:tabs>
          <w:tab w:val="num" w:pos="0"/>
        </w:tabs>
        <w:ind w:left="4320" w:hanging="720"/>
      </w:pPr>
      <w:rPr>
        <w:rFonts w:ascii="Times New Roman" w:hAnsi="Times New Roman" w:hint="default"/>
        <w:b w:val="0"/>
        <w:i w:val="0"/>
        <w:sz w:val="24"/>
        <w:u w:val="none"/>
      </w:rPr>
    </w:lvl>
    <w:lvl w:ilvl="7">
      <w:start w:val="1"/>
      <w:numFmt w:val="lowerRoman"/>
      <w:pStyle w:val="Heading8"/>
      <w:lvlText w:val="%8)"/>
      <w:lvlJc w:val="left"/>
      <w:pPr>
        <w:tabs>
          <w:tab w:val="num" w:pos="0"/>
        </w:tabs>
        <w:ind w:left="5041" w:hanging="720"/>
      </w:pPr>
      <w:rPr>
        <w:rFonts w:ascii="Times New Roman" w:hAnsi="Times New Roman" w:hint="default"/>
        <w:b w:val="0"/>
        <w:i w:val="0"/>
        <w:sz w:val="24"/>
        <w:u w:val="none"/>
      </w:rPr>
    </w:lvl>
    <w:lvl w:ilvl="8">
      <w:start w:val="1"/>
      <w:numFmt w:val="upperLetter"/>
      <w:pStyle w:val="Heading9"/>
      <w:lvlText w:val="%9)"/>
      <w:lvlJc w:val="left"/>
      <w:pPr>
        <w:tabs>
          <w:tab w:val="num" w:pos="0"/>
        </w:tabs>
        <w:ind w:left="5761" w:hanging="720"/>
      </w:pPr>
      <w:rPr>
        <w:rFonts w:ascii="Times New Roman" w:hAnsi="Times New Roman" w:hint="default"/>
        <w:b w:val="0"/>
        <w:i w:val="0"/>
        <w:sz w:val="24"/>
        <w:u w:val="none"/>
      </w:rPr>
    </w:lvl>
  </w:abstractNum>
  <w:abstractNum w:abstractNumId="63" w15:restartNumberingAfterBreak="0">
    <w:nsid w:val="71692557"/>
    <w:multiLevelType w:val="multilevel"/>
    <w:tmpl w:val="23642640"/>
    <w:lvl w:ilvl="0">
      <w:start w:val="1"/>
      <w:numFmt w:val="decimal"/>
      <w:lvlText w:val="%1"/>
      <w:lvlJc w:val="left"/>
      <w:pPr>
        <w:tabs>
          <w:tab w:val="num" w:pos="1080"/>
        </w:tabs>
        <w:ind w:left="720" w:firstLine="0"/>
      </w:pPr>
      <w:rPr>
        <w:u w:val="none"/>
      </w:rPr>
    </w:lvl>
    <w:lvl w:ilvl="1">
      <w:start w:val="1"/>
      <w:numFmt w:val="decimal"/>
      <w:pStyle w:val="Heading2"/>
      <w:lvlText w:val="%1.%2"/>
      <w:lvlJc w:val="left"/>
      <w:pPr>
        <w:tabs>
          <w:tab w:val="num" w:pos="0"/>
        </w:tabs>
        <w:ind w:left="720" w:hanging="720"/>
      </w:pPr>
      <w:rPr>
        <w:u w:val="none"/>
      </w:rPr>
    </w:lvl>
    <w:lvl w:ilvl="2">
      <w:start w:val="1"/>
      <w:numFmt w:val="lowerLetter"/>
      <w:lvlText w:val="(%3)"/>
      <w:lvlJc w:val="left"/>
      <w:pPr>
        <w:tabs>
          <w:tab w:val="num" w:pos="0"/>
        </w:tabs>
        <w:ind w:left="1440" w:hanging="720"/>
      </w:pPr>
      <w:rPr>
        <w:u w:val="none"/>
      </w:rPr>
    </w:lvl>
    <w:lvl w:ilvl="3">
      <w:start w:val="1"/>
      <w:numFmt w:val="lowerRoman"/>
      <w:lvlText w:val="(%4)"/>
      <w:lvlJc w:val="left"/>
      <w:pPr>
        <w:tabs>
          <w:tab w:val="num" w:pos="0"/>
        </w:tabs>
        <w:ind w:left="2160" w:hanging="720"/>
      </w:pPr>
      <w:rPr>
        <w:u w:val="none"/>
      </w:rPr>
    </w:lvl>
    <w:lvl w:ilvl="4">
      <w:start w:val="1"/>
      <w:numFmt w:val="upperLetter"/>
      <w:lvlText w:val="(%5)"/>
      <w:lvlJc w:val="left"/>
      <w:pPr>
        <w:tabs>
          <w:tab w:val="num" w:pos="0"/>
        </w:tabs>
        <w:ind w:left="2880" w:hanging="720"/>
      </w:pPr>
      <w:rPr>
        <w:u w:val="none"/>
      </w:rPr>
    </w:lvl>
    <w:lvl w:ilvl="5">
      <w:start w:val="1"/>
      <w:numFmt w:val="decimal"/>
      <w:lvlText w:val="%6)"/>
      <w:lvlJc w:val="left"/>
      <w:pPr>
        <w:tabs>
          <w:tab w:val="num" w:pos="0"/>
        </w:tabs>
        <w:ind w:left="3600" w:hanging="720"/>
      </w:pPr>
      <w:rPr>
        <w:rFonts w:ascii="Times New Roman" w:hAnsi="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hint="default"/>
        <w:b w:val="0"/>
        <w:i w:val="0"/>
        <w:sz w:val="24"/>
        <w:u w:val="none"/>
      </w:rPr>
    </w:lvl>
  </w:abstractNum>
  <w:abstractNum w:abstractNumId="64" w15:restartNumberingAfterBreak="0">
    <w:nsid w:val="7328167D"/>
    <w:multiLevelType w:val="hybridMultilevel"/>
    <w:tmpl w:val="9C4811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5" w15:restartNumberingAfterBreak="0">
    <w:nsid w:val="73CF2B81"/>
    <w:multiLevelType w:val="multilevel"/>
    <w:tmpl w:val="9A6A3F5E"/>
    <w:lvl w:ilvl="0">
      <w:start w:val="1"/>
      <w:numFmt w:val="lowerLetter"/>
      <w:lvlText w:val="%1)"/>
      <w:lvlJc w:val="left"/>
      <w:pPr>
        <w:tabs>
          <w:tab w:val="num" w:pos="360"/>
        </w:tabs>
        <w:ind w:left="360" w:hanging="360"/>
      </w:pPr>
      <w:rPr>
        <w:rFonts w:hint="default"/>
      </w:rPr>
    </w:lvl>
    <w:lvl w:ilvl="1">
      <w:start w:val="4"/>
      <w:numFmt w:val="decimal"/>
      <w:lvlText w:val="%1.%2."/>
      <w:lvlJc w:val="left"/>
      <w:pPr>
        <w:tabs>
          <w:tab w:val="num" w:pos="851"/>
        </w:tabs>
        <w:ind w:left="851" w:hanging="491"/>
      </w:pPr>
      <w:rPr>
        <w:rFonts w:hint="default"/>
      </w:rPr>
    </w:lvl>
    <w:lvl w:ilvl="2">
      <w:start w:val="1"/>
      <w:numFmt w:val="decimal"/>
      <w:lvlRestart w:val="0"/>
      <w:lvlText w:val="%1.%2.%3."/>
      <w:lvlJc w:val="left"/>
      <w:pPr>
        <w:tabs>
          <w:tab w:val="num" w:pos="1588"/>
        </w:tabs>
        <w:ind w:left="1588" w:hanging="737"/>
      </w:pPr>
      <w:rPr>
        <w:rFonts w:hint="default"/>
      </w:rPr>
    </w:lvl>
    <w:lvl w:ilvl="3">
      <w:start w:val="1"/>
      <w:numFmt w:val="decimal"/>
      <w:lvlText w:val="%1.%2.%3.%4."/>
      <w:lvlJc w:val="left"/>
      <w:pPr>
        <w:tabs>
          <w:tab w:val="num" w:pos="2098"/>
        </w:tabs>
        <w:ind w:left="2665" w:hanging="96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6" w15:restartNumberingAfterBreak="0">
    <w:nsid w:val="760B4C74"/>
    <w:multiLevelType w:val="multilevel"/>
    <w:tmpl w:val="3C44551A"/>
    <w:lvl w:ilvl="0">
      <w:start w:val="3"/>
      <w:numFmt w:val="decimal"/>
      <w:lvlText w:val="%1."/>
      <w:lvlJc w:val="left"/>
      <w:pPr>
        <w:tabs>
          <w:tab w:val="num" w:pos="360"/>
        </w:tabs>
        <w:ind w:left="360" w:hanging="360"/>
      </w:pPr>
      <w:rPr>
        <w:rFonts w:hint="default"/>
        <w:b/>
        <w:i w:val="0"/>
      </w:rPr>
    </w:lvl>
    <w:lvl w:ilvl="1">
      <w:start w:val="6"/>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76E51118"/>
    <w:multiLevelType w:val="multilevel"/>
    <w:tmpl w:val="E410CDF0"/>
    <w:lvl w:ilvl="0">
      <w:start w:val="1"/>
      <w:numFmt w:val="decimal"/>
      <w:pStyle w:val="MRLMA1"/>
      <w:lvlText w:val="%1"/>
      <w:lvlJc w:val="left"/>
      <w:pPr>
        <w:tabs>
          <w:tab w:val="num" w:pos="720"/>
        </w:tabs>
        <w:ind w:left="720" w:hanging="720"/>
      </w:pPr>
      <w:rPr>
        <w:b w:val="0"/>
        <w:i w:val="0"/>
        <w:caps w:val="0"/>
        <w:strike w:val="0"/>
        <w:dstrike w:val="0"/>
        <w:vanish w:val="0"/>
        <w:sz w:val="22"/>
        <w:szCs w:val="22"/>
        <w:vertAlign w:val="baseline"/>
      </w:rPr>
    </w:lvl>
    <w:lvl w:ilvl="1">
      <w:start w:val="1"/>
      <w:numFmt w:val="lowerLetter"/>
      <w:pStyle w:val="MRLMA2"/>
      <w:lvlText w:val="(%2)"/>
      <w:lvlJc w:val="left"/>
      <w:pPr>
        <w:tabs>
          <w:tab w:val="num" w:pos="1440"/>
        </w:tabs>
        <w:ind w:left="1440" w:hanging="720"/>
      </w:pPr>
    </w:lvl>
    <w:lvl w:ilvl="2">
      <w:start w:val="1"/>
      <w:numFmt w:val="lowerRoman"/>
      <w:pStyle w:val="MRLMA3"/>
      <w:lvlText w:val="(%3)"/>
      <w:lvlJc w:val="left"/>
      <w:pPr>
        <w:tabs>
          <w:tab w:val="num" w:pos="2160"/>
        </w:tabs>
        <w:ind w:left="2160" w:hanging="720"/>
      </w:pPr>
    </w:lvl>
    <w:lvl w:ilvl="3">
      <w:start w:val="1"/>
      <w:numFmt w:val="upperLetter"/>
      <w:pStyle w:val="MRLMA4"/>
      <w:lvlText w:val="(%4)"/>
      <w:lvlJc w:val="left"/>
      <w:pPr>
        <w:tabs>
          <w:tab w:val="num" w:pos="2880"/>
        </w:tabs>
        <w:ind w:left="2880" w:hanging="720"/>
      </w:pPr>
      <w:rPr>
        <w:b w:val="0"/>
        <w:i w:val="0"/>
        <w:caps w:val="0"/>
        <w:strike w:val="0"/>
        <w:dstrike w:val="0"/>
        <w:vanish w:val="0"/>
        <w:sz w:val="22"/>
        <w:szCs w:val="22"/>
        <w:u w:val="none"/>
        <w:vertAlign w:val="baseline"/>
      </w:rPr>
    </w:lvl>
    <w:lvl w:ilvl="4">
      <w:start w:val="1"/>
      <w:numFmt w:val="decimal"/>
      <w:pStyle w:val="MRLMA5"/>
      <w:lvlText w:val="%5)"/>
      <w:lvlJc w:val="left"/>
      <w:pPr>
        <w:tabs>
          <w:tab w:val="num" w:pos="3600"/>
        </w:tabs>
        <w:ind w:left="3600" w:hanging="720"/>
      </w:pPr>
      <w:rPr>
        <w:b w:val="0"/>
        <w:i w:val="0"/>
        <w:sz w:val="22"/>
        <w:szCs w:val="22"/>
        <w:u w:val="none"/>
      </w:rPr>
    </w:lvl>
    <w:lvl w:ilvl="5">
      <w:start w:val="1"/>
      <w:numFmt w:val="lowerLetter"/>
      <w:pStyle w:val="MRLMA6"/>
      <w:lvlText w:val="%6)"/>
      <w:lvlJc w:val="left"/>
      <w:pPr>
        <w:tabs>
          <w:tab w:val="num" w:pos="4320"/>
        </w:tabs>
        <w:ind w:left="4320" w:hanging="720"/>
      </w:pPr>
      <w:rPr>
        <w:b w:val="0"/>
        <w:i w:val="0"/>
        <w:sz w:val="22"/>
        <w:szCs w:val="22"/>
        <w:u w:val="none"/>
      </w:rPr>
    </w:lvl>
    <w:lvl w:ilvl="6">
      <w:start w:val="1"/>
      <w:numFmt w:val="lowerRoman"/>
      <w:pStyle w:val="MRLMA7"/>
      <w:lvlText w:val="%7)"/>
      <w:lvlJc w:val="left"/>
      <w:pPr>
        <w:tabs>
          <w:tab w:val="num" w:pos="5040"/>
        </w:tabs>
        <w:ind w:left="5040" w:hanging="720"/>
      </w:pPr>
    </w:lvl>
    <w:lvl w:ilvl="7">
      <w:start w:val="1"/>
      <w:numFmt w:val="upperLetter"/>
      <w:lvlText w:val="%8)"/>
      <w:lvlJc w:val="left"/>
      <w:pPr>
        <w:tabs>
          <w:tab w:val="num" w:pos="5760"/>
        </w:tabs>
        <w:ind w:left="5760" w:hanging="720"/>
      </w:pPr>
    </w:lvl>
    <w:lvl w:ilvl="8">
      <w:start w:val="1"/>
      <w:numFmt w:val="decimal"/>
      <w:pStyle w:val="MRLMA9"/>
      <w:lvlText w:val="%9"/>
      <w:lvlJc w:val="left"/>
      <w:pPr>
        <w:tabs>
          <w:tab w:val="num" w:pos="6480"/>
        </w:tabs>
        <w:ind w:left="6480" w:hanging="720"/>
      </w:pPr>
    </w:lvl>
  </w:abstractNum>
  <w:abstractNum w:abstractNumId="68" w15:restartNumberingAfterBreak="0">
    <w:nsid w:val="78081707"/>
    <w:multiLevelType w:val="multilevel"/>
    <w:tmpl w:val="2EE8C972"/>
    <w:lvl w:ilvl="0">
      <w:start w:val="15"/>
      <w:numFmt w:val="decimal"/>
      <w:lvlText w:val="%1"/>
      <w:lvlJc w:val="left"/>
      <w:pPr>
        <w:tabs>
          <w:tab w:val="num" w:pos="555"/>
        </w:tabs>
        <w:ind w:left="555" w:hanging="555"/>
      </w:pPr>
      <w:rPr>
        <w:rFonts w:hint="default"/>
        <w:b/>
      </w:rPr>
    </w:lvl>
    <w:lvl w:ilvl="1">
      <w:start w:val="5"/>
      <w:numFmt w:val="decimal"/>
      <w:lvlText w:val="%1.%2"/>
      <w:lvlJc w:val="left"/>
      <w:pPr>
        <w:tabs>
          <w:tab w:val="num" w:pos="915"/>
        </w:tabs>
        <w:ind w:left="915" w:hanging="55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69" w15:restartNumberingAfterBreak="0">
    <w:nsid w:val="7A381B44"/>
    <w:multiLevelType w:val="multilevel"/>
    <w:tmpl w:val="8634DDF8"/>
    <w:lvl w:ilvl="0">
      <w:start w:val="1"/>
      <w:numFmt w:val="lowerLetter"/>
      <w:pStyle w:val="MRDefinition1"/>
      <w:lvlText w:val="(%1)"/>
      <w:lvlJc w:val="left"/>
      <w:pPr>
        <w:tabs>
          <w:tab w:val="num" w:pos="1440"/>
        </w:tabs>
        <w:ind w:left="1440" w:hanging="720"/>
      </w:pPr>
      <w:rPr>
        <w:rFonts w:hint="default"/>
      </w:rPr>
    </w:lvl>
    <w:lvl w:ilvl="1">
      <w:start w:val="1"/>
      <w:numFmt w:val="lowerRoman"/>
      <w:pStyle w:val="MRDefinition2"/>
      <w:lvlText w:val="(%2)"/>
      <w:lvlJc w:val="left"/>
      <w:pPr>
        <w:tabs>
          <w:tab w:val="num" w:pos="2520"/>
        </w:tabs>
        <w:ind w:left="2160" w:hanging="720"/>
      </w:pPr>
      <w:rPr>
        <w:rFonts w:hint="default"/>
      </w:rPr>
    </w:lvl>
    <w:lvl w:ilvl="2">
      <w:start w:val="1"/>
      <w:numFmt w:val="none"/>
      <w:lvlText w:val="%3"/>
      <w:lvlJc w:val="left"/>
      <w:pPr>
        <w:tabs>
          <w:tab w:val="num" w:pos="2880"/>
        </w:tabs>
        <w:ind w:left="2880" w:hanging="720"/>
      </w:pPr>
      <w:rPr>
        <w:rFonts w:hint="default"/>
      </w:rPr>
    </w:lvl>
    <w:lvl w:ilvl="3">
      <w:start w:val="1"/>
      <w:numFmt w:val="none"/>
      <w:lvlText w:val=""/>
      <w:lvlJc w:val="left"/>
      <w:pPr>
        <w:tabs>
          <w:tab w:val="num" w:pos="3600"/>
        </w:tabs>
        <w:ind w:left="3600" w:hanging="720"/>
      </w:pPr>
      <w:rPr>
        <w:rFonts w:hint="default"/>
      </w:rPr>
    </w:lvl>
    <w:lvl w:ilvl="4">
      <w:start w:val="1"/>
      <w:numFmt w:val="none"/>
      <w:lvlText w:val=""/>
      <w:lvlJc w:val="left"/>
      <w:pPr>
        <w:tabs>
          <w:tab w:val="num" w:pos="4320"/>
        </w:tabs>
        <w:ind w:left="4320" w:hanging="720"/>
      </w:pPr>
      <w:rPr>
        <w:rFonts w:hint="default"/>
      </w:rPr>
    </w:lvl>
    <w:lvl w:ilvl="5">
      <w:start w:val="1"/>
      <w:numFmt w:val="none"/>
      <w:lvlText w:val=""/>
      <w:lvlJc w:val="left"/>
      <w:pPr>
        <w:tabs>
          <w:tab w:val="num" w:pos="5040"/>
        </w:tabs>
        <w:ind w:left="5040" w:hanging="720"/>
      </w:pPr>
      <w:rPr>
        <w:rFonts w:hint="default"/>
      </w:rPr>
    </w:lvl>
    <w:lvl w:ilvl="6">
      <w:start w:val="1"/>
      <w:numFmt w:val="none"/>
      <w:lvlText w:val="%7"/>
      <w:lvlJc w:val="left"/>
      <w:pPr>
        <w:tabs>
          <w:tab w:val="num" w:pos="5760"/>
        </w:tabs>
        <w:ind w:left="5760" w:hanging="720"/>
      </w:pPr>
      <w:rPr>
        <w:rFonts w:hint="default"/>
      </w:rPr>
    </w:lvl>
    <w:lvl w:ilvl="7">
      <w:start w:val="1"/>
      <w:numFmt w:val="none"/>
      <w:lvlText w:val="%8"/>
      <w:lvlJc w:val="left"/>
      <w:pPr>
        <w:tabs>
          <w:tab w:val="num" w:pos="6480"/>
        </w:tabs>
        <w:ind w:left="6480" w:hanging="720"/>
      </w:pPr>
      <w:rPr>
        <w:rFonts w:hint="default"/>
      </w:rPr>
    </w:lvl>
    <w:lvl w:ilvl="8">
      <w:start w:val="1"/>
      <w:numFmt w:val="none"/>
      <w:lvlText w:val="%9"/>
      <w:lvlJc w:val="left"/>
      <w:pPr>
        <w:tabs>
          <w:tab w:val="num" w:pos="7200"/>
        </w:tabs>
        <w:ind w:left="7200" w:hanging="720"/>
      </w:pPr>
      <w:rPr>
        <w:rFonts w:hint="default"/>
      </w:rPr>
    </w:lvl>
  </w:abstractNum>
  <w:num w:numId="1">
    <w:abstractNumId w:val="63"/>
  </w:num>
  <w:num w:numId="2">
    <w:abstractNumId w:val="62"/>
  </w:num>
  <w:num w:numId="3">
    <w:abstractNumId w:val="69"/>
  </w:num>
  <w:num w:numId="4">
    <w:abstractNumId w:val="69"/>
  </w:num>
  <w:num w:numId="5">
    <w:abstractNumId w:val="24"/>
  </w:num>
  <w:num w:numId="6">
    <w:abstractNumId w:val="24"/>
  </w:num>
  <w:num w:numId="7">
    <w:abstractNumId w:val="24"/>
  </w:num>
  <w:num w:numId="8">
    <w:abstractNumId w:val="24"/>
  </w:num>
  <w:num w:numId="9">
    <w:abstractNumId w:val="24"/>
  </w:num>
  <w:num w:numId="10">
    <w:abstractNumId w:val="24"/>
  </w:num>
  <w:num w:numId="11">
    <w:abstractNumId w:val="24"/>
  </w:num>
  <w:num w:numId="12">
    <w:abstractNumId w:val="24"/>
  </w:num>
  <w:num w:numId="13">
    <w:abstractNumId w:val="24"/>
  </w:num>
  <w:num w:numId="14">
    <w:abstractNumId w:val="67"/>
  </w:num>
  <w:num w:numId="15">
    <w:abstractNumId w:val="67"/>
  </w:num>
  <w:num w:numId="16">
    <w:abstractNumId w:val="67"/>
  </w:num>
  <w:num w:numId="17">
    <w:abstractNumId w:val="67"/>
  </w:num>
  <w:num w:numId="18">
    <w:abstractNumId w:val="67"/>
  </w:num>
  <w:num w:numId="19">
    <w:abstractNumId w:val="67"/>
  </w:num>
  <w:num w:numId="20">
    <w:abstractNumId w:val="67"/>
  </w:num>
  <w:num w:numId="21">
    <w:abstractNumId w:val="14"/>
  </w:num>
  <w:num w:numId="22">
    <w:abstractNumId w:val="67"/>
  </w:num>
  <w:num w:numId="23">
    <w:abstractNumId w:val="15"/>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5"/>
  </w:num>
  <w:num w:numId="31">
    <w:abstractNumId w:val="15"/>
  </w:num>
  <w:num w:numId="32">
    <w:abstractNumId w:val="58"/>
  </w:num>
  <w:num w:numId="33">
    <w:abstractNumId w:val="59"/>
  </w:num>
  <w:num w:numId="34">
    <w:abstractNumId w:val="60"/>
  </w:num>
  <w:num w:numId="35">
    <w:abstractNumId w:val="41"/>
  </w:num>
  <w:num w:numId="36">
    <w:abstractNumId w:val="49"/>
  </w:num>
  <w:num w:numId="37">
    <w:abstractNumId w:val="16"/>
  </w:num>
  <w:num w:numId="38">
    <w:abstractNumId w:val="5"/>
  </w:num>
  <w:num w:numId="39">
    <w:abstractNumId w:val="37"/>
  </w:num>
  <w:num w:numId="40">
    <w:abstractNumId w:val="46"/>
  </w:num>
  <w:num w:numId="41">
    <w:abstractNumId w:val="56"/>
  </w:num>
  <w:num w:numId="42">
    <w:abstractNumId w:val="12"/>
  </w:num>
  <w:num w:numId="43">
    <w:abstractNumId w:val="31"/>
  </w:num>
  <w:num w:numId="44">
    <w:abstractNumId w:val="29"/>
  </w:num>
  <w:num w:numId="45">
    <w:abstractNumId w:val="21"/>
  </w:num>
  <w:num w:numId="46">
    <w:abstractNumId w:val="39"/>
  </w:num>
  <w:num w:numId="47">
    <w:abstractNumId w:val="28"/>
  </w:num>
  <w:num w:numId="48">
    <w:abstractNumId w:val="18"/>
  </w:num>
  <w:num w:numId="49">
    <w:abstractNumId w:val="48"/>
  </w:num>
  <w:num w:numId="50">
    <w:abstractNumId w:val="45"/>
  </w:num>
  <w:num w:numId="51">
    <w:abstractNumId w:val="30"/>
  </w:num>
  <w:num w:numId="52">
    <w:abstractNumId w:val="8"/>
  </w:num>
  <w:num w:numId="53">
    <w:abstractNumId w:val="6"/>
  </w:num>
  <w:num w:numId="54">
    <w:abstractNumId w:val="3"/>
  </w:num>
  <w:num w:numId="55">
    <w:abstractNumId w:val="4"/>
  </w:num>
  <w:num w:numId="56">
    <w:abstractNumId w:val="66"/>
  </w:num>
  <w:num w:numId="57">
    <w:abstractNumId w:val="32"/>
  </w:num>
  <w:num w:numId="58">
    <w:abstractNumId w:val="65"/>
  </w:num>
  <w:num w:numId="59">
    <w:abstractNumId w:val="55"/>
  </w:num>
  <w:num w:numId="60">
    <w:abstractNumId w:val="57"/>
  </w:num>
  <w:num w:numId="61">
    <w:abstractNumId w:val="19"/>
  </w:num>
  <w:num w:numId="62">
    <w:abstractNumId w:val="33"/>
  </w:num>
  <w:num w:numId="63">
    <w:abstractNumId w:val="22"/>
  </w:num>
  <w:num w:numId="64">
    <w:abstractNumId w:val="26"/>
  </w:num>
  <w:num w:numId="65">
    <w:abstractNumId w:val="38"/>
  </w:num>
  <w:num w:numId="66">
    <w:abstractNumId w:val="35"/>
  </w:num>
  <w:num w:numId="67">
    <w:abstractNumId w:val="53"/>
  </w:num>
  <w:num w:numId="68">
    <w:abstractNumId w:val="9"/>
  </w:num>
  <w:num w:numId="69">
    <w:abstractNumId w:val="36"/>
  </w:num>
  <w:num w:numId="70">
    <w:abstractNumId w:val="68"/>
  </w:num>
  <w:num w:numId="71">
    <w:abstractNumId w:val="13"/>
  </w:num>
  <w:num w:numId="72">
    <w:abstractNumId w:val="43"/>
  </w:num>
  <w:num w:numId="73">
    <w:abstractNumId w:val="50"/>
  </w:num>
  <w:num w:numId="74">
    <w:abstractNumId w:val="27"/>
  </w:num>
  <w:num w:numId="75">
    <w:abstractNumId w:val="1"/>
  </w:num>
  <w:num w:numId="76">
    <w:abstractNumId w:val="52"/>
  </w:num>
  <w:num w:numId="77">
    <w:abstractNumId w:val="17"/>
  </w:num>
  <w:num w:numId="78">
    <w:abstractNumId w:val="10"/>
  </w:num>
  <w:num w:numId="79">
    <w:abstractNumId w:val="7"/>
  </w:num>
  <w:num w:numId="80">
    <w:abstractNumId w:val="34"/>
  </w:num>
  <w:num w:numId="81">
    <w:abstractNumId w:val="23"/>
  </w:num>
  <w:num w:numId="82">
    <w:abstractNumId w:val="47"/>
  </w:num>
  <w:num w:numId="83">
    <w:abstractNumId w:val="61"/>
  </w:num>
  <w:num w:numId="84">
    <w:abstractNumId w:val="40"/>
  </w:num>
  <w:num w:numId="85">
    <w:abstractNumId w:val="2"/>
  </w:num>
  <w:num w:numId="86">
    <w:abstractNumId w:val="0"/>
  </w:num>
  <w:num w:numId="87">
    <w:abstractNumId w:val="44"/>
  </w:num>
  <w:num w:numId="88">
    <w:abstractNumId w:val="20"/>
  </w:num>
  <w:num w:numId="89">
    <w:abstractNumId w:val="11"/>
  </w:num>
  <w:num w:numId="90">
    <w:abstractNumId w:val="64"/>
  </w:num>
  <w:num w:numId="91">
    <w:abstractNumId w:val="51"/>
  </w:num>
  <w:num w:numId="92">
    <w:abstractNumId w:val="54"/>
  </w:num>
  <w:num w:numId="93">
    <w:abstractNumId w:val="42"/>
  </w:num>
  <w:num w:numId="94">
    <w:abstractNumId w:val="25"/>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870"/>
    <w:rsid w:val="000035AB"/>
    <w:rsid w:val="00006CA8"/>
    <w:rsid w:val="00006F19"/>
    <w:rsid w:val="00010912"/>
    <w:rsid w:val="00011EC9"/>
    <w:rsid w:val="00015B27"/>
    <w:rsid w:val="00017C09"/>
    <w:rsid w:val="00020919"/>
    <w:rsid w:val="00024246"/>
    <w:rsid w:val="000322A8"/>
    <w:rsid w:val="00032A62"/>
    <w:rsid w:val="000344CF"/>
    <w:rsid w:val="00034540"/>
    <w:rsid w:val="0003522C"/>
    <w:rsid w:val="00041DDB"/>
    <w:rsid w:val="000443D9"/>
    <w:rsid w:val="000462ED"/>
    <w:rsid w:val="000507C9"/>
    <w:rsid w:val="00052720"/>
    <w:rsid w:val="00057AF5"/>
    <w:rsid w:val="00062753"/>
    <w:rsid w:val="00065463"/>
    <w:rsid w:val="000676F7"/>
    <w:rsid w:val="00072AD8"/>
    <w:rsid w:val="0007389F"/>
    <w:rsid w:val="00074EAB"/>
    <w:rsid w:val="00076035"/>
    <w:rsid w:val="000803E1"/>
    <w:rsid w:val="00080DF2"/>
    <w:rsid w:val="00081967"/>
    <w:rsid w:val="0008398D"/>
    <w:rsid w:val="000849D2"/>
    <w:rsid w:val="0008704E"/>
    <w:rsid w:val="00090276"/>
    <w:rsid w:val="000910A7"/>
    <w:rsid w:val="0009194E"/>
    <w:rsid w:val="000932C0"/>
    <w:rsid w:val="00095AC0"/>
    <w:rsid w:val="000960D7"/>
    <w:rsid w:val="000970D8"/>
    <w:rsid w:val="0009745C"/>
    <w:rsid w:val="000A021E"/>
    <w:rsid w:val="000A0AB9"/>
    <w:rsid w:val="000A1395"/>
    <w:rsid w:val="000A4114"/>
    <w:rsid w:val="000B0891"/>
    <w:rsid w:val="000B45D7"/>
    <w:rsid w:val="000B64CF"/>
    <w:rsid w:val="000B67DC"/>
    <w:rsid w:val="000C0642"/>
    <w:rsid w:val="000C0CE4"/>
    <w:rsid w:val="000C1D08"/>
    <w:rsid w:val="000C729D"/>
    <w:rsid w:val="000D3601"/>
    <w:rsid w:val="000D6B90"/>
    <w:rsid w:val="000D757C"/>
    <w:rsid w:val="000D7A1F"/>
    <w:rsid w:val="000E219B"/>
    <w:rsid w:val="000E4456"/>
    <w:rsid w:val="000E5274"/>
    <w:rsid w:val="000F0322"/>
    <w:rsid w:val="000F19CC"/>
    <w:rsid w:val="000F3FA3"/>
    <w:rsid w:val="000F6A69"/>
    <w:rsid w:val="00100A94"/>
    <w:rsid w:val="001057E7"/>
    <w:rsid w:val="00106900"/>
    <w:rsid w:val="001115F6"/>
    <w:rsid w:val="001118F3"/>
    <w:rsid w:val="00115239"/>
    <w:rsid w:val="00115929"/>
    <w:rsid w:val="00116E87"/>
    <w:rsid w:val="001213D8"/>
    <w:rsid w:val="00121A6D"/>
    <w:rsid w:val="00123E56"/>
    <w:rsid w:val="00124B33"/>
    <w:rsid w:val="001266E8"/>
    <w:rsid w:val="00127E00"/>
    <w:rsid w:val="001304A9"/>
    <w:rsid w:val="00131680"/>
    <w:rsid w:val="00131700"/>
    <w:rsid w:val="00134E45"/>
    <w:rsid w:val="00135156"/>
    <w:rsid w:val="0013551A"/>
    <w:rsid w:val="001421BE"/>
    <w:rsid w:val="0014468B"/>
    <w:rsid w:val="00145B3C"/>
    <w:rsid w:val="00150049"/>
    <w:rsid w:val="0015077F"/>
    <w:rsid w:val="00153E86"/>
    <w:rsid w:val="00153F68"/>
    <w:rsid w:val="00155123"/>
    <w:rsid w:val="00160D7D"/>
    <w:rsid w:val="001629BD"/>
    <w:rsid w:val="00162BAD"/>
    <w:rsid w:val="0016389E"/>
    <w:rsid w:val="0016445D"/>
    <w:rsid w:val="00174697"/>
    <w:rsid w:val="00175415"/>
    <w:rsid w:val="00177D60"/>
    <w:rsid w:val="0018325E"/>
    <w:rsid w:val="001840B1"/>
    <w:rsid w:val="00190515"/>
    <w:rsid w:val="001917CD"/>
    <w:rsid w:val="0019316D"/>
    <w:rsid w:val="00194A7A"/>
    <w:rsid w:val="00197589"/>
    <w:rsid w:val="001A1D22"/>
    <w:rsid w:val="001A1ECF"/>
    <w:rsid w:val="001A24BC"/>
    <w:rsid w:val="001A3838"/>
    <w:rsid w:val="001A6995"/>
    <w:rsid w:val="001A6AB4"/>
    <w:rsid w:val="001A6D9B"/>
    <w:rsid w:val="001B2522"/>
    <w:rsid w:val="001B3D5F"/>
    <w:rsid w:val="001B3FC7"/>
    <w:rsid w:val="001C5AED"/>
    <w:rsid w:val="001C60F7"/>
    <w:rsid w:val="001C67D2"/>
    <w:rsid w:val="001C7041"/>
    <w:rsid w:val="001D079D"/>
    <w:rsid w:val="001D1157"/>
    <w:rsid w:val="001D1615"/>
    <w:rsid w:val="001D257B"/>
    <w:rsid w:val="001D279A"/>
    <w:rsid w:val="001D59F3"/>
    <w:rsid w:val="001D7694"/>
    <w:rsid w:val="001D77CA"/>
    <w:rsid w:val="001E27A9"/>
    <w:rsid w:val="001E2ECE"/>
    <w:rsid w:val="001E3888"/>
    <w:rsid w:val="001E492B"/>
    <w:rsid w:val="001E7E7E"/>
    <w:rsid w:val="001F3E33"/>
    <w:rsid w:val="001F5887"/>
    <w:rsid w:val="001F6FC0"/>
    <w:rsid w:val="001F7C36"/>
    <w:rsid w:val="00204C34"/>
    <w:rsid w:val="00204E08"/>
    <w:rsid w:val="00205C8B"/>
    <w:rsid w:val="002060C8"/>
    <w:rsid w:val="00207EC0"/>
    <w:rsid w:val="0021098F"/>
    <w:rsid w:val="00217870"/>
    <w:rsid w:val="00217975"/>
    <w:rsid w:val="00220796"/>
    <w:rsid w:val="002228B2"/>
    <w:rsid w:val="00222B4C"/>
    <w:rsid w:val="00223718"/>
    <w:rsid w:val="00224A90"/>
    <w:rsid w:val="002253B2"/>
    <w:rsid w:val="00227D74"/>
    <w:rsid w:val="00232E4E"/>
    <w:rsid w:val="00233DEB"/>
    <w:rsid w:val="00234040"/>
    <w:rsid w:val="0023481B"/>
    <w:rsid w:val="00242061"/>
    <w:rsid w:val="00242293"/>
    <w:rsid w:val="002504EE"/>
    <w:rsid w:val="00250962"/>
    <w:rsid w:val="00252C1C"/>
    <w:rsid w:val="00254615"/>
    <w:rsid w:val="00263AC2"/>
    <w:rsid w:val="00263EB6"/>
    <w:rsid w:val="002760A3"/>
    <w:rsid w:val="00280DB6"/>
    <w:rsid w:val="002815B4"/>
    <w:rsid w:val="0028588A"/>
    <w:rsid w:val="002863EA"/>
    <w:rsid w:val="00290B9C"/>
    <w:rsid w:val="002963DA"/>
    <w:rsid w:val="002A0058"/>
    <w:rsid w:val="002A04F8"/>
    <w:rsid w:val="002A1DD3"/>
    <w:rsid w:val="002A55F4"/>
    <w:rsid w:val="002A5E94"/>
    <w:rsid w:val="002B0574"/>
    <w:rsid w:val="002B4D18"/>
    <w:rsid w:val="002C03E5"/>
    <w:rsid w:val="002C120F"/>
    <w:rsid w:val="002C1AD3"/>
    <w:rsid w:val="002C29A4"/>
    <w:rsid w:val="002C77B2"/>
    <w:rsid w:val="002D157D"/>
    <w:rsid w:val="002D3426"/>
    <w:rsid w:val="002D3F0A"/>
    <w:rsid w:val="002D50E4"/>
    <w:rsid w:val="002D6A14"/>
    <w:rsid w:val="002E5FA7"/>
    <w:rsid w:val="002E639A"/>
    <w:rsid w:val="002E79E9"/>
    <w:rsid w:val="002F039B"/>
    <w:rsid w:val="003001E1"/>
    <w:rsid w:val="00301297"/>
    <w:rsid w:val="00302E09"/>
    <w:rsid w:val="00304907"/>
    <w:rsid w:val="003055D1"/>
    <w:rsid w:val="00305DBC"/>
    <w:rsid w:val="00310E40"/>
    <w:rsid w:val="00311412"/>
    <w:rsid w:val="00311BD2"/>
    <w:rsid w:val="0031606C"/>
    <w:rsid w:val="003227AA"/>
    <w:rsid w:val="00325ED2"/>
    <w:rsid w:val="003300E6"/>
    <w:rsid w:val="00330C97"/>
    <w:rsid w:val="00331CF8"/>
    <w:rsid w:val="00331ED1"/>
    <w:rsid w:val="0033232E"/>
    <w:rsid w:val="00333923"/>
    <w:rsid w:val="0033416F"/>
    <w:rsid w:val="00336C56"/>
    <w:rsid w:val="00337987"/>
    <w:rsid w:val="003430A4"/>
    <w:rsid w:val="003475A7"/>
    <w:rsid w:val="00351E2A"/>
    <w:rsid w:val="00354A50"/>
    <w:rsid w:val="00356F25"/>
    <w:rsid w:val="00357610"/>
    <w:rsid w:val="003577E8"/>
    <w:rsid w:val="003625EC"/>
    <w:rsid w:val="003649C4"/>
    <w:rsid w:val="0037234D"/>
    <w:rsid w:val="003727E9"/>
    <w:rsid w:val="00375C79"/>
    <w:rsid w:val="0037609A"/>
    <w:rsid w:val="00381015"/>
    <w:rsid w:val="00386087"/>
    <w:rsid w:val="0039092C"/>
    <w:rsid w:val="00394A56"/>
    <w:rsid w:val="003A1B2D"/>
    <w:rsid w:val="003A1E8B"/>
    <w:rsid w:val="003A208A"/>
    <w:rsid w:val="003A398E"/>
    <w:rsid w:val="003A3F3F"/>
    <w:rsid w:val="003A6362"/>
    <w:rsid w:val="003A6FF4"/>
    <w:rsid w:val="003A717F"/>
    <w:rsid w:val="003A7698"/>
    <w:rsid w:val="003B300E"/>
    <w:rsid w:val="003B518D"/>
    <w:rsid w:val="003B55CE"/>
    <w:rsid w:val="003C3E42"/>
    <w:rsid w:val="003C4AE1"/>
    <w:rsid w:val="003C7505"/>
    <w:rsid w:val="003D0C46"/>
    <w:rsid w:val="003D1C3D"/>
    <w:rsid w:val="003D3C81"/>
    <w:rsid w:val="003D4927"/>
    <w:rsid w:val="003D549E"/>
    <w:rsid w:val="003E1714"/>
    <w:rsid w:val="003E1C20"/>
    <w:rsid w:val="003E48DD"/>
    <w:rsid w:val="003F2146"/>
    <w:rsid w:val="003F2A15"/>
    <w:rsid w:val="003F462E"/>
    <w:rsid w:val="003F4B2B"/>
    <w:rsid w:val="003F7DE0"/>
    <w:rsid w:val="0040103A"/>
    <w:rsid w:val="00405F9E"/>
    <w:rsid w:val="00406FC6"/>
    <w:rsid w:val="0040713C"/>
    <w:rsid w:val="004074E9"/>
    <w:rsid w:val="00410AAE"/>
    <w:rsid w:val="00410D06"/>
    <w:rsid w:val="00411E5B"/>
    <w:rsid w:val="00412F96"/>
    <w:rsid w:val="00413B31"/>
    <w:rsid w:val="00414892"/>
    <w:rsid w:val="00414FAA"/>
    <w:rsid w:val="00415FC6"/>
    <w:rsid w:val="00416A7F"/>
    <w:rsid w:val="00417730"/>
    <w:rsid w:val="00425032"/>
    <w:rsid w:val="004261CB"/>
    <w:rsid w:val="00432EBB"/>
    <w:rsid w:val="004353A6"/>
    <w:rsid w:val="004410DE"/>
    <w:rsid w:val="00442EF9"/>
    <w:rsid w:val="00444CA9"/>
    <w:rsid w:val="00445286"/>
    <w:rsid w:val="00445D83"/>
    <w:rsid w:val="00447B0D"/>
    <w:rsid w:val="00450D58"/>
    <w:rsid w:val="00452649"/>
    <w:rsid w:val="0045332F"/>
    <w:rsid w:val="0045379E"/>
    <w:rsid w:val="00455B0D"/>
    <w:rsid w:val="00456C8B"/>
    <w:rsid w:val="004603FA"/>
    <w:rsid w:val="0046213B"/>
    <w:rsid w:val="0046244F"/>
    <w:rsid w:val="004667B5"/>
    <w:rsid w:val="00473236"/>
    <w:rsid w:val="00474A6B"/>
    <w:rsid w:val="00476486"/>
    <w:rsid w:val="00480502"/>
    <w:rsid w:val="004829C6"/>
    <w:rsid w:val="00482F22"/>
    <w:rsid w:val="00483E0D"/>
    <w:rsid w:val="0048780C"/>
    <w:rsid w:val="00490E7E"/>
    <w:rsid w:val="00494D82"/>
    <w:rsid w:val="004A1C08"/>
    <w:rsid w:val="004A5E3D"/>
    <w:rsid w:val="004A6C72"/>
    <w:rsid w:val="004B7C38"/>
    <w:rsid w:val="004C7421"/>
    <w:rsid w:val="004D182F"/>
    <w:rsid w:val="004D2894"/>
    <w:rsid w:val="004D36C4"/>
    <w:rsid w:val="004D3AA9"/>
    <w:rsid w:val="004D3C64"/>
    <w:rsid w:val="004E2ADB"/>
    <w:rsid w:val="004E2F26"/>
    <w:rsid w:val="004F225D"/>
    <w:rsid w:val="004F2469"/>
    <w:rsid w:val="004F539A"/>
    <w:rsid w:val="00505B36"/>
    <w:rsid w:val="00506188"/>
    <w:rsid w:val="00507848"/>
    <w:rsid w:val="00512E8A"/>
    <w:rsid w:val="00515C7D"/>
    <w:rsid w:val="00516E99"/>
    <w:rsid w:val="0051725C"/>
    <w:rsid w:val="00521E4F"/>
    <w:rsid w:val="005249E6"/>
    <w:rsid w:val="005307F1"/>
    <w:rsid w:val="00530ECD"/>
    <w:rsid w:val="00536086"/>
    <w:rsid w:val="00540B15"/>
    <w:rsid w:val="00542444"/>
    <w:rsid w:val="00543B4E"/>
    <w:rsid w:val="0054512C"/>
    <w:rsid w:val="005455F8"/>
    <w:rsid w:val="00546B97"/>
    <w:rsid w:val="00547666"/>
    <w:rsid w:val="00547F62"/>
    <w:rsid w:val="0055228B"/>
    <w:rsid w:val="00553740"/>
    <w:rsid w:val="00553EA9"/>
    <w:rsid w:val="00556D7D"/>
    <w:rsid w:val="00560288"/>
    <w:rsid w:val="005621B4"/>
    <w:rsid w:val="00565D8D"/>
    <w:rsid w:val="00566853"/>
    <w:rsid w:val="00571F42"/>
    <w:rsid w:val="005724CD"/>
    <w:rsid w:val="00580AC4"/>
    <w:rsid w:val="00582B4F"/>
    <w:rsid w:val="005846FD"/>
    <w:rsid w:val="00586181"/>
    <w:rsid w:val="00586AF7"/>
    <w:rsid w:val="00587203"/>
    <w:rsid w:val="00587495"/>
    <w:rsid w:val="005909E2"/>
    <w:rsid w:val="00590AB1"/>
    <w:rsid w:val="00593A03"/>
    <w:rsid w:val="00597368"/>
    <w:rsid w:val="005A3713"/>
    <w:rsid w:val="005A3C1F"/>
    <w:rsid w:val="005B0429"/>
    <w:rsid w:val="005B4234"/>
    <w:rsid w:val="005B4E76"/>
    <w:rsid w:val="005B57D7"/>
    <w:rsid w:val="005C0784"/>
    <w:rsid w:val="005C39AC"/>
    <w:rsid w:val="005C460D"/>
    <w:rsid w:val="005D222A"/>
    <w:rsid w:val="005D400F"/>
    <w:rsid w:val="005D59B2"/>
    <w:rsid w:val="005D744D"/>
    <w:rsid w:val="005E1FFA"/>
    <w:rsid w:val="005E4114"/>
    <w:rsid w:val="005E5158"/>
    <w:rsid w:val="005E51AE"/>
    <w:rsid w:val="005E567B"/>
    <w:rsid w:val="005E5D5F"/>
    <w:rsid w:val="005E5E02"/>
    <w:rsid w:val="005E7219"/>
    <w:rsid w:val="005E77D5"/>
    <w:rsid w:val="005F372B"/>
    <w:rsid w:val="005F6F35"/>
    <w:rsid w:val="0060144F"/>
    <w:rsid w:val="0060528E"/>
    <w:rsid w:val="00605459"/>
    <w:rsid w:val="00606894"/>
    <w:rsid w:val="0060766D"/>
    <w:rsid w:val="0061023A"/>
    <w:rsid w:val="00611658"/>
    <w:rsid w:val="00615D60"/>
    <w:rsid w:val="0062174E"/>
    <w:rsid w:val="006238F8"/>
    <w:rsid w:val="00625173"/>
    <w:rsid w:val="00634913"/>
    <w:rsid w:val="00636CB2"/>
    <w:rsid w:val="006404E5"/>
    <w:rsid w:val="0064315D"/>
    <w:rsid w:val="00645512"/>
    <w:rsid w:val="00650B18"/>
    <w:rsid w:val="00651D64"/>
    <w:rsid w:val="006532F1"/>
    <w:rsid w:val="006535A8"/>
    <w:rsid w:val="006537ED"/>
    <w:rsid w:val="00654568"/>
    <w:rsid w:val="00656CAA"/>
    <w:rsid w:val="0066093D"/>
    <w:rsid w:val="00666717"/>
    <w:rsid w:val="00670E51"/>
    <w:rsid w:val="00676D94"/>
    <w:rsid w:val="00682372"/>
    <w:rsid w:val="00684063"/>
    <w:rsid w:val="00685FC8"/>
    <w:rsid w:val="00687C76"/>
    <w:rsid w:val="006901E5"/>
    <w:rsid w:val="0069060A"/>
    <w:rsid w:val="00694010"/>
    <w:rsid w:val="00695733"/>
    <w:rsid w:val="006A792B"/>
    <w:rsid w:val="006B192A"/>
    <w:rsid w:val="006B2C75"/>
    <w:rsid w:val="006B613C"/>
    <w:rsid w:val="006C0B92"/>
    <w:rsid w:val="006C2325"/>
    <w:rsid w:val="006C4321"/>
    <w:rsid w:val="006C7D06"/>
    <w:rsid w:val="006C7E7E"/>
    <w:rsid w:val="006D05B9"/>
    <w:rsid w:val="006D06E5"/>
    <w:rsid w:val="006D36EA"/>
    <w:rsid w:val="006E227D"/>
    <w:rsid w:val="006E43DB"/>
    <w:rsid w:val="006E7088"/>
    <w:rsid w:val="006F2D64"/>
    <w:rsid w:val="006F3A92"/>
    <w:rsid w:val="006F3B50"/>
    <w:rsid w:val="006F4100"/>
    <w:rsid w:val="006F6DEE"/>
    <w:rsid w:val="006F7CFA"/>
    <w:rsid w:val="0070138E"/>
    <w:rsid w:val="0071033B"/>
    <w:rsid w:val="00710EA9"/>
    <w:rsid w:val="00711D06"/>
    <w:rsid w:val="007144F4"/>
    <w:rsid w:val="007150E5"/>
    <w:rsid w:val="00715D3C"/>
    <w:rsid w:val="007166CB"/>
    <w:rsid w:val="00717E98"/>
    <w:rsid w:val="007222DD"/>
    <w:rsid w:val="007226B6"/>
    <w:rsid w:val="00722F18"/>
    <w:rsid w:val="00723A3F"/>
    <w:rsid w:val="007271BB"/>
    <w:rsid w:val="00727480"/>
    <w:rsid w:val="00731698"/>
    <w:rsid w:val="00732710"/>
    <w:rsid w:val="0073372D"/>
    <w:rsid w:val="007353D6"/>
    <w:rsid w:val="00747AAA"/>
    <w:rsid w:val="007500C4"/>
    <w:rsid w:val="00750BD0"/>
    <w:rsid w:val="007520F7"/>
    <w:rsid w:val="007547F2"/>
    <w:rsid w:val="0075639E"/>
    <w:rsid w:val="00760661"/>
    <w:rsid w:val="00762304"/>
    <w:rsid w:val="00767AC7"/>
    <w:rsid w:val="00770659"/>
    <w:rsid w:val="00775370"/>
    <w:rsid w:val="0077710B"/>
    <w:rsid w:val="007777A9"/>
    <w:rsid w:val="007823A5"/>
    <w:rsid w:val="0078288F"/>
    <w:rsid w:val="00793034"/>
    <w:rsid w:val="0079619A"/>
    <w:rsid w:val="00796232"/>
    <w:rsid w:val="00797BC7"/>
    <w:rsid w:val="00797D01"/>
    <w:rsid w:val="007A0F0E"/>
    <w:rsid w:val="007B176A"/>
    <w:rsid w:val="007B4E31"/>
    <w:rsid w:val="007D00DB"/>
    <w:rsid w:val="007D6684"/>
    <w:rsid w:val="007D72CE"/>
    <w:rsid w:val="007E1766"/>
    <w:rsid w:val="007E33E1"/>
    <w:rsid w:val="007E4483"/>
    <w:rsid w:val="007F686E"/>
    <w:rsid w:val="007F733C"/>
    <w:rsid w:val="00801888"/>
    <w:rsid w:val="008020FA"/>
    <w:rsid w:val="008061B9"/>
    <w:rsid w:val="00807F10"/>
    <w:rsid w:val="008113CF"/>
    <w:rsid w:val="00811738"/>
    <w:rsid w:val="00811AC3"/>
    <w:rsid w:val="00813DF3"/>
    <w:rsid w:val="00814A01"/>
    <w:rsid w:val="00823DD2"/>
    <w:rsid w:val="00823FF7"/>
    <w:rsid w:val="008246E1"/>
    <w:rsid w:val="008265FE"/>
    <w:rsid w:val="00826E93"/>
    <w:rsid w:val="00832B11"/>
    <w:rsid w:val="00833304"/>
    <w:rsid w:val="0083610E"/>
    <w:rsid w:val="00840267"/>
    <w:rsid w:val="00840A7A"/>
    <w:rsid w:val="00841818"/>
    <w:rsid w:val="00844364"/>
    <w:rsid w:val="008471EC"/>
    <w:rsid w:val="0085033C"/>
    <w:rsid w:val="00852352"/>
    <w:rsid w:val="00853265"/>
    <w:rsid w:val="00853298"/>
    <w:rsid w:val="00854297"/>
    <w:rsid w:val="00854457"/>
    <w:rsid w:val="00855A84"/>
    <w:rsid w:val="008566AB"/>
    <w:rsid w:val="00865F95"/>
    <w:rsid w:val="008662B8"/>
    <w:rsid w:val="00867935"/>
    <w:rsid w:val="008702A1"/>
    <w:rsid w:val="00872AB9"/>
    <w:rsid w:val="00872EF2"/>
    <w:rsid w:val="00882FE8"/>
    <w:rsid w:val="00883256"/>
    <w:rsid w:val="00884C1B"/>
    <w:rsid w:val="00886E04"/>
    <w:rsid w:val="00894BEB"/>
    <w:rsid w:val="008A17FE"/>
    <w:rsid w:val="008A4B61"/>
    <w:rsid w:val="008B06AE"/>
    <w:rsid w:val="008B08FB"/>
    <w:rsid w:val="008B1555"/>
    <w:rsid w:val="008B2B8F"/>
    <w:rsid w:val="008C4946"/>
    <w:rsid w:val="008C59B6"/>
    <w:rsid w:val="008D3EA5"/>
    <w:rsid w:val="008D4AC3"/>
    <w:rsid w:val="008E0CD2"/>
    <w:rsid w:val="008E1288"/>
    <w:rsid w:val="008E62EE"/>
    <w:rsid w:val="008E6A04"/>
    <w:rsid w:val="008F0548"/>
    <w:rsid w:val="008F1904"/>
    <w:rsid w:val="008F2F36"/>
    <w:rsid w:val="008F3993"/>
    <w:rsid w:val="008F7B68"/>
    <w:rsid w:val="00900237"/>
    <w:rsid w:val="00900ABC"/>
    <w:rsid w:val="0090553D"/>
    <w:rsid w:val="009135A0"/>
    <w:rsid w:val="0092266A"/>
    <w:rsid w:val="009244BA"/>
    <w:rsid w:val="00925707"/>
    <w:rsid w:val="009307DD"/>
    <w:rsid w:val="009309C1"/>
    <w:rsid w:val="00930DE4"/>
    <w:rsid w:val="00931341"/>
    <w:rsid w:val="0094295E"/>
    <w:rsid w:val="00945607"/>
    <w:rsid w:val="00953679"/>
    <w:rsid w:val="0096374C"/>
    <w:rsid w:val="00966F82"/>
    <w:rsid w:val="00974FFE"/>
    <w:rsid w:val="00975B8E"/>
    <w:rsid w:val="0097749A"/>
    <w:rsid w:val="009807C1"/>
    <w:rsid w:val="009839F0"/>
    <w:rsid w:val="00984E08"/>
    <w:rsid w:val="00986BC8"/>
    <w:rsid w:val="00987EA9"/>
    <w:rsid w:val="00992C98"/>
    <w:rsid w:val="00997A70"/>
    <w:rsid w:val="009A1686"/>
    <w:rsid w:val="009B07EA"/>
    <w:rsid w:val="009B1B39"/>
    <w:rsid w:val="009B3079"/>
    <w:rsid w:val="009B4C70"/>
    <w:rsid w:val="009B592F"/>
    <w:rsid w:val="009B607A"/>
    <w:rsid w:val="009B7319"/>
    <w:rsid w:val="009B78FB"/>
    <w:rsid w:val="009C1708"/>
    <w:rsid w:val="009C2977"/>
    <w:rsid w:val="009C38F0"/>
    <w:rsid w:val="009C69A2"/>
    <w:rsid w:val="009C6AEF"/>
    <w:rsid w:val="009C7BA6"/>
    <w:rsid w:val="009D0412"/>
    <w:rsid w:val="009D051C"/>
    <w:rsid w:val="009D31A4"/>
    <w:rsid w:val="009D38BB"/>
    <w:rsid w:val="009D5645"/>
    <w:rsid w:val="009E143B"/>
    <w:rsid w:val="009E1A4E"/>
    <w:rsid w:val="009E239F"/>
    <w:rsid w:val="009E3ACE"/>
    <w:rsid w:val="009E5D5D"/>
    <w:rsid w:val="009E6405"/>
    <w:rsid w:val="009E7022"/>
    <w:rsid w:val="009F7CE5"/>
    <w:rsid w:val="00A00F49"/>
    <w:rsid w:val="00A0228A"/>
    <w:rsid w:val="00A025F4"/>
    <w:rsid w:val="00A03833"/>
    <w:rsid w:val="00A123DD"/>
    <w:rsid w:val="00A12658"/>
    <w:rsid w:val="00A141A1"/>
    <w:rsid w:val="00A211B7"/>
    <w:rsid w:val="00A2620E"/>
    <w:rsid w:val="00A26D27"/>
    <w:rsid w:val="00A27067"/>
    <w:rsid w:val="00A30519"/>
    <w:rsid w:val="00A31F85"/>
    <w:rsid w:val="00A326F7"/>
    <w:rsid w:val="00A34FC4"/>
    <w:rsid w:val="00A35A37"/>
    <w:rsid w:val="00A40C2F"/>
    <w:rsid w:val="00A439E5"/>
    <w:rsid w:val="00A45492"/>
    <w:rsid w:val="00A517B5"/>
    <w:rsid w:val="00A62C6C"/>
    <w:rsid w:val="00A65EF6"/>
    <w:rsid w:val="00A663D9"/>
    <w:rsid w:val="00A719C3"/>
    <w:rsid w:val="00A73149"/>
    <w:rsid w:val="00A75106"/>
    <w:rsid w:val="00A753BA"/>
    <w:rsid w:val="00A77246"/>
    <w:rsid w:val="00A77E14"/>
    <w:rsid w:val="00A8176A"/>
    <w:rsid w:val="00A84DEE"/>
    <w:rsid w:val="00A8559C"/>
    <w:rsid w:val="00A8748E"/>
    <w:rsid w:val="00A909B3"/>
    <w:rsid w:val="00A914C2"/>
    <w:rsid w:val="00A950DE"/>
    <w:rsid w:val="00AA09EA"/>
    <w:rsid w:val="00AA2E5D"/>
    <w:rsid w:val="00AA2E79"/>
    <w:rsid w:val="00AA70E0"/>
    <w:rsid w:val="00AA784A"/>
    <w:rsid w:val="00AA7A86"/>
    <w:rsid w:val="00AB0C58"/>
    <w:rsid w:val="00AB6796"/>
    <w:rsid w:val="00AC0834"/>
    <w:rsid w:val="00AC0BBF"/>
    <w:rsid w:val="00AC21C5"/>
    <w:rsid w:val="00AC258F"/>
    <w:rsid w:val="00AC4421"/>
    <w:rsid w:val="00AC5D4C"/>
    <w:rsid w:val="00AC75E2"/>
    <w:rsid w:val="00AD0A6D"/>
    <w:rsid w:val="00AD1D51"/>
    <w:rsid w:val="00AD2159"/>
    <w:rsid w:val="00AD3D32"/>
    <w:rsid w:val="00AD7350"/>
    <w:rsid w:val="00AE060F"/>
    <w:rsid w:val="00AE068A"/>
    <w:rsid w:val="00AE1B72"/>
    <w:rsid w:val="00AE1BA5"/>
    <w:rsid w:val="00AE2248"/>
    <w:rsid w:val="00AE50E7"/>
    <w:rsid w:val="00AE58A5"/>
    <w:rsid w:val="00AE74DE"/>
    <w:rsid w:val="00AE7F1D"/>
    <w:rsid w:val="00AF0A49"/>
    <w:rsid w:val="00AF22B2"/>
    <w:rsid w:val="00AF6C39"/>
    <w:rsid w:val="00B01C02"/>
    <w:rsid w:val="00B054C7"/>
    <w:rsid w:val="00B06A8D"/>
    <w:rsid w:val="00B13F47"/>
    <w:rsid w:val="00B15D27"/>
    <w:rsid w:val="00B16A6D"/>
    <w:rsid w:val="00B237AE"/>
    <w:rsid w:val="00B23DF7"/>
    <w:rsid w:val="00B2799B"/>
    <w:rsid w:val="00B31FCD"/>
    <w:rsid w:val="00B354DE"/>
    <w:rsid w:val="00B35D89"/>
    <w:rsid w:val="00B4141C"/>
    <w:rsid w:val="00B41DED"/>
    <w:rsid w:val="00B42CAE"/>
    <w:rsid w:val="00B44043"/>
    <w:rsid w:val="00B44191"/>
    <w:rsid w:val="00B45AE8"/>
    <w:rsid w:val="00B47C7C"/>
    <w:rsid w:val="00B47EC8"/>
    <w:rsid w:val="00B506DC"/>
    <w:rsid w:val="00B516EB"/>
    <w:rsid w:val="00B530FD"/>
    <w:rsid w:val="00B535E4"/>
    <w:rsid w:val="00B54D43"/>
    <w:rsid w:val="00B55473"/>
    <w:rsid w:val="00B55E54"/>
    <w:rsid w:val="00B611BE"/>
    <w:rsid w:val="00B62990"/>
    <w:rsid w:val="00B6330E"/>
    <w:rsid w:val="00B64BEB"/>
    <w:rsid w:val="00B662C6"/>
    <w:rsid w:val="00B71373"/>
    <w:rsid w:val="00B738A2"/>
    <w:rsid w:val="00B7667D"/>
    <w:rsid w:val="00B77896"/>
    <w:rsid w:val="00B80017"/>
    <w:rsid w:val="00B81E75"/>
    <w:rsid w:val="00B82F4A"/>
    <w:rsid w:val="00B86A0E"/>
    <w:rsid w:val="00B90722"/>
    <w:rsid w:val="00B91B29"/>
    <w:rsid w:val="00B95E76"/>
    <w:rsid w:val="00BA214D"/>
    <w:rsid w:val="00BA36EA"/>
    <w:rsid w:val="00BA4489"/>
    <w:rsid w:val="00BB06AE"/>
    <w:rsid w:val="00BB176C"/>
    <w:rsid w:val="00BB1C7B"/>
    <w:rsid w:val="00BB4935"/>
    <w:rsid w:val="00BB4EE8"/>
    <w:rsid w:val="00BB79A0"/>
    <w:rsid w:val="00BC0B75"/>
    <w:rsid w:val="00BC1DA0"/>
    <w:rsid w:val="00BC7B20"/>
    <w:rsid w:val="00BD1D33"/>
    <w:rsid w:val="00BD2A3D"/>
    <w:rsid w:val="00BD2CF9"/>
    <w:rsid w:val="00BD394D"/>
    <w:rsid w:val="00BD4565"/>
    <w:rsid w:val="00BD4CED"/>
    <w:rsid w:val="00BD5395"/>
    <w:rsid w:val="00BD5B77"/>
    <w:rsid w:val="00BD7E85"/>
    <w:rsid w:val="00BE0C2B"/>
    <w:rsid w:val="00BE2FE9"/>
    <w:rsid w:val="00BF0924"/>
    <w:rsid w:val="00BF45F2"/>
    <w:rsid w:val="00BF543E"/>
    <w:rsid w:val="00BF5B9C"/>
    <w:rsid w:val="00BF6DDD"/>
    <w:rsid w:val="00C002C8"/>
    <w:rsid w:val="00C00B35"/>
    <w:rsid w:val="00C10E6E"/>
    <w:rsid w:val="00C15940"/>
    <w:rsid w:val="00C15EC1"/>
    <w:rsid w:val="00C2137A"/>
    <w:rsid w:val="00C25989"/>
    <w:rsid w:val="00C25F26"/>
    <w:rsid w:val="00C30EF5"/>
    <w:rsid w:val="00C316F7"/>
    <w:rsid w:val="00C339BB"/>
    <w:rsid w:val="00C35464"/>
    <w:rsid w:val="00C3613E"/>
    <w:rsid w:val="00C457F4"/>
    <w:rsid w:val="00C534FC"/>
    <w:rsid w:val="00C558FB"/>
    <w:rsid w:val="00C63BE1"/>
    <w:rsid w:val="00C63DAD"/>
    <w:rsid w:val="00C6405B"/>
    <w:rsid w:val="00C64927"/>
    <w:rsid w:val="00C6519C"/>
    <w:rsid w:val="00C66C2F"/>
    <w:rsid w:val="00C67D5C"/>
    <w:rsid w:val="00C70683"/>
    <w:rsid w:val="00C730E9"/>
    <w:rsid w:val="00C7444A"/>
    <w:rsid w:val="00C75819"/>
    <w:rsid w:val="00C776B1"/>
    <w:rsid w:val="00C80E8D"/>
    <w:rsid w:val="00C81558"/>
    <w:rsid w:val="00C817C3"/>
    <w:rsid w:val="00C82234"/>
    <w:rsid w:val="00C83A94"/>
    <w:rsid w:val="00C84543"/>
    <w:rsid w:val="00C85D53"/>
    <w:rsid w:val="00C866B8"/>
    <w:rsid w:val="00C86ED7"/>
    <w:rsid w:val="00C9339E"/>
    <w:rsid w:val="00C945DB"/>
    <w:rsid w:val="00CA5229"/>
    <w:rsid w:val="00CA79B9"/>
    <w:rsid w:val="00CA7F30"/>
    <w:rsid w:val="00CB3FE8"/>
    <w:rsid w:val="00CB44A8"/>
    <w:rsid w:val="00CB6D9C"/>
    <w:rsid w:val="00CB6FF7"/>
    <w:rsid w:val="00CB7095"/>
    <w:rsid w:val="00CB74A0"/>
    <w:rsid w:val="00CC031F"/>
    <w:rsid w:val="00CC0611"/>
    <w:rsid w:val="00CC1FB6"/>
    <w:rsid w:val="00CC59EA"/>
    <w:rsid w:val="00CD0000"/>
    <w:rsid w:val="00CD11BD"/>
    <w:rsid w:val="00CD1DFE"/>
    <w:rsid w:val="00CD22CD"/>
    <w:rsid w:val="00CD43CD"/>
    <w:rsid w:val="00CD483B"/>
    <w:rsid w:val="00CE1256"/>
    <w:rsid w:val="00CE22C5"/>
    <w:rsid w:val="00CE2359"/>
    <w:rsid w:val="00CE3222"/>
    <w:rsid w:val="00CE3915"/>
    <w:rsid w:val="00CE7BC2"/>
    <w:rsid w:val="00CE7F67"/>
    <w:rsid w:val="00CF09C4"/>
    <w:rsid w:val="00CF1385"/>
    <w:rsid w:val="00CF7DC0"/>
    <w:rsid w:val="00D00B05"/>
    <w:rsid w:val="00D00D29"/>
    <w:rsid w:val="00D034B2"/>
    <w:rsid w:val="00D03EE7"/>
    <w:rsid w:val="00D0555B"/>
    <w:rsid w:val="00D06F6A"/>
    <w:rsid w:val="00D074E1"/>
    <w:rsid w:val="00D1137C"/>
    <w:rsid w:val="00D16F5B"/>
    <w:rsid w:val="00D17CFC"/>
    <w:rsid w:val="00D23622"/>
    <w:rsid w:val="00D25025"/>
    <w:rsid w:val="00D321EC"/>
    <w:rsid w:val="00D3336F"/>
    <w:rsid w:val="00D34576"/>
    <w:rsid w:val="00D45A92"/>
    <w:rsid w:val="00D47041"/>
    <w:rsid w:val="00D53FD5"/>
    <w:rsid w:val="00D546C0"/>
    <w:rsid w:val="00D55B76"/>
    <w:rsid w:val="00D61964"/>
    <w:rsid w:val="00D626CE"/>
    <w:rsid w:val="00D62BC9"/>
    <w:rsid w:val="00D66DC3"/>
    <w:rsid w:val="00D67D28"/>
    <w:rsid w:val="00D70DBC"/>
    <w:rsid w:val="00D70E3A"/>
    <w:rsid w:val="00D71A7E"/>
    <w:rsid w:val="00D720EA"/>
    <w:rsid w:val="00D727BA"/>
    <w:rsid w:val="00D72B20"/>
    <w:rsid w:val="00D7490F"/>
    <w:rsid w:val="00D74E67"/>
    <w:rsid w:val="00D75D80"/>
    <w:rsid w:val="00D76EBA"/>
    <w:rsid w:val="00D80CA8"/>
    <w:rsid w:val="00D8162F"/>
    <w:rsid w:val="00D81CF1"/>
    <w:rsid w:val="00D82C6E"/>
    <w:rsid w:val="00D87CB1"/>
    <w:rsid w:val="00D912C1"/>
    <w:rsid w:val="00D91718"/>
    <w:rsid w:val="00D958EC"/>
    <w:rsid w:val="00D95D8F"/>
    <w:rsid w:val="00DA25D0"/>
    <w:rsid w:val="00DA3495"/>
    <w:rsid w:val="00DA46B7"/>
    <w:rsid w:val="00DA5885"/>
    <w:rsid w:val="00DA6698"/>
    <w:rsid w:val="00DB188B"/>
    <w:rsid w:val="00DB1CBC"/>
    <w:rsid w:val="00DB42C8"/>
    <w:rsid w:val="00DB4F8C"/>
    <w:rsid w:val="00DB5005"/>
    <w:rsid w:val="00DB78E7"/>
    <w:rsid w:val="00DC0FD2"/>
    <w:rsid w:val="00DC14BB"/>
    <w:rsid w:val="00DC6CF8"/>
    <w:rsid w:val="00DD01CF"/>
    <w:rsid w:val="00DD25F6"/>
    <w:rsid w:val="00DD30F1"/>
    <w:rsid w:val="00DD524E"/>
    <w:rsid w:val="00DD55CE"/>
    <w:rsid w:val="00DD5AC7"/>
    <w:rsid w:val="00DD7DE4"/>
    <w:rsid w:val="00DD7E0A"/>
    <w:rsid w:val="00DD7E63"/>
    <w:rsid w:val="00DE0AA8"/>
    <w:rsid w:val="00DE107A"/>
    <w:rsid w:val="00DE20DC"/>
    <w:rsid w:val="00DE3060"/>
    <w:rsid w:val="00DE30FE"/>
    <w:rsid w:val="00DE5E35"/>
    <w:rsid w:val="00DE7A12"/>
    <w:rsid w:val="00DF0210"/>
    <w:rsid w:val="00DF154E"/>
    <w:rsid w:val="00DF26BC"/>
    <w:rsid w:val="00DF2A1B"/>
    <w:rsid w:val="00DF4ABE"/>
    <w:rsid w:val="00DF6BBB"/>
    <w:rsid w:val="00DF7BB3"/>
    <w:rsid w:val="00E01842"/>
    <w:rsid w:val="00E02C85"/>
    <w:rsid w:val="00E0525A"/>
    <w:rsid w:val="00E05552"/>
    <w:rsid w:val="00E078FA"/>
    <w:rsid w:val="00E1027F"/>
    <w:rsid w:val="00E115F9"/>
    <w:rsid w:val="00E11B10"/>
    <w:rsid w:val="00E14C86"/>
    <w:rsid w:val="00E21146"/>
    <w:rsid w:val="00E26D48"/>
    <w:rsid w:val="00E27F42"/>
    <w:rsid w:val="00E3220A"/>
    <w:rsid w:val="00E32353"/>
    <w:rsid w:val="00E323A4"/>
    <w:rsid w:val="00E333D1"/>
    <w:rsid w:val="00E33ABE"/>
    <w:rsid w:val="00E354F0"/>
    <w:rsid w:val="00E35B4D"/>
    <w:rsid w:val="00E373FE"/>
    <w:rsid w:val="00E403D0"/>
    <w:rsid w:val="00E40969"/>
    <w:rsid w:val="00E420CC"/>
    <w:rsid w:val="00E50215"/>
    <w:rsid w:val="00E50D03"/>
    <w:rsid w:val="00E52691"/>
    <w:rsid w:val="00E56CB9"/>
    <w:rsid w:val="00E6140C"/>
    <w:rsid w:val="00E61D6F"/>
    <w:rsid w:val="00E66B81"/>
    <w:rsid w:val="00E7036D"/>
    <w:rsid w:val="00E7083D"/>
    <w:rsid w:val="00E71370"/>
    <w:rsid w:val="00E72FCA"/>
    <w:rsid w:val="00E74935"/>
    <w:rsid w:val="00E74C85"/>
    <w:rsid w:val="00E775DA"/>
    <w:rsid w:val="00E811FB"/>
    <w:rsid w:val="00E8623D"/>
    <w:rsid w:val="00E97286"/>
    <w:rsid w:val="00EA2F38"/>
    <w:rsid w:val="00EA65DE"/>
    <w:rsid w:val="00EB4FC3"/>
    <w:rsid w:val="00EB7BD3"/>
    <w:rsid w:val="00EC1553"/>
    <w:rsid w:val="00EC6828"/>
    <w:rsid w:val="00EC6FA5"/>
    <w:rsid w:val="00EC7F15"/>
    <w:rsid w:val="00ED46D3"/>
    <w:rsid w:val="00ED5671"/>
    <w:rsid w:val="00ED5F81"/>
    <w:rsid w:val="00ED753D"/>
    <w:rsid w:val="00EE1EBE"/>
    <w:rsid w:val="00EE4ACF"/>
    <w:rsid w:val="00EE533D"/>
    <w:rsid w:val="00EF1930"/>
    <w:rsid w:val="00F00E0A"/>
    <w:rsid w:val="00F03D65"/>
    <w:rsid w:val="00F10AEA"/>
    <w:rsid w:val="00F11519"/>
    <w:rsid w:val="00F121BB"/>
    <w:rsid w:val="00F128F0"/>
    <w:rsid w:val="00F14D15"/>
    <w:rsid w:val="00F17114"/>
    <w:rsid w:val="00F204D4"/>
    <w:rsid w:val="00F2189E"/>
    <w:rsid w:val="00F2409B"/>
    <w:rsid w:val="00F264DE"/>
    <w:rsid w:val="00F30CB9"/>
    <w:rsid w:val="00F33471"/>
    <w:rsid w:val="00F36260"/>
    <w:rsid w:val="00F379E4"/>
    <w:rsid w:val="00F437DB"/>
    <w:rsid w:val="00F45465"/>
    <w:rsid w:val="00F45E8D"/>
    <w:rsid w:val="00F47D23"/>
    <w:rsid w:val="00F52100"/>
    <w:rsid w:val="00F534C1"/>
    <w:rsid w:val="00F54BD5"/>
    <w:rsid w:val="00F55C5F"/>
    <w:rsid w:val="00F61566"/>
    <w:rsid w:val="00F62F0D"/>
    <w:rsid w:val="00F71129"/>
    <w:rsid w:val="00F7328F"/>
    <w:rsid w:val="00F748F5"/>
    <w:rsid w:val="00F773C3"/>
    <w:rsid w:val="00F77C80"/>
    <w:rsid w:val="00F82AB1"/>
    <w:rsid w:val="00F82DDC"/>
    <w:rsid w:val="00F83D53"/>
    <w:rsid w:val="00F859E6"/>
    <w:rsid w:val="00F85D56"/>
    <w:rsid w:val="00F87E40"/>
    <w:rsid w:val="00F9159A"/>
    <w:rsid w:val="00F960E1"/>
    <w:rsid w:val="00F9638E"/>
    <w:rsid w:val="00F97C19"/>
    <w:rsid w:val="00FA254D"/>
    <w:rsid w:val="00FA328C"/>
    <w:rsid w:val="00FA5457"/>
    <w:rsid w:val="00FA64E5"/>
    <w:rsid w:val="00FA7950"/>
    <w:rsid w:val="00FA7BC9"/>
    <w:rsid w:val="00FB0EA2"/>
    <w:rsid w:val="00FB3DF0"/>
    <w:rsid w:val="00FB434C"/>
    <w:rsid w:val="00FB4BB8"/>
    <w:rsid w:val="00FB69B1"/>
    <w:rsid w:val="00FC05A9"/>
    <w:rsid w:val="00FC1825"/>
    <w:rsid w:val="00FC2321"/>
    <w:rsid w:val="00FC3618"/>
    <w:rsid w:val="00FC43D4"/>
    <w:rsid w:val="00FC49EF"/>
    <w:rsid w:val="00FC4BC5"/>
    <w:rsid w:val="00FD3DA9"/>
    <w:rsid w:val="00FD765E"/>
    <w:rsid w:val="00FE0EB0"/>
    <w:rsid w:val="00FE1BE0"/>
    <w:rsid w:val="00FE6543"/>
    <w:rsid w:val="00FE6D6B"/>
    <w:rsid w:val="00FF274E"/>
    <w:rsid w:val="00FF3696"/>
    <w:rsid w:val="00FF40BD"/>
    <w:rsid w:val="00FF516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88CD19"/>
  <w15:docId w15:val="{6F959859-ED97-402D-B66D-7F91771E9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67B5"/>
    <w:pPr>
      <w:spacing w:before="240" w:line="360" w:lineRule="auto"/>
      <w:jc w:val="both"/>
    </w:pPr>
    <w:rPr>
      <w:rFonts w:ascii="Arial" w:hAnsi="Arial"/>
      <w:sz w:val="22"/>
    </w:rPr>
  </w:style>
  <w:style w:type="paragraph" w:styleId="Heading1">
    <w:name w:val="heading 1"/>
    <w:basedOn w:val="Normal"/>
    <w:next w:val="Normal"/>
    <w:qFormat/>
    <w:rsid w:val="00540B15"/>
    <w:pPr>
      <w:keepNext/>
      <w:spacing w:before="0" w:line="240" w:lineRule="auto"/>
      <w:jc w:val="center"/>
      <w:outlineLvl w:val="0"/>
    </w:pPr>
    <w:rPr>
      <w:rFonts w:ascii="Arial Narrow" w:hAnsi="Arial Narrow"/>
      <w:sz w:val="24"/>
      <w:lang w:eastAsia="en-US"/>
    </w:rPr>
  </w:style>
  <w:style w:type="paragraph" w:styleId="Heading2">
    <w:name w:val="heading 2"/>
    <w:basedOn w:val="Normal"/>
    <w:next w:val="Normal"/>
    <w:qFormat/>
    <w:rsid w:val="004667B5"/>
    <w:pPr>
      <w:keepNext/>
      <w:numPr>
        <w:ilvl w:val="1"/>
        <w:numId w:val="1"/>
      </w:numPr>
      <w:spacing w:after="60"/>
      <w:outlineLvl w:val="1"/>
    </w:pPr>
    <w:rPr>
      <w:b/>
      <w:i/>
      <w:sz w:val="24"/>
    </w:rPr>
  </w:style>
  <w:style w:type="paragraph" w:styleId="Heading3">
    <w:name w:val="heading 3"/>
    <w:basedOn w:val="Normal"/>
    <w:next w:val="Normal"/>
    <w:qFormat/>
    <w:rsid w:val="004667B5"/>
    <w:pPr>
      <w:keepNext/>
      <w:numPr>
        <w:ilvl w:val="2"/>
        <w:numId w:val="2"/>
      </w:numPr>
      <w:spacing w:after="60"/>
      <w:outlineLvl w:val="2"/>
    </w:pPr>
    <w:rPr>
      <w:sz w:val="24"/>
    </w:rPr>
  </w:style>
  <w:style w:type="paragraph" w:styleId="Heading4">
    <w:name w:val="heading 4"/>
    <w:basedOn w:val="Normal"/>
    <w:next w:val="Normal"/>
    <w:qFormat/>
    <w:rsid w:val="004667B5"/>
    <w:pPr>
      <w:keepNext/>
      <w:numPr>
        <w:ilvl w:val="3"/>
        <w:numId w:val="2"/>
      </w:numPr>
      <w:spacing w:after="60"/>
      <w:outlineLvl w:val="3"/>
    </w:pPr>
    <w:rPr>
      <w:b/>
      <w:sz w:val="24"/>
    </w:rPr>
  </w:style>
  <w:style w:type="paragraph" w:styleId="Heading5">
    <w:name w:val="heading 5"/>
    <w:basedOn w:val="Normal"/>
    <w:next w:val="Normal"/>
    <w:qFormat/>
    <w:rsid w:val="004667B5"/>
    <w:pPr>
      <w:numPr>
        <w:ilvl w:val="4"/>
        <w:numId w:val="2"/>
      </w:numPr>
      <w:spacing w:after="60"/>
      <w:outlineLvl w:val="4"/>
    </w:pPr>
  </w:style>
  <w:style w:type="paragraph" w:styleId="Heading6">
    <w:name w:val="heading 6"/>
    <w:basedOn w:val="Normal"/>
    <w:next w:val="Normal"/>
    <w:qFormat/>
    <w:rsid w:val="004667B5"/>
    <w:pPr>
      <w:numPr>
        <w:ilvl w:val="5"/>
        <w:numId w:val="2"/>
      </w:numPr>
      <w:spacing w:after="60"/>
      <w:outlineLvl w:val="5"/>
    </w:pPr>
    <w:rPr>
      <w:i/>
    </w:rPr>
  </w:style>
  <w:style w:type="paragraph" w:styleId="Heading7">
    <w:name w:val="heading 7"/>
    <w:basedOn w:val="Normal"/>
    <w:next w:val="Normal"/>
    <w:qFormat/>
    <w:rsid w:val="004667B5"/>
    <w:pPr>
      <w:numPr>
        <w:ilvl w:val="6"/>
        <w:numId w:val="2"/>
      </w:numPr>
      <w:spacing w:after="60"/>
      <w:outlineLvl w:val="6"/>
    </w:pPr>
  </w:style>
  <w:style w:type="paragraph" w:styleId="Heading8">
    <w:name w:val="heading 8"/>
    <w:basedOn w:val="Normal"/>
    <w:next w:val="Normal"/>
    <w:qFormat/>
    <w:rsid w:val="004667B5"/>
    <w:pPr>
      <w:numPr>
        <w:ilvl w:val="7"/>
        <w:numId w:val="2"/>
      </w:numPr>
      <w:spacing w:after="60"/>
      <w:outlineLvl w:val="7"/>
    </w:pPr>
    <w:rPr>
      <w:i/>
    </w:rPr>
  </w:style>
  <w:style w:type="paragraph" w:styleId="Heading9">
    <w:name w:val="heading 9"/>
    <w:basedOn w:val="Normal"/>
    <w:next w:val="Normal"/>
    <w:qFormat/>
    <w:rsid w:val="004667B5"/>
    <w:pPr>
      <w:numPr>
        <w:ilvl w:val="8"/>
        <w:numId w:val="2"/>
      </w:numPr>
      <w:spacing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4667B5"/>
    <w:pPr>
      <w:shd w:val="clear" w:color="auto" w:fill="000080"/>
    </w:pPr>
    <w:rPr>
      <w:rFonts w:ascii="Tahoma" w:hAnsi="Tahoma"/>
    </w:rPr>
  </w:style>
  <w:style w:type="paragraph" w:styleId="Header">
    <w:name w:val="header"/>
    <w:basedOn w:val="Normal"/>
    <w:rsid w:val="004667B5"/>
    <w:pPr>
      <w:tabs>
        <w:tab w:val="center" w:pos="4153"/>
        <w:tab w:val="right" w:pos="8306"/>
      </w:tabs>
    </w:pPr>
  </w:style>
  <w:style w:type="paragraph" w:styleId="Footer">
    <w:name w:val="footer"/>
    <w:basedOn w:val="Normal"/>
    <w:link w:val="FooterChar"/>
    <w:rsid w:val="004667B5"/>
    <w:pPr>
      <w:tabs>
        <w:tab w:val="center" w:pos="4153"/>
        <w:tab w:val="right" w:pos="8306"/>
      </w:tabs>
    </w:pPr>
  </w:style>
  <w:style w:type="character" w:styleId="PageNumber">
    <w:name w:val="page number"/>
    <w:basedOn w:val="DefaultParagraphFont"/>
    <w:rsid w:val="004667B5"/>
  </w:style>
  <w:style w:type="paragraph" w:customStyle="1" w:styleId="MRheading1">
    <w:name w:val="M&amp;R heading 1"/>
    <w:basedOn w:val="Normal"/>
    <w:rsid w:val="004667B5"/>
    <w:pPr>
      <w:keepNext/>
      <w:keepLines/>
      <w:numPr>
        <w:numId w:val="5"/>
      </w:numPr>
    </w:pPr>
    <w:rPr>
      <w:b/>
      <w:u w:val="single"/>
    </w:rPr>
  </w:style>
  <w:style w:type="paragraph" w:customStyle="1" w:styleId="MRheading2">
    <w:name w:val="M&amp;R heading 2"/>
    <w:basedOn w:val="Normal"/>
    <w:rsid w:val="004667B5"/>
    <w:pPr>
      <w:numPr>
        <w:ilvl w:val="1"/>
        <w:numId w:val="6"/>
      </w:numPr>
      <w:outlineLvl w:val="1"/>
    </w:pPr>
  </w:style>
  <w:style w:type="paragraph" w:customStyle="1" w:styleId="MRheading3">
    <w:name w:val="M&amp;R heading 3"/>
    <w:basedOn w:val="Normal"/>
    <w:rsid w:val="004667B5"/>
    <w:pPr>
      <w:numPr>
        <w:ilvl w:val="2"/>
        <w:numId w:val="7"/>
      </w:numPr>
      <w:outlineLvl w:val="2"/>
    </w:pPr>
  </w:style>
  <w:style w:type="paragraph" w:customStyle="1" w:styleId="MRheading4">
    <w:name w:val="M&amp;R heading 4"/>
    <w:basedOn w:val="Normal"/>
    <w:rsid w:val="004667B5"/>
    <w:pPr>
      <w:numPr>
        <w:ilvl w:val="3"/>
        <w:numId w:val="8"/>
      </w:numPr>
      <w:outlineLvl w:val="3"/>
    </w:pPr>
  </w:style>
  <w:style w:type="paragraph" w:customStyle="1" w:styleId="MRheading5">
    <w:name w:val="M&amp;R heading 5"/>
    <w:basedOn w:val="Normal"/>
    <w:rsid w:val="004667B5"/>
    <w:pPr>
      <w:numPr>
        <w:ilvl w:val="4"/>
        <w:numId w:val="9"/>
      </w:numPr>
      <w:outlineLvl w:val="4"/>
    </w:pPr>
  </w:style>
  <w:style w:type="paragraph" w:customStyle="1" w:styleId="MRheading6">
    <w:name w:val="M&amp;R heading 6"/>
    <w:basedOn w:val="Normal"/>
    <w:rsid w:val="004667B5"/>
    <w:pPr>
      <w:numPr>
        <w:ilvl w:val="5"/>
        <w:numId w:val="10"/>
      </w:numPr>
      <w:outlineLvl w:val="5"/>
    </w:pPr>
  </w:style>
  <w:style w:type="paragraph" w:customStyle="1" w:styleId="MRheading7">
    <w:name w:val="M&amp;R heading 7"/>
    <w:basedOn w:val="Normal"/>
    <w:rsid w:val="004667B5"/>
    <w:pPr>
      <w:numPr>
        <w:ilvl w:val="6"/>
        <w:numId w:val="11"/>
      </w:numPr>
      <w:outlineLvl w:val="6"/>
    </w:pPr>
  </w:style>
  <w:style w:type="paragraph" w:customStyle="1" w:styleId="MRheading8">
    <w:name w:val="M&amp;R heading 8"/>
    <w:basedOn w:val="Normal"/>
    <w:rsid w:val="004667B5"/>
    <w:pPr>
      <w:numPr>
        <w:ilvl w:val="7"/>
        <w:numId w:val="12"/>
      </w:numPr>
      <w:outlineLvl w:val="7"/>
    </w:pPr>
  </w:style>
  <w:style w:type="paragraph" w:customStyle="1" w:styleId="MRheading9">
    <w:name w:val="M&amp;R heading 9"/>
    <w:basedOn w:val="Normal"/>
    <w:rsid w:val="004667B5"/>
    <w:pPr>
      <w:numPr>
        <w:ilvl w:val="8"/>
        <w:numId w:val="13"/>
      </w:numPr>
      <w:outlineLvl w:val="8"/>
    </w:pPr>
  </w:style>
  <w:style w:type="paragraph" w:customStyle="1" w:styleId="MRLMA1">
    <w:name w:val="M&amp;R LMA 1"/>
    <w:basedOn w:val="Normal"/>
    <w:rsid w:val="004667B5"/>
    <w:pPr>
      <w:numPr>
        <w:numId w:val="14"/>
      </w:numPr>
    </w:pPr>
  </w:style>
  <w:style w:type="paragraph" w:customStyle="1" w:styleId="MRLMA2">
    <w:name w:val="M&amp;R LMA 2"/>
    <w:basedOn w:val="Normal"/>
    <w:rsid w:val="004667B5"/>
    <w:pPr>
      <w:numPr>
        <w:ilvl w:val="1"/>
        <w:numId w:val="15"/>
      </w:numPr>
    </w:pPr>
  </w:style>
  <w:style w:type="paragraph" w:customStyle="1" w:styleId="MRLMA3">
    <w:name w:val="M&amp;R LMA 3"/>
    <w:basedOn w:val="Normal"/>
    <w:rsid w:val="004667B5"/>
    <w:pPr>
      <w:numPr>
        <w:ilvl w:val="2"/>
        <w:numId w:val="16"/>
      </w:numPr>
    </w:pPr>
  </w:style>
  <w:style w:type="paragraph" w:customStyle="1" w:styleId="MRLMA4">
    <w:name w:val="M&amp;R LMA 4"/>
    <w:basedOn w:val="Normal"/>
    <w:rsid w:val="004667B5"/>
    <w:pPr>
      <w:numPr>
        <w:ilvl w:val="3"/>
        <w:numId w:val="17"/>
      </w:numPr>
    </w:pPr>
  </w:style>
  <w:style w:type="paragraph" w:customStyle="1" w:styleId="MRLMA5">
    <w:name w:val="M&amp;R LMA 5"/>
    <w:basedOn w:val="Normal"/>
    <w:rsid w:val="004667B5"/>
    <w:pPr>
      <w:numPr>
        <w:ilvl w:val="4"/>
        <w:numId w:val="18"/>
      </w:numPr>
    </w:pPr>
  </w:style>
  <w:style w:type="paragraph" w:customStyle="1" w:styleId="MRLMA6">
    <w:name w:val="M&amp;R LMA 6"/>
    <w:basedOn w:val="Normal"/>
    <w:rsid w:val="004667B5"/>
    <w:pPr>
      <w:numPr>
        <w:ilvl w:val="5"/>
        <w:numId w:val="19"/>
      </w:numPr>
    </w:pPr>
  </w:style>
  <w:style w:type="paragraph" w:customStyle="1" w:styleId="MRLMA7">
    <w:name w:val="M&amp;R LMA 7"/>
    <w:basedOn w:val="Normal"/>
    <w:rsid w:val="004667B5"/>
    <w:pPr>
      <w:numPr>
        <w:ilvl w:val="6"/>
        <w:numId w:val="20"/>
      </w:numPr>
    </w:pPr>
  </w:style>
  <w:style w:type="paragraph" w:customStyle="1" w:styleId="MRLMA8">
    <w:name w:val="M&amp;R LMA 8"/>
    <w:basedOn w:val="Normal"/>
    <w:rsid w:val="004667B5"/>
    <w:pPr>
      <w:numPr>
        <w:ilvl w:val="7"/>
        <w:numId w:val="21"/>
      </w:numPr>
    </w:pPr>
  </w:style>
  <w:style w:type="paragraph" w:customStyle="1" w:styleId="MRLMA9">
    <w:name w:val="M&amp;R LMA 9"/>
    <w:basedOn w:val="Normal"/>
    <w:rsid w:val="004667B5"/>
    <w:pPr>
      <w:numPr>
        <w:ilvl w:val="8"/>
        <w:numId w:val="22"/>
      </w:numPr>
    </w:pPr>
  </w:style>
  <w:style w:type="paragraph" w:customStyle="1" w:styleId="MRNoHead1">
    <w:name w:val="M&amp;R No Head 1"/>
    <w:basedOn w:val="MRLMA1"/>
    <w:rsid w:val="004667B5"/>
    <w:pPr>
      <w:numPr>
        <w:numId w:val="23"/>
      </w:numPr>
    </w:pPr>
  </w:style>
  <w:style w:type="paragraph" w:customStyle="1" w:styleId="MRNoHead2">
    <w:name w:val="M&amp;R No Head 2"/>
    <w:basedOn w:val="MRNoHead1"/>
    <w:rsid w:val="004667B5"/>
    <w:pPr>
      <w:numPr>
        <w:ilvl w:val="1"/>
        <w:numId w:val="24"/>
      </w:numPr>
    </w:pPr>
  </w:style>
  <w:style w:type="paragraph" w:customStyle="1" w:styleId="MRNoHead3">
    <w:name w:val="M&amp;R No Head 3"/>
    <w:basedOn w:val="MRNoHead1"/>
    <w:rsid w:val="004667B5"/>
    <w:pPr>
      <w:numPr>
        <w:ilvl w:val="2"/>
        <w:numId w:val="25"/>
      </w:numPr>
    </w:pPr>
  </w:style>
  <w:style w:type="paragraph" w:customStyle="1" w:styleId="MRNoHead4">
    <w:name w:val="M&amp;R No Head 4"/>
    <w:basedOn w:val="Normal"/>
    <w:rsid w:val="004667B5"/>
    <w:pPr>
      <w:numPr>
        <w:ilvl w:val="3"/>
        <w:numId w:val="26"/>
      </w:numPr>
    </w:pPr>
  </w:style>
  <w:style w:type="paragraph" w:customStyle="1" w:styleId="MRNoHead5">
    <w:name w:val="M&amp;R No Head 5"/>
    <w:basedOn w:val="MRNoHead1"/>
    <w:rsid w:val="004667B5"/>
    <w:pPr>
      <w:numPr>
        <w:ilvl w:val="4"/>
        <w:numId w:val="27"/>
      </w:numPr>
    </w:pPr>
  </w:style>
  <w:style w:type="paragraph" w:customStyle="1" w:styleId="MRNoHead6">
    <w:name w:val="M&amp;R No Head 6"/>
    <w:basedOn w:val="MRNoHead1"/>
    <w:rsid w:val="004667B5"/>
    <w:pPr>
      <w:numPr>
        <w:ilvl w:val="5"/>
        <w:numId w:val="28"/>
      </w:numPr>
    </w:pPr>
  </w:style>
  <w:style w:type="paragraph" w:customStyle="1" w:styleId="MRNoHead7">
    <w:name w:val="M&amp;R No Head 7"/>
    <w:basedOn w:val="MRNoHead1"/>
    <w:rsid w:val="004667B5"/>
    <w:pPr>
      <w:numPr>
        <w:ilvl w:val="6"/>
        <w:numId w:val="29"/>
      </w:numPr>
    </w:pPr>
  </w:style>
  <w:style w:type="paragraph" w:customStyle="1" w:styleId="MRNoHead8">
    <w:name w:val="M&amp;R No Head 8"/>
    <w:basedOn w:val="MRNoHead1"/>
    <w:rsid w:val="004667B5"/>
    <w:pPr>
      <w:numPr>
        <w:ilvl w:val="7"/>
        <w:numId w:val="30"/>
      </w:numPr>
    </w:pPr>
  </w:style>
  <w:style w:type="paragraph" w:customStyle="1" w:styleId="MRNoHead9">
    <w:name w:val="M&amp;R No Head 9"/>
    <w:basedOn w:val="MRNoHead1"/>
    <w:rsid w:val="004667B5"/>
    <w:pPr>
      <w:numPr>
        <w:ilvl w:val="8"/>
        <w:numId w:val="31"/>
      </w:numPr>
    </w:pPr>
  </w:style>
  <w:style w:type="paragraph" w:customStyle="1" w:styleId="MRParties">
    <w:name w:val="M&amp;R Parties"/>
    <w:basedOn w:val="Normal"/>
    <w:rsid w:val="004667B5"/>
    <w:pPr>
      <w:numPr>
        <w:numId w:val="32"/>
      </w:numPr>
    </w:pPr>
  </w:style>
  <w:style w:type="paragraph" w:customStyle="1" w:styleId="MRRecital1">
    <w:name w:val="M&amp;R Recital 1"/>
    <w:basedOn w:val="Normal"/>
    <w:rsid w:val="004667B5"/>
    <w:pPr>
      <w:numPr>
        <w:numId w:val="33"/>
      </w:numPr>
    </w:pPr>
  </w:style>
  <w:style w:type="paragraph" w:customStyle="1" w:styleId="Normal-Legal">
    <w:name w:val="Normal - Legal"/>
    <w:basedOn w:val="Normal"/>
    <w:rsid w:val="004667B5"/>
  </w:style>
  <w:style w:type="paragraph" w:customStyle="1" w:styleId="MRRecital2">
    <w:name w:val="M&amp;R Recital 2"/>
    <w:basedOn w:val="Normal"/>
    <w:rsid w:val="004667B5"/>
    <w:pPr>
      <w:numPr>
        <w:numId w:val="34"/>
      </w:numPr>
    </w:pPr>
  </w:style>
  <w:style w:type="paragraph" w:customStyle="1" w:styleId="MRDefinition1">
    <w:name w:val="M&amp;R Definition 1"/>
    <w:basedOn w:val="Normal"/>
    <w:rsid w:val="004667B5"/>
    <w:pPr>
      <w:numPr>
        <w:numId w:val="3"/>
      </w:numPr>
    </w:pPr>
  </w:style>
  <w:style w:type="paragraph" w:customStyle="1" w:styleId="MRDefinition2">
    <w:name w:val="M&amp;R Definition 2"/>
    <w:basedOn w:val="Normal"/>
    <w:rsid w:val="0015077F"/>
    <w:pPr>
      <w:numPr>
        <w:ilvl w:val="1"/>
        <w:numId w:val="4"/>
      </w:numPr>
      <w:tabs>
        <w:tab w:val="left" w:pos="2160"/>
      </w:tabs>
    </w:pPr>
  </w:style>
  <w:style w:type="paragraph" w:customStyle="1" w:styleId="MRDefinition3">
    <w:name w:val="M&amp;R Definition 3"/>
    <w:basedOn w:val="Normal"/>
    <w:next w:val="MRDefinition2"/>
    <w:rsid w:val="004667B5"/>
    <w:pPr>
      <w:ind w:left="2160"/>
    </w:pPr>
  </w:style>
  <w:style w:type="paragraph" w:customStyle="1" w:styleId="MRSchedule1">
    <w:name w:val="M&amp;R Schedule 1"/>
    <w:basedOn w:val="Normal"/>
    <w:next w:val="Normal"/>
    <w:rsid w:val="004667B5"/>
    <w:pPr>
      <w:keepNext/>
      <w:keepLines/>
      <w:numPr>
        <w:numId w:val="35"/>
      </w:numPr>
      <w:jc w:val="center"/>
      <w:outlineLvl w:val="0"/>
    </w:pPr>
    <w:rPr>
      <w:b/>
      <w:u w:val="single"/>
    </w:rPr>
  </w:style>
  <w:style w:type="paragraph" w:customStyle="1" w:styleId="MRSchedule2">
    <w:name w:val="M&amp;R Schedule 2"/>
    <w:basedOn w:val="MRSchedule1"/>
    <w:next w:val="Normal"/>
    <w:rsid w:val="004667B5"/>
    <w:pPr>
      <w:keepNext w:val="0"/>
      <w:keepLines w:val="0"/>
      <w:numPr>
        <w:numId w:val="0"/>
      </w:numPr>
      <w:outlineLvl w:val="1"/>
    </w:pPr>
    <w:rPr>
      <w:b w:val="0"/>
    </w:rPr>
  </w:style>
  <w:style w:type="paragraph" w:customStyle="1" w:styleId="MRSchedule3">
    <w:name w:val="M&amp;R Schedule 3"/>
    <w:basedOn w:val="MRSchedule2"/>
    <w:next w:val="Normal"/>
    <w:rsid w:val="004667B5"/>
    <w:pPr>
      <w:outlineLvl w:val="2"/>
    </w:pPr>
  </w:style>
  <w:style w:type="character" w:styleId="Hyperlink">
    <w:name w:val="Hyperlink"/>
    <w:basedOn w:val="DefaultParagraphFont"/>
    <w:rsid w:val="00290B9C"/>
    <w:rPr>
      <w:color w:val="0000FF"/>
      <w:u w:val="single"/>
    </w:rPr>
  </w:style>
  <w:style w:type="character" w:styleId="FollowedHyperlink">
    <w:name w:val="FollowedHyperlink"/>
    <w:basedOn w:val="DefaultParagraphFont"/>
    <w:rsid w:val="00290B9C"/>
    <w:rPr>
      <w:color w:val="606420"/>
      <w:u w:val="single"/>
    </w:rPr>
  </w:style>
  <w:style w:type="paragraph" w:styleId="NormalWeb">
    <w:name w:val="Normal (Web)"/>
    <w:basedOn w:val="Normal"/>
    <w:rsid w:val="003A1E8B"/>
    <w:pPr>
      <w:spacing w:before="100" w:beforeAutospacing="1" w:after="100" w:afterAutospacing="1" w:line="240" w:lineRule="auto"/>
      <w:jc w:val="left"/>
    </w:pPr>
    <w:rPr>
      <w:rFonts w:ascii="Times New Roman" w:hAnsi="Times New Roman"/>
      <w:sz w:val="24"/>
      <w:szCs w:val="24"/>
    </w:rPr>
  </w:style>
  <w:style w:type="character" w:styleId="FootnoteReference">
    <w:name w:val="footnote reference"/>
    <w:basedOn w:val="DefaultParagraphFont"/>
    <w:rsid w:val="003A1E8B"/>
    <w:rPr>
      <w:vertAlign w:val="superscript"/>
    </w:rPr>
  </w:style>
  <w:style w:type="character" w:styleId="HTMLAcronym">
    <w:name w:val="HTML Acronym"/>
    <w:basedOn w:val="DefaultParagraphFont"/>
    <w:rsid w:val="003A1E8B"/>
  </w:style>
  <w:style w:type="paragraph" w:styleId="BodyText">
    <w:name w:val="Body Text"/>
    <w:basedOn w:val="Normal"/>
    <w:link w:val="BodyTextChar"/>
    <w:rsid w:val="001115F6"/>
    <w:pPr>
      <w:spacing w:before="0" w:line="240" w:lineRule="auto"/>
      <w:jc w:val="left"/>
    </w:pPr>
    <w:rPr>
      <w:rFonts w:ascii="Arial Narrow" w:hAnsi="Arial Narrow"/>
      <w:sz w:val="24"/>
      <w:lang w:val="en-US" w:eastAsia="en-US"/>
    </w:rPr>
  </w:style>
  <w:style w:type="paragraph" w:styleId="BalloonText">
    <w:name w:val="Balloon Text"/>
    <w:basedOn w:val="Normal"/>
    <w:semiHidden/>
    <w:rsid w:val="00BD2A3D"/>
    <w:rPr>
      <w:rFonts w:ascii="Tahoma" w:hAnsi="Tahoma" w:cs="Tahoma"/>
      <w:sz w:val="16"/>
      <w:szCs w:val="16"/>
    </w:rPr>
  </w:style>
  <w:style w:type="character" w:styleId="CommentReference">
    <w:name w:val="annotation reference"/>
    <w:basedOn w:val="DefaultParagraphFont"/>
    <w:uiPriority w:val="99"/>
    <w:semiHidden/>
    <w:rsid w:val="00227D74"/>
    <w:rPr>
      <w:sz w:val="16"/>
      <w:szCs w:val="16"/>
    </w:rPr>
  </w:style>
  <w:style w:type="paragraph" w:styleId="CommentText">
    <w:name w:val="annotation text"/>
    <w:basedOn w:val="Normal"/>
    <w:link w:val="CommentTextChar"/>
    <w:uiPriority w:val="99"/>
    <w:semiHidden/>
    <w:rsid w:val="00227D74"/>
    <w:rPr>
      <w:sz w:val="20"/>
    </w:rPr>
  </w:style>
  <w:style w:type="paragraph" w:styleId="CommentSubject">
    <w:name w:val="annotation subject"/>
    <w:basedOn w:val="CommentText"/>
    <w:next w:val="CommentText"/>
    <w:semiHidden/>
    <w:rsid w:val="00227D74"/>
    <w:rPr>
      <w:b/>
      <w:bCs/>
    </w:rPr>
  </w:style>
  <w:style w:type="character" w:customStyle="1" w:styleId="EmailStyle661">
    <w:name w:val="EmailStyle661"/>
    <w:basedOn w:val="DefaultParagraphFont"/>
    <w:semiHidden/>
    <w:rsid w:val="003055D1"/>
    <w:rPr>
      <w:rFonts w:ascii="Verdana" w:hAnsi="Verdana"/>
      <w:b w:val="0"/>
      <w:bCs w:val="0"/>
      <w:i w:val="0"/>
      <w:iCs w:val="0"/>
      <w:strike w:val="0"/>
      <w:color w:val="auto"/>
      <w:sz w:val="20"/>
      <w:szCs w:val="20"/>
      <w:u w:val="none"/>
    </w:rPr>
  </w:style>
  <w:style w:type="paragraph" w:customStyle="1" w:styleId="Level1">
    <w:name w:val="Level 1"/>
    <w:basedOn w:val="Normal"/>
    <w:rsid w:val="00540B15"/>
    <w:pPr>
      <w:numPr>
        <w:numId w:val="36"/>
      </w:numPr>
      <w:spacing w:before="0" w:after="240" w:line="312" w:lineRule="auto"/>
      <w:outlineLvl w:val="0"/>
    </w:pPr>
    <w:rPr>
      <w:rFonts w:ascii="Times New Roman" w:hAnsi="Times New Roman"/>
      <w:sz w:val="24"/>
      <w:szCs w:val="24"/>
    </w:rPr>
  </w:style>
  <w:style w:type="paragraph" w:customStyle="1" w:styleId="Level2">
    <w:name w:val="Level 2"/>
    <w:basedOn w:val="Normal"/>
    <w:rsid w:val="00540B15"/>
    <w:pPr>
      <w:numPr>
        <w:ilvl w:val="1"/>
        <w:numId w:val="36"/>
      </w:numPr>
      <w:spacing w:before="0" w:after="240" w:line="312" w:lineRule="auto"/>
      <w:outlineLvl w:val="1"/>
    </w:pPr>
    <w:rPr>
      <w:rFonts w:ascii="Times New Roman" w:hAnsi="Times New Roman"/>
      <w:sz w:val="24"/>
      <w:szCs w:val="24"/>
    </w:rPr>
  </w:style>
  <w:style w:type="paragraph" w:customStyle="1" w:styleId="Level3">
    <w:name w:val="Level 3"/>
    <w:basedOn w:val="Normal"/>
    <w:rsid w:val="00540B15"/>
    <w:pPr>
      <w:numPr>
        <w:ilvl w:val="2"/>
        <w:numId w:val="36"/>
      </w:numPr>
      <w:spacing w:before="0" w:after="240" w:line="312" w:lineRule="auto"/>
      <w:outlineLvl w:val="2"/>
    </w:pPr>
    <w:rPr>
      <w:rFonts w:ascii="Times New Roman" w:hAnsi="Times New Roman"/>
      <w:sz w:val="24"/>
      <w:szCs w:val="24"/>
    </w:rPr>
  </w:style>
  <w:style w:type="paragraph" w:customStyle="1" w:styleId="Level4">
    <w:name w:val="Level 4"/>
    <w:basedOn w:val="Normal"/>
    <w:rsid w:val="00540B15"/>
    <w:pPr>
      <w:numPr>
        <w:ilvl w:val="3"/>
        <w:numId w:val="36"/>
      </w:numPr>
      <w:spacing w:before="0" w:after="240" w:line="312" w:lineRule="auto"/>
      <w:outlineLvl w:val="3"/>
    </w:pPr>
    <w:rPr>
      <w:rFonts w:ascii="Times New Roman" w:hAnsi="Times New Roman"/>
      <w:sz w:val="24"/>
      <w:szCs w:val="24"/>
    </w:rPr>
  </w:style>
  <w:style w:type="paragraph" w:customStyle="1" w:styleId="Level5">
    <w:name w:val="Level 5"/>
    <w:basedOn w:val="Normal"/>
    <w:rsid w:val="00540B15"/>
    <w:pPr>
      <w:numPr>
        <w:ilvl w:val="4"/>
        <w:numId w:val="36"/>
      </w:numPr>
      <w:spacing w:before="0" w:after="240" w:line="312" w:lineRule="auto"/>
      <w:outlineLvl w:val="4"/>
    </w:pPr>
    <w:rPr>
      <w:rFonts w:ascii="Times New Roman" w:hAnsi="Times New Roman"/>
      <w:sz w:val="24"/>
      <w:szCs w:val="24"/>
    </w:rPr>
  </w:style>
  <w:style w:type="paragraph" w:styleId="BodyTextIndent">
    <w:name w:val="Body Text Indent"/>
    <w:basedOn w:val="Normal"/>
    <w:rsid w:val="00540B15"/>
    <w:pPr>
      <w:tabs>
        <w:tab w:val="num" w:pos="0"/>
      </w:tabs>
      <w:spacing w:before="120" w:line="240" w:lineRule="auto"/>
      <w:ind w:left="720"/>
      <w:jc w:val="left"/>
    </w:pPr>
    <w:rPr>
      <w:rFonts w:ascii="Arial Narrow" w:hAnsi="Arial Narrow"/>
      <w:sz w:val="24"/>
      <w:lang w:eastAsia="en-US"/>
    </w:rPr>
  </w:style>
  <w:style w:type="paragraph" w:styleId="BodyTextIndent2">
    <w:name w:val="Body Text Indent 2"/>
    <w:basedOn w:val="Normal"/>
    <w:link w:val="BodyTextIndent2Char"/>
    <w:rsid w:val="00540B15"/>
    <w:pPr>
      <w:tabs>
        <w:tab w:val="num" w:pos="709"/>
      </w:tabs>
      <w:spacing w:before="120" w:line="240" w:lineRule="auto"/>
      <w:ind w:left="709"/>
      <w:jc w:val="left"/>
    </w:pPr>
    <w:rPr>
      <w:rFonts w:ascii="Arial Narrow" w:hAnsi="Arial Narrow"/>
      <w:sz w:val="24"/>
      <w:lang w:eastAsia="en-US"/>
    </w:rPr>
  </w:style>
  <w:style w:type="character" w:customStyle="1" w:styleId="CrossReference">
    <w:name w:val="Cross Reference"/>
    <w:basedOn w:val="DefaultParagraphFont"/>
    <w:rsid w:val="00540B15"/>
    <w:rPr>
      <w:rFonts w:ascii="Arial" w:hAnsi="Arial"/>
      <w:b/>
      <w:bCs/>
      <w:color w:val="auto"/>
      <w:sz w:val="24"/>
      <w:szCs w:val="24"/>
      <w:u w:val="none"/>
    </w:rPr>
  </w:style>
  <w:style w:type="paragraph" w:styleId="BodyText2">
    <w:name w:val="Body Text 2"/>
    <w:basedOn w:val="Normal"/>
    <w:rsid w:val="00540B15"/>
    <w:pPr>
      <w:spacing w:before="0" w:line="240" w:lineRule="auto"/>
      <w:jc w:val="left"/>
    </w:pPr>
    <w:rPr>
      <w:rFonts w:ascii="Arial Narrow" w:hAnsi="Arial Narrow" w:cs="Arial"/>
      <w:color w:val="FF0000"/>
      <w:sz w:val="24"/>
      <w:szCs w:val="18"/>
      <w:lang w:eastAsia="en-US"/>
    </w:rPr>
  </w:style>
  <w:style w:type="paragraph" w:customStyle="1" w:styleId="Schedule">
    <w:name w:val="Schedule"/>
    <w:basedOn w:val="Normal"/>
    <w:rsid w:val="00540B15"/>
    <w:pPr>
      <w:keepNext/>
      <w:numPr>
        <w:numId w:val="37"/>
      </w:numPr>
      <w:tabs>
        <w:tab w:val="clear" w:pos="0"/>
      </w:tabs>
      <w:spacing w:before="0" w:after="240" w:line="240" w:lineRule="auto"/>
      <w:ind w:left="-567"/>
      <w:jc w:val="center"/>
    </w:pPr>
    <w:rPr>
      <w:rFonts w:ascii="Times New Roman" w:hAnsi="Times New Roman"/>
      <w:b/>
      <w:bCs/>
      <w:caps/>
      <w:sz w:val="28"/>
      <w:szCs w:val="28"/>
    </w:rPr>
  </w:style>
  <w:style w:type="paragraph" w:customStyle="1" w:styleId="ScheduleTitle">
    <w:name w:val="Schedule Title"/>
    <w:basedOn w:val="Normal"/>
    <w:rsid w:val="00540B15"/>
    <w:pPr>
      <w:keepNext/>
      <w:spacing w:before="0" w:after="480" w:line="240" w:lineRule="auto"/>
      <w:jc w:val="center"/>
    </w:pPr>
    <w:rPr>
      <w:rFonts w:ascii="Times New Roman" w:hAnsi="Times New Roman"/>
      <w:b/>
      <w:bCs/>
      <w:sz w:val="24"/>
      <w:szCs w:val="24"/>
    </w:rPr>
  </w:style>
  <w:style w:type="paragraph" w:styleId="FootnoteText">
    <w:name w:val="footnote text"/>
    <w:basedOn w:val="Normal"/>
    <w:semiHidden/>
    <w:rsid w:val="00540B15"/>
    <w:pPr>
      <w:spacing w:before="0" w:line="240" w:lineRule="auto"/>
      <w:jc w:val="left"/>
    </w:pPr>
    <w:rPr>
      <w:rFonts w:ascii="Times New Roman" w:hAnsi="Times New Roman"/>
      <w:sz w:val="20"/>
      <w:lang w:eastAsia="en-US"/>
    </w:rPr>
  </w:style>
  <w:style w:type="paragraph" w:customStyle="1" w:styleId="Default">
    <w:name w:val="Default"/>
    <w:rsid w:val="00540B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Pr>
      <w:rFonts w:ascii="Times" w:hAnsi="Times"/>
      <w:color w:val="000000"/>
      <w:sz w:val="24"/>
      <w:lang w:val="en-US" w:eastAsia="en-US"/>
    </w:rPr>
  </w:style>
  <w:style w:type="table" w:styleId="TableGrid">
    <w:name w:val="Table Grid"/>
    <w:basedOn w:val="TableNormal"/>
    <w:rsid w:val="00540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506188"/>
    <w:rPr>
      <w:rFonts w:ascii="Arial" w:hAnsi="Arial"/>
      <w:sz w:val="22"/>
    </w:rPr>
  </w:style>
  <w:style w:type="paragraph" w:styleId="ListParagraph">
    <w:name w:val="List Paragraph"/>
    <w:basedOn w:val="Normal"/>
    <w:link w:val="ListParagraphChar"/>
    <w:uiPriority w:val="34"/>
    <w:qFormat/>
    <w:rsid w:val="00C9339E"/>
    <w:pPr>
      <w:ind w:left="720"/>
      <w:contextualSpacing/>
    </w:pPr>
  </w:style>
  <w:style w:type="character" w:customStyle="1" w:styleId="SueBourne">
    <w:name w:val="Sue Bourne"/>
    <w:semiHidden/>
    <w:rsid w:val="006535A8"/>
    <w:rPr>
      <w:rFonts w:ascii="Verdana" w:hAnsi="Verdana"/>
      <w:b w:val="0"/>
      <w:bCs w:val="0"/>
      <w:i w:val="0"/>
      <w:iCs w:val="0"/>
      <w:strike w:val="0"/>
      <w:color w:val="auto"/>
      <w:sz w:val="20"/>
      <w:szCs w:val="20"/>
      <w:u w:val="none"/>
    </w:rPr>
  </w:style>
  <w:style w:type="paragraph" w:styleId="Revision">
    <w:name w:val="Revision"/>
    <w:hidden/>
    <w:uiPriority w:val="99"/>
    <w:semiHidden/>
    <w:rsid w:val="006535A8"/>
    <w:rPr>
      <w:rFonts w:ascii="Arial" w:hAnsi="Arial"/>
      <w:sz w:val="22"/>
    </w:rPr>
  </w:style>
  <w:style w:type="character" w:customStyle="1" w:styleId="CommentTextChar">
    <w:name w:val="Comment Text Char"/>
    <w:link w:val="CommentText"/>
    <w:uiPriority w:val="99"/>
    <w:semiHidden/>
    <w:rsid w:val="002863EA"/>
    <w:rPr>
      <w:rFonts w:ascii="Arial" w:hAnsi="Arial"/>
    </w:rPr>
  </w:style>
  <w:style w:type="character" w:customStyle="1" w:styleId="BodyTextIndent2Char">
    <w:name w:val="Body Text Indent 2 Char"/>
    <w:basedOn w:val="DefaultParagraphFont"/>
    <w:link w:val="BodyTextIndent2"/>
    <w:rsid w:val="00D7490F"/>
    <w:rPr>
      <w:rFonts w:ascii="Arial Narrow" w:hAnsi="Arial Narrow"/>
      <w:sz w:val="24"/>
      <w:lang w:eastAsia="en-US"/>
    </w:rPr>
  </w:style>
  <w:style w:type="paragraph" w:styleId="PlainText">
    <w:name w:val="Plain Text"/>
    <w:basedOn w:val="Normal"/>
    <w:link w:val="PlainTextChar"/>
    <w:uiPriority w:val="99"/>
    <w:semiHidden/>
    <w:unhideWhenUsed/>
    <w:rsid w:val="00D47041"/>
    <w:pPr>
      <w:spacing w:before="0" w:line="240" w:lineRule="auto"/>
      <w:jc w:val="left"/>
    </w:pPr>
    <w:rPr>
      <w:rFonts w:ascii="Calibri" w:eastAsiaTheme="minorHAnsi" w:hAnsi="Calibri" w:cs="Consolas"/>
      <w:szCs w:val="21"/>
      <w:lang w:eastAsia="en-US"/>
    </w:rPr>
  </w:style>
  <w:style w:type="character" w:customStyle="1" w:styleId="PlainTextChar">
    <w:name w:val="Plain Text Char"/>
    <w:basedOn w:val="DefaultParagraphFont"/>
    <w:link w:val="PlainText"/>
    <w:uiPriority w:val="99"/>
    <w:semiHidden/>
    <w:rsid w:val="00D47041"/>
    <w:rPr>
      <w:rFonts w:ascii="Calibri" w:eastAsiaTheme="minorHAnsi" w:hAnsi="Calibri" w:cs="Consolas"/>
      <w:sz w:val="22"/>
      <w:szCs w:val="21"/>
      <w:lang w:eastAsia="en-US"/>
    </w:rPr>
  </w:style>
  <w:style w:type="paragraph" w:customStyle="1" w:styleId="Question">
    <w:name w:val="Question"/>
    <w:basedOn w:val="Normal"/>
    <w:qFormat/>
    <w:rsid w:val="004261CB"/>
    <w:pPr>
      <w:keepNext/>
      <w:numPr>
        <w:numId w:val="60"/>
      </w:numPr>
      <w:spacing w:after="200" w:line="276" w:lineRule="auto"/>
      <w:ind w:left="714" w:hanging="357"/>
      <w:jc w:val="left"/>
    </w:pPr>
    <w:rPr>
      <w:rFonts w:eastAsiaTheme="minorEastAsia" w:cstheme="minorBidi"/>
      <w:szCs w:val="22"/>
    </w:rPr>
  </w:style>
  <w:style w:type="character" w:styleId="Emphasis">
    <w:name w:val="Emphasis"/>
    <w:basedOn w:val="DefaultParagraphFont"/>
    <w:uiPriority w:val="20"/>
    <w:qFormat/>
    <w:rsid w:val="003C7505"/>
    <w:rPr>
      <w:i/>
      <w:iCs/>
    </w:rPr>
  </w:style>
  <w:style w:type="paragraph" w:customStyle="1" w:styleId="LWD1">
    <w:name w:val="LWD 1"/>
    <w:basedOn w:val="Normal"/>
    <w:rsid w:val="008D4AC3"/>
    <w:pPr>
      <w:widowControl w:val="0"/>
      <w:tabs>
        <w:tab w:val="num" w:pos="1304"/>
      </w:tabs>
      <w:spacing w:after="60" w:line="240" w:lineRule="auto"/>
      <w:ind w:left="709" w:hanging="709"/>
      <w:outlineLvl w:val="0"/>
    </w:pPr>
    <w:rPr>
      <w:snapToGrid w:val="0"/>
      <w:sz w:val="20"/>
      <w:lang w:eastAsia="en-US"/>
    </w:rPr>
  </w:style>
  <w:style w:type="paragraph" w:customStyle="1" w:styleId="LWD3">
    <w:name w:val="LWD 3"/>
    <w:basedOn w:val="Normal"/>
    <w:rsid w:val="008D4AC3"/>
    <w:pPr>
      <w:widowControl w:val="0"/>
      <w:tabs>
        <w:tab w:val="num" w:pos="2495"/>
      </w:tabs>
      <w:spacing w:after="60" w:line="240" w:lineRule="auto"/>
      <w:ind w:left="1417" w:hanging="708"/>
      <w:outlineLvl w:val="2"/>
    </w:pPr>
    <w:rPr>
      <w:snapToGrid w:val="0"/>
      <w:sz w:val="20"/>
      <w:lang w:eastAsia="en-US"/>
    </w:rPr>
  </w:style>
  <w:style w:type="paragraph" w:customStyle="1" w:styleId="LWD4">
    <w:name w:val="LWD 4"/>
    <w:basedOn w:val="Normal"/>
    <w:rsid w:val="008D4AC3"/>
    <w:pPr>
      <w:widowControl w:val="0"/>
      <w:tabs>
        <w:tab w:val="num" w:pos="3572"/>
      </w:tabs>
      <w:spacing w:after="60" w:line="240" w:lineRule="auto"/>
      <w:ind w:left="2126" w:hanging="709"/>
      <w:outlineLvl w:val="3"/>
    </w:pPr>
    <w:rPr>
      <w:snapToGrid w:val="0"/>
      <w:sz w:val="20"/>
      <w:lang w:eastAsia="en-US"/>
    </w:rPr>
  </w:style>
  <w:style w:type="paragraph" w:customStyle="1" w:styleId="AppMain">
    <w:name w:val="App Main"/>
    <w:basedOn w:val="Normal"/>
    <w:next w:val="Normal"/>
    <w:rsid w:val="008D4AC3"/>
    <w:pPr>
      <w:numPr>
        <w:numId w:val="80"/>
      </w:numPr>
      <w:spacing w:before="0" w:after="240" w:line="240" w:lineRule="auto"/>
      <w:jc w:val="center"/>
    </w:pPr>
    <w:rPr>
      <w:b/>
      <w:caps/>
      <w:sz w:val="20"/>
    </w:rPr>
  </w:style>
  <w:style w:type="paragraph" w:customStyle="1" w:styleId="LWD2">
    <w:name w:val="LWD 2"/>
    <w:basedOn w:val="Normal"/>
    <w:autoRedefine/>
    <w:rsid w:val="008D4AC3"/>
    <w:pPr>
      <w:widowControl w:val="0"/>
      <w:tabs>
        <w:tab w:val="num" w:pos="709"/>
      </w:tabs>
      <w:spacing w:before="0"/>
      <w:ind w:left="709" w:hanging="709"/>
      <w:jc w:val="left"/>
      <w:outlineLvl w:val="1"/>
    </w:pPr>
    <w:rPr>
      <w:rFonts w:ascii="CG Times" w:hAnsi="CG Times"/>
      <w:snapToGrid w:val="0"/>
      <w:sz w:val="20"/>
      <w:lang w:eastAsia="en-US"/>
    </w:rPr>
  </w:style>
  <w:style w:type="paragraph" w:customStyle="1" w:styleId="MRNumberedHeading1">
    <w:name w:val="M&amp;R Numbered Heading 1"/>
    <w:basedOn w:val="Normal"/>
    <w:rsid w:val="00695733"/>
    <w:pPr>
      <w:keepNext/>
      <w:keepLines/>
      <w:tabs>
        <w:tab w:val="num" w:pos="720"/>
      </w:tabs>
      <w:spacing w:line="288" w:lineRule="auto"/>
      <w:ind w:left="720" w:hanging="720"/>
      <w:jc w:val="left"/>
    </w:pPr>
    <w:rPr>
      <w:rFonts w:ascii="AmericanTypewriter Medium" w:hAnsi="AmericanTypewriter Medium"/>
      <w:color w:val="663366"/>
      <w:szCs w:val="22"/>
    </w:rPr>
  </w:style>
  <w:style w:type="paragraph" w:customStyle="1" w:styleId="MRNumberedHeading2">
    <w:name w:val="M&amp;R Numbered Heading 2"/>
    <w:basedOn w:val="Normal"/>
    <w:rsid w:val="00695733"/>
    <w:pPr>
      <w:tabs>
        <w:tab w:val="num" w:pos="720"/>
      </w:tabs>
      <w:spacing w:line="288" w:lineRule="auto"/>
      <w:ind w:left="720" w:hanging="720"/>
      <w:jc w:val="left"/>
      <w:outlineLvl w:val="1"/>
    </w:pPr>
    <w:rPr>
      <w:sz w:val="20"/>
      <w:szCs w:val="24"/>
    </w:rPr>
  </w:style>
  <w:style w:type="paragraph" w:customStyle="1" w:styleId="MRNumberedHeading3">
    <w:name w:val="M&amp;R Numbered Heading 3"/>
    <w:basedOn w:val="Normal"/>
    <w:rsid w:val="00695733"/>
    <w:pPr>
      <w:tabs>
        <w:tab w:val="num" w:pos="1648"/>
      </w:tabs>
      <w:spacing w:line="288" w:lineRule="auto"/>
      <w:ind w:left="1648" w:hanging="1080"/>
      <w:jc w:val="left"/>
      <w:outlineLvl w:val="2"/>
    </w:pPr>
    <w:rPr>
      <w:sz w:val="20"/>
      <w:szCs w:val="24"/>
    </w:rPr>
  </w:style>
  <w:style w:type="paragraph" w:customStyle="1" w:styleId="MRNumberedHeading4">
    <w:name w:val="M&amp;R Numbered Heading 4"/>
    <w:basedOn w:val="Normal"/>
    <w:rsid w:val="00695733"/>
    <w:pPr>
      <w:tabs>
        <w:tab w:val="num" w:pos="2520"/>
      </w:tabs>
      <w:spacing w:line="288" w:lineRule="auto"/>
      <w:ind w:left="2520" w:hanging="720"/>
      <w:jc w:val="left"/>
      <w:outlineLvl w:val="3"/>
    </w:pPr>
    <w:rPr>
      <w:sz w:val="20"/>
      <w:szCs w:val="22"/>
    </w:rPr>
  </w:style>
  <w:style w:type="paragraph" w:customStyle="1" w:styleId="MRNumberedHeading5">
    <w:name w:val="M&amp;R Numbered Heading 5"/>
    <w:basedOn w:val="Normal"/>
    <w:rsid w:val="00695733"/>
    <w:pPr>
      <w:tabs>
        <w:tab w:val="num" w:pos="3240"/>
      </w:tabs>
      <w:spacing w:line="288" w:lineRule="auto"/>
      <w:ind w:left="3240" w:hanging="720"/>
      <w:jc w:val="left"/>
      <w:outlineLvl w:val="4"/>
    </w:pPr>
    <w:rPr>
      <w:sz w:val="20"/>
      <w:szCs w:val="22"/>
    </w:rPr>
  </w:style>
  <w:style w:type="paragraph" w:customStyle="1" w:styleId="MRNumberedHeading6">
    <w:name w:val="M&amp;R Numbered Heading 6"/>
    <w:basedOn w:val="Normal"/>
    <w:rsid w:val="00695733"/>
    <w:pPr>
      <w:tabs>
        <w:tab w:val="num" w:pos="3960"/>
      </w:tabs>
      <w:spacing w:line="288" w:lineRule="auto"/>
      <w:ind w:left="3960" w:hanging="720"/>
      <w:jc w:val="left"/>
      <w:outlineLvl w:val="5"/>
    </w:pPr>
    <w:rPr>
      <w:sz w:val="20"/>
      <w:szCs w:val="24"/>
    </w:rPr>
  </w:style>
  <w:style w:type="paragraph" w:customStyle="1" w:styleId="MRNumberedHeading7">
    <w:name w:val="M&amp;R Numbered Heading 7"/>
    <w:basedOn w:val="Normal"/>
    <w:rsid w:val="00695733"/>
    <w:pPr>
      <w:tabs>
        <w:tab w:val="num" w:pos="4680"/>
      </w:tabs>
      <w:spacing w:line="288" w:lineRule="auto"/>
      <w:ind w:left="4680" w:hanging="720"/>
      <w:jc w:val="left"/>
      <w:outlineLvl w:val="6"/>
    </w:pPr>
    <w:rPr>
      <w:sz w:val="20"/>
      <w:szCs w:val="24"/>
    </w:rPr>
  </w:style>
  <w:style w:type="paragraph" w:customStyle="1" w:styleId="MRNumberedHeading8">
    <w:name w:val="M&amp;R Numbered Heading 8"/>
    <w:basedOn w:val="Normal"/>
    <w:rsid w:val="00695733"/>
    <w:pPr>
      <w:tabs>
        <w:tab w:val="num" w:pos="5400"/>
      </w:tabs>
      <w:spacing w:line="288" w:lineRule="auto"/>
      <w:ind w:left="5400" w:hanging="720"/>
      <w:jc w:val="left"/>
      <w:outlineLvl w:val="7"/>
    </w:pPr>
    <w:rPr>
      <w:sz w:val="20"/>
      <w:szCs w:val="24"/>
    </w:rPr>
  </w:style>
  <w:style w:type="paragraph" w:customStyle="1" w:styleId="MRNumberedHeading9">
    <w:name w:val="M&amp;R Numbered Heading 9"/>
    <w:basedOn w:val="Normal"/>
    <w:rsid w:val="00695733"/>
    <w:pPr>
      <w:tabs>
        <w:tab w:val="num" w:pos="6120"/>
      </w:tabs>
      <w:spacing w:line="288" w:lineRule="auto"/>
      <w:ind w:left="6120" w:hanging="720"/>
      <w:jc w:val="left"/>
      <w:outlineLvl w:val="8"/>
    </w:pPr>
    <w:rPr>
      <w:sz w:val="20"/>
      <w:szCs w:val="24"/>
    </w:rPr>
  </w:style>
  <w:style w:type="character" w:customStyle="1" w:styleId="BodyTextChar">
    <w:name w:val="Body Text Char"/>
    <w:basedOn w:val="DefaultParagraphFont"/>
    <w:link w:val="BodyText"/>
    <w:rsid w:val="00AA09EA"/>
    <w:rPr>
      <w:rFonts w:ascii="Arial Narrow" w:hAnsi="Arial Narrow"/>
      <w:sz w:val="24"/>
      <w:lang w:val="en-US" w:eastAsia="en-US"/>
    </w:rPr>
  </w:style>
  <w:style w:type="character" w:customStyle="1" w:styleId="ListParagraphChar">
    <w:name w:val="List Paragraph Char"/>
    <w:basedOn w:val="DefaultParagraphFont"/>
    <w:link w:val="ListParagraph"/>
    <w:uiPriority w:val="34"/>
    <w:rsid w:val="00204C34"/>
    <w:rPr>
      <w:rFonts w:ascii="Arial" w:hAnsi="Arial"/>
      <w:sz w:val="22"/>
    </w:rPr>
  </w:style>
  <w:style w:type="character" w:customStyle="1" w:styleId="street-address">
    <w:name w:val="street-address"/>
    <w:basedOn w:val="DefaultParagraphFont"/>
    <w:rsid w:val="00EE4ACF"/>
  </w:style>
  <w:style w:type="character" w:customStyle="1" w:styleId="postal-code">
    <w:name w:val="postal-code"/>
    <w:basedOn w:val="DefaultParagraphFont"/>
    <w:rsid w:val="00EE4A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577559">
      <w:bodyDiv w:val="1"/>
      <w:marLeft w:val="0"/>
      <w:marRight w:val="0"/>
      <w:marTop w:val="0"/>
      <w:marBottom w:val="0"/>
      <w:divBdr>
        <w:top w:val="none" w:sz="0" w:space="0" w:color="auto"/>
        <w:left w:val="none" w:sz="0" w:space="0" w:color="auto"/>
        <w:bottom w:val="none" w:sz="0" w:space="0" w:color="auto"/>
        <w:right w:val="none" w:sz="0" w:space="0" w:color="auto"/>
      </w:divBdr>
    </w:div>
    <w:div w:id="504785280">
      <w:bodyDiv w:val="1"/>
      <w:marLeft w:val="0"/>
      <w:marRight w:val="0"/>
      <w:marTop w:val="0"/>
      <w:marBottom w:val="0"/>
      <w:divBdr>
        <w:top w:val="none" w:sz="0" w:space="0" w:color="auto"/>
        <w:left w:val="none" w:sz="0" w:space="0" w:color="auto"/>
        <w:bottom w:val="none" w:sz="0" w:space="0" w:color="auto"/>
        <w:right w:val="none" w:sz="0" w:space="0" w:color="auto"/>
      </w:divBdr>
    </w:div>
    <w:div w:id="647977061">
      <w:bodyDiv w:val="1"/>
      <w:marLeft w:val="0"/>
      <w:marRight w:val="0"/>
      <w:marTop w:val="0"/>
      <w:marBottom w:val="0"/>
      <w:divBdr>
        <w:top w:val="none" w:sz="0" w:space="0" w:color="auto"/>
        <w:left w:val="none" w:sz="0" w:space="0" w:color="auto"/>
        <w:bottom w:val="none" w:sz="0" w:space="0" w:color="auto"/>
        <w:right w:val="none" w:sz="0" w:space="0" w:color="auto"/>
      </w:divBdr>
    </w:div>
    <w:div w:id="721052090">
      <w:bodyDiv w:val="1"/>
      <w:marLeft w:val="0"/>
      <w:marRight w:val="0"/>
      <w:marTop w:val="0"/>
      <w:marBottom w:val="0"/>
      <w:divBdr>
        <w:top w:val="none" w:sz="0" w:space="0" w:color="auto"/>
        <w:left w:val="none" w:sz="0" w:space="0" w:color="auto"/>
        <w:bottom w:val="none" w:sz="0" w:space="0" w:color="auto"/>
        <w:right w:val="none" w:sz="0" w:space="0" w:color="auto"/>
      </w:divBdr>
    </w:div>
    <w:div w:id="771558092">
      <w:bodyDiv w:val="1"/>
      <w:marLeft w:val="0"/>
      <w:marRight w:val="0"/>
      <w:marTop w:val="0"/>
      <w:marBottom w:val="0"/>
      <w:divBdr>
        <w:top w:val="none" w:sz="0" w:space="0" w:color="auto"/>
        <w:left w:val="none" w:sz="0" w:space="0" w:color="auto"/>
        <w:bottom w:val="none" w:sz="0" w:space="0" w:color="auto"/>
        <w:right w:val="none" w:sz="0" w:space="0" w:color="auto"/>
      </w:divBdr>
    </w:div>
    <w:div w:id="803886670">
      <w:bodyDiv w:val="1"/>
      <w:marLeft w:val="0"/>
      <w:marRight w:val="0"/>
      <w:marTop w:val="0"/>
      <w:marBottom w:val="0"/>
      <w:divBdr>
        <w:top w:val="none" w:sz="0" w:space="0" w:color="auto"/>
        <w:left w:val="none" w:sz="0" w:space="0" w:color="auto"/>
        <w:bottom w:val="none" w:sz="0" w:space="0" w:color="auto"/>
        <w:right w:val="none" w:sz="0" w:space="0" w:color="auto"/>
      </w:divBdr>
    </w:div>
    <w:div w:id="844713654">
      <w:bodyDiv w:val="1"/>
      <w:marLeft w:val="0"/>
      <w:marRight w:val="0"/>
      <w:marTop w:val="0"/>
      <w:marBottom w:val="0"/>
      <w:divBdr>
        <w:top w:val="none" w:sz="0" w:space="0" w:color="auto"/>
        <w:left w:val="none" w:sz="0" w:space="0" w:color="auto"/>
        <w:bottom w:val="none" w:sz="0" w:space="0" w:color="auto"/>
        <w:right w:val="none" w:sz="0" w:space="0" w:color="auto"/>
      </w:divBdr>
    </w:div>
    <w:div w:id="935334399">
      <w:bodyDiv w:val="1"/>
      <w:marLeft w:val="0"/>
      <w:marRight w:val="0"/>
      <w:marTop w:val="0"/>
      <w:marBottom w:val="0"/>
      <w:divBdr>
        <w:top w:val="none" w:sz="0" w:space="0" w:color="auto"/>
        <w:left w:val="none" w:sz="0" w:space="0" w:color="auto"/>
        <w:bottom w:val="none" w:sz="0" w:space="0" w:color="auto"/>
        <w:right w:val="none" w:sz="0" w:space="0" w:color="auto"/>
      </w:divBdr>
    </w:div>
    <w:div w:id="968900658">
      <w:bodyDiv w:val="1"/>
      <w:marLeft w:val="0"/>
      <w:marRight w:val="0"/>
      <w:marTop w:val="0"/>
      <w:marBottom w:val="0"/>
      <w:divBdr>
        <w:top w:val="none" w:sz="0" w:space="0" w:color="auto"/>
        <w:left w:val="none" w:sz="0" w:space="0" w:color="auto"/>
        <w:bottom w:val="none" w:sz="0" w:space="0" w:color="auto"/>
        <w:right w:val="none" w:sz="0" w:space="0" w:color="auto"/>
      </w:divBdr>
    </w:div>
    <w:div w:id="1028995464">
      <w:bodyDiv w:val="1"/>
      <w:marLeft w:val="0"/>
      <w:marRight w:val="0"/>
      <w:marTop w:val="0"/>
      <w:marBottom w:val="0"/>
      <w:divBdr>
        <w:top w:val="none" w:sz="0" w:space="0" w:color="auto"/>
        <w:left w:val="none" w:sz="0" w:space="0" w:color="auto"/>
        <w:bottom w:val="none" w:sz="0" w:space="0" w:color="auto"/>
        <w:right w:val="none" w:sz="0" w:space="0" w:color="auto"/>
      </w:divBdr>
    </w:div>
    <w:div w:id="1042172073">
      <w:bodyDiv w:val="1"/>
      <w:marLeft w:val="0"/>
      <w:marRight w:val="0"/>
      <w:marTop w:val="0"/>
      <w:marBottom w:val="0"/>
      <w:divBdr>
        <w:top w:val="none" w:sz="0" w:space="0" w:color="auto"/>
        <w:left w:val="none" w:sz="0" w:space="0" w:color="auto"/>
        <w:bottom w:val="none" w:sz="0" w:space="0" w:color="auto"/>
        <w:right w:val="none" w:sz="0" w:space="0" w:color="auto"/>
      </w:divBdr>
    </w:div>
    <w:div w:id="1205093565">
      <w:bodyDiv w:val="1"/>
      <w:marLeft w:val="0"/>
      <w:marRight w:val="0"/>
      <w:marTop w:val="0"/>
      <w:marBottom w:val="0"/>
      <w:divBdr>
        <w:top w:val="none" w:sz="0" w:space="0" w:color="auto"/>
        <w:left w:val="none" w:sz="0" w:space="0" w:color="auto"/>
        <w:bottom w:val="none" w:sz="0" w:space="0" w:color="auto"/>
        <w:right w:val="none" w:sz="0" w:space="0" w:color="auto"/>
      </w:divBdr>
    </w:div>
    <w:div w:id="1257132654">
      <w:bodyDiv w:val="1"/>
      <w:marLeft w:val="0"/>
      <w:marRight w:val="0"/>
      <w:marTop w:val="0"/>
      <w:marBottom w:val="0"/>
      <w:divBdr>
        <w:top w:val="none" w:sz="0" w:space="0" w:color="auto"/>
        <w:left w:val="none" w:sz="0" w:space="0" w:color="auto"/>
        <w:bottom w:val="none" w:sz="0" w:space="0" w:color="auto"/>
        <w:right w:val="none" w:sz="0" w:space="0" w:color="auto"/>
      </w:divBdr>
    </w:div>
    <w:div w:id="1266966110">
      <w:bodyDiv w:val="1"/>
      <w:marLeft w:val="0"/>
      <w:marRight w:val="0"/>
      <w:marTop w:val="0"/>
      <w:marBottom w:val="0"/>
      <w:divBdr>
        <w:top w:val="none" w:sz="0" w:space="0" w:color="auto"/>
        <w:left w:val="none" w:sz="0" w:space="0" w:color="auto"/>
        <w:bottom w:val="none" w:sz="0" w:space="0" w:color="auto"/>
        <w:right w:val="none" w:sz="0" w:space="0" w:color="auto"/>
      </w:divBdr>
    </w:div>
    <w:div w:id="1325090197">
      <w:bodyDiv w:val="1"/>
      <w:marLeft w:val="0"/>
      <w:marRight w:val="0"/>
      <w:marTop w:val="0"/>
      <w:marBottom w:val="0"/>
      <w:divBdr>
        <w:top w:val="none" w:sz="0" w:space="0" w:color="auto"/>
        <w:left w:val="none" w:sz="0" w:space="0" w:color="auto"/>
        <w:bottom w:val="none" w:sz="0" w:space="0" w:color="auto"/>
        <w:right w:val="none" w:sz="0" w:space="0" w:color="auto"/>
      </w:divBdr>
    </w:div>
    <w:div w:id="1386639792">
      <w:bodyDiv w:val="1"/>
      <w:marLeft w:val="0"/>
      <w:marRight w:val="0"/>
      <w:marTop w:val="0"/>
      <w:marBottom w:val="0"/>
      <w:divBdr>
        <w:top w:val="none" w:sz="0" w:space="0" w:color="auto"/>
        <w:left w:val="none" w:sz="0" w:space="0" w:color="auto"/>
        <w:bottom w:val="none" w:sz="0" w:space="0" w:color="auto"/>
        <w:right w:val="none" w:sz="0" w:space="0" w:color="auto"/>
      </w:divBdr>
    </w:div>
    <w:div w:id="1395078131">
      <w:bodyDiv w:val="1"/>
      <w:marLeft w:val="0"/>
      <w:marRight w:val="0"/>
      <w:marTop w:val="0"/>
      <w:marBottom w:val="0"/>
      <w:divBdr>
        <w:top w:val="none" w:sz="0" w:space="0" w:color="auto"/>
        <w:left w:val="none" w:sz="0" w:space="0" w:color="auto"/>
        <w:bottom w:val="none" w:sz="0" w:space="0" w:color="auto"/>
        <w:right w:val="none" w:sz="0" w:space="0" w:color="auto"/>
      </w:divBdr>
    </w:div>
    <w:div w:id="1400979050">
      <w:bodyDiv w:val="1"/>
      <w:marLeft w:val="0"/>
      <w:marRight w:val="0"/>
      <w:marTop w:val="0"/>
      <w:marBottom w:val="0"/>
      <w:divBdr>
        <w:top w:val="none" w:sz="0" w:space="0" w:color="auto"/>
        <w:left w:val="none" w:sz="0" w:space="0" w:color="auto"/>
        <w:bottom w:val="none" w:sz="0" w:space="0" w:color="auto"/>
        <w:right w:val="none" w:sz="0" w:space="0" w:color="auto"/>
      </w:divBdr>
    </w:div>
    <w:div w:id="1615792327">
      <w:bodyDiv w:val="1"/>
      <w:marLeft w:val="0"/>
      <w:marRight w:val="0"/>
      <w:marTop w:val="0"/>
      <w:marBottom w:val="0"/>
      <w:divBdr>
        <w:top w:val="none" w:sz="0" w:space="0" w:color="auto"/>
        <w:left w:val="none" w:sz="0" w:space="0" w:color="auto"/>
        <w:bottom w:val="none" w:sz="0" w:space="0" w:color="auto"/>
        <w:right w:val="none" w:sz="0" w:space="0" w:color="auto"/>
      </w:divBdr>
    </w:div>
    <w:div w:id="1875189442">
      <w:bodyDiv w:val="1"/>
      <w:marLeft w:val="0"/>
      <w:marRight w:val="0"/>
      <w:marTop w:val="0"/>
      <w:marBottom w:val="0"/>
      <w:divBdr>
        <w:top w:val="none" w:sz="0" w:space="0" w:color="auto"/>
        <w:left w:val="none" w:sz="0" w:space="0" w:color="auto"/>
        <w:bottom w:val="none" w:sz="0" w:space="0" w:color="auto"/>
        <w:right w:val="none" w:sz="0" w:space="0" w:color="auto"/>
      </w:divBdr>
    </w:div>
    <w:div w:id="1955625224">
      <w:bodyDiv w:val="1"/>
      <w:marLeft w:val="0"/>
      <w:marRight w:val="0"/>
      <w:marTop w:val="0"/>
      <w:marBottom w:val="0"/>
      <w:divBdr>
        <w:top w:val="none" w:sz="0" w:space="0" w:color="auto"/>
        <w:left w:val="none" w:sz="0" w:space="0" w:color="auto"/>
        <w:bottom w:val="none" w:sz="0" w:space="0" w:color="auto"/>
        <w:right w:val="none" w:sz="0" w:space="0" w:color="auto"/>
      </w:divBdr>
    </w:div>
    <w:div w:id="198465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E0A132339B6B43B71BAED68C4AC7D2" ma:contentTypeVersion="6" ma:contentTypeDescription="Create a new document." ma:contentTypeScope="" ma:versionID="622f1993c09df941f8aa88eccd050d83">
  <xsd:schema xmlns:xsd="http://www.w3.org/2001/XMLSchema" xmlns:xs="http://www.w3.org/2001/XMLSchema" xmlns:p="http://schemas.microsoft.com/office/2006/metadata/properties" xmlns:ns2="9173dd8b-3fa0-4642-bb45-de71f9bfeb9d" xmlns:ns3="c28ba049-ae04-4255-9eba-245a5e1ef53a" targetNamespace="http://schemas.microsoft.com/office/2006/metadata/properties" ma:root="true" ma:fieldsID="8037857e4ab932ca8e230f86ca397893" ns2:_="" ns3:_="">
    <xsd:import namespace="9173dd8b-3fa0-4642-bb45-de71f9bfeb9d"/>
    <xsd:import namespace="c28ba049-ae04-4255-9eba-245a5e1ef5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73dd8b-3fa0-4642-bb45-de71f9bfeb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8ba049-ae04-4255-9eba-245a5e1ef53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EBA0BB-FD2B-46E6-8594-B40D8102060D}">
  <ds:schemaRefs>
    <ds:schemaRef ds:uri="http://schemas.openxmlformats.org/officeDocument/2006/bibliography"/>
  </ds:schemaRefs>
</ds:datastoreItem>
</file>

<file path=customXml/itemProps2.xml><?xml version="1.0" encoding="utf-8"?>
<ds:datastoreItem xmlns:ds="http://schemas.openxmlformats.org/officeDocument/2006/customXml" ds:itemID="{5D94044B-66F7-4BA3-9F0A-A0EB51D47544}">
  <ds:schemaRefs>
    <ds:schemaRef ds:uri="http://schemas.microsoft.com/sharepoint/v3/contenttype/forms"/>
  </ds:schemaRefs>
</ds:datastoreItem>
</file>

<file path=customXml/itemProps3.xml><?xml version="1.0" encoding="utf-8"?>
<ds:datastoreItem xmlns:ds="http://schemas.openxmlformats.org/officeDocument/2006/customXml" ds:itemID="{49D3574D-7EFE-4BA8-990E-1040C54C43AF}"/>
</file>

<file path=customXml/itemProps4.xml><?xml version="1.0" encoding="utf-8"?>
<ds:datastoreItem xmlns:ds="http://schemas.openxmlformats.org/officeDocument/2006/customXml" ds:itemID="{A4499477-8D12-470A-86AA-F12DD2C84DD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10140</Words>
  <Characters>57800</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67805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Nicholson, Alastair</dc:creator>
  <cp:lastModifiedBy>Mary Fitzgerald</cp:lastModifiedBy>
  <cp:revision>3</cp:revision>
  <cp:lastPrinted>2018-06-20T22:30:00Z</cp:lastPrinted>
  <dcterms:created xsi:type="dcterms:W3CDTF">2021-07-10T14:23:00Z</dcterms:created>
  <dcterms:modified xsi:type="dcterms:W3CDTF">2021-07-10T14:24:00Z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09a468ca-5044-442c-bf71-da5a6a99c4ef</vt:lpwstr>
  </property>
  <property fmtid="{D5CDD505-2E9C-101B-9397-08002B2CF9AE}" pid="3" name="ContentTypeId">
    <vt:lpwstr>0x0101000DE0A132339B6B43B71BAED68C4AC7D2</vt:lpwstr>
  </property>
</Properties>
</file>